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B0" w14:textId="77777777" w:rsidR="002337EA" w:rsidRPr="00C45C1A" w:rsidRDefault="00D01A73">
      <w:pPr>
        <w:pStyle w:val="Heading1"/>
        <w:numPr>
          <w:ilvl w:val="0"/>
          <w:numId w:val="2"/>
        </w:numPr>
        <w:rPr>
          <w:rFonts w:ascii="Arial" w:eastAsia="Arial" w:hAnsi="Arial" w:cs="Arial"/>
          <w:b/>
          <w:bCs/>
          <w:color w:val="000000"/>
          <w:sz w:val="24"/>
          <w:szCs w:val="24"/>
        </w:rPr>
      </w:pPr>
      <w:bookmarkStart w:id="0" w:name="_Toc222304402"/>
      <w:r w:rsidRPr="00C45C1A">
        <w:rPr>
          <w:rFonts w:ascii="Arial" w:eastAsia="Arial" w:hAnsi="Arial" w:cs="Arial"/>
          <w:b/>
          <w:bCs/>
          <w:color w:val="000000"/>
          <w:sz w:val="24"/>
          <w:szCs w:val="24"/>
        </w:rPr>
        <w:t>Technology/Architecture</w:t>
      </w:r>
      <w:bookmarkEnd w:id="0"/>
    </w:p>
    <w:p w14:paraId="000000B1" w14:textId="77777777" w:rsidR="002337EA" w:rsidRPr="00C45C1A" w:rsidRDefault="002337EA">
      <w:pPr>
        <w:pBdr>
          <w:top w:val="nil"/>
          <w:left w:val="nil"/>
          <w:bottom w:val="nil"/>
          <w:right w:val="nil"/>
          <w:between w:val="nil"/>
        </w:pBdr>
        <w:spacing w:after="0" w:line="240" w:lineRule="auto"/>
        <w:rPr>
          <w:color w:val="000000"/>
          <w:sz w:val="24"/>
          <w:szCs w:val="24"/>
        </w:rPr>
      </w:pPr>
    </w:p>
    <w:p w14:paraId="000000B2" w14:textId="77777777" w:rsidR="002337EA" w:rsidRPr="00C45C1A" w:rsidRDefault="00D01A73" w:rsidP="0BC5D0F7">
      <w:pPr>
        <w:numPr>
          <w:ilvl w:val="0"/>
          <w:numId w:val="78"/>
        </w:numPr>
        <w:pBdr>
          <w:top w:val="nil"/>
          <w:left w:val="nil"/>
          <w:bottom w:val="nil"/>
          <w:right w:val="nil"/>
          <w:between w:val="nil"/>
        </w:pBdr>
        <w:spacing w:after="0"/>
        <w:rPr>
          <w:rFonts w:ascii="Arial" w:eastAsia="Arial" w:hAnsi="Arial" w:cs="Arial"/>
          <w:color w:val="000000"/>
          <w:sz w:val="24"/>
          <w:szCs w:val="24"/>
          <w:lang w:val="en-US"/>
        </w:rPr>
      </w:pPr>
      <w:r w:rsidRPr="00C45C1A">
        <w:rPr>
          <w:rFonts w:ascii="Arial" w:eastAsia="Arial" w:hAnsi="Arial" w:cs="Arial"/>
          <w:color w:val="000000" w:themeColor="text1"/>
          <w:sz w:val="24"/>
          <w:szCs w:val="24"/>
          <w:lang w:val="en-US"/>
        </w:rPr>
        <w:t xml:space="preserve">Provide a brief overview of your products with a summary of the functionality. Indicate if the product was developed by your company or purchased. </w:t>
      </w:r>
    </w:p>
    <w:p w14:paraId="000000B3" w14:textId="77777777" w:rsidR="002337EA" w:rsidRPr="00C45C1A" w:rsidRDefault="00D01A73">
      <w:pPr>
        <w:numPr>
          <w:ilvl w:val="0"/>
          <w:numId w:val="78"/>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What is the core product of your business?</w:t>
      </w:r>
    </w:p>
    <w:p w14:paraId="000000B4" w14:textId="77777777" w:rsidR="002337EA" w:rsidRPr="00C45C1A" w:rsidRDefault="00D01A73">
      <w:pPr>
        <w:numPr>
          <w:ilvl w:val="0"/>
          <w:numId w:val="78"/>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What separates your product from your competition?</w:t>
      </w:r>
    </w:p>
    <w:p w14:paraId="000000B5" w14:textId="77777777" w:rsidR="002337EA" w:rsidRPr="00C45C1A" w:rsidRDefault="00D01A73">
      <w:pPr>
        <w:numPr>
          <w:ilvl w:val="0"/>
          <w:numId w:val="78"/>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Provide an overview of your system architecture.</w:t>
      </w:r>
    </w:p>
    <w:p w14:paraId="000000B6" w14:textId="77777777" w:rsidR="002337EA" w:rsidRPr="00C45C1A" w:rsidRDefault="00D01A73">
      <w:pPr>
        <w:numPr>
          <w:ilvl w:val="0"/>
          <w:numId w:val="78"/>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Describe your workflow services.</w:t>
      </w:r>
    </w:p>
    <w:p w14:paraId="000000B7" w14:textId="77777777" w:rsidR="002337EA" w:rsidRPr="00C45C1A" w:rsidRDefault="00D01A73">
      <w:pPr>
        <w:numPr>
          <w:ilvl w:val="0"/>
          <w:numId w:val="78"/>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Describe your customization and extensibility capabilities.</w:t>
      </w:r>
    </w:p>
    <w:p w14:paraId="000000B8" w14:textId="77777777" w:rsidR="002337EA" w:rsidRPr="00C45C1A" w:rsidRDefault="00D01A73">
      <w:pPr>
        <w:numPr>
          <w:ilvl w:val="0"/>
          <w:numId w:val="78"/>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Describe your system’s ability to have customers “configure” the system vs. having you “customize” the system to meet their needs.</w:t>
      </w:r>
    </w:p>
    <w:p w14:paraId="000000B9" w14:textId="77777777" w:rsidR="002337EA" w:rsidRPr="00C45C1A" w:rsidRDefault="00D01A73" w:rsidP="0BC5D0F7">
      <w:pPr>
        <w:numPr>
          <w:ilvl w:val="0"/>
          <w:numId w:val="78"/>
        </w:numPr>
        <w:pBdr>
          <w:top w:val="nil"/>
          <w:left w:val="nil"/>
          <w:bottom w:val="nil"/>
          <w:right w:val="nil"/>
          <w:between w:val="nil"/>
        </w:pBdr>
        <w:spacing w:after="0"/>
        <w:rPr>
          <w:rFonts w:ascii="Arial" w:eastAsia="Arial" w:hAnsi="Arial" w:cs="Arial"/>
          <w:color w:val="000000"/>
          <w:sz w:val="24"/>
          <w:szCs w:val="24"/>
          <w:lang w:val="en-US"/>
        </w:rPr>
      </w:pPr>
      <w:r w:rsidRPr="00C45C1A">
        <w:rPr>
          <w:rFonts w:ascii="Arial" w:eastAsia="Arial" w:hAnsi="Arial" w:cs="Arial"/>
          <w:color w:val="000000" w:themeColor="text1"/>
          <w:sz w:val="24"/>
          <w:szCs w:val="24"/>
          <w:lang w:val="en-US"/>
        </w:rPr>
        <w:t>Describe your security architecture, including any significant failures, breaches or issues encountered in the last five years.</w:t>
      </w:r>
    </w:p>
    <w:p w14:paraId="000000BA" w14:textId="77777777" w:rsidR="002337EA" w:rsidRPr="00C45C1A" w:rsidRDefault="00D01A73">
      <w:pPr>
        <w:numPr>
          <w:ilvl w:val="0"/>
          <w:numId w:val="78"/>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Define your system architecture, as well as hardware, and "other" software requirements.</w:t>
      </w:r>
    </w:p>
    <w:p w14:paraId="000000BB" w14:textId="77777777" w:rsidR="002337EA" w:rsidRPr="00C45C1A" w:rsidRDefault="00D01A73">
      <w:pPr>
        <w:numPr>
          <w:ilvl w:val="0"/>
          <w:numId w:val="78"/>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Who are your technical partners?</w:t>
      </w:r>
    </w:p>
    <w:p w14:paraId="000000BC" w14:textId="77777777" w:rsidR="002337EA" w:rsidRPr="00C45C1A" w:rsidRDefault="00D01A73" w:rsidP="0BC5D0F7">
      <w:pPr>
        <w:numPr>
          <w:ilvl w:val="0"/>
          <w:numId w:val="78"/>
        </w:numPr>
        <w:pBdr>
          <w:top w:val="nil"/>
          <w:left w:val="nil"/>
          <w:bottom w:val="nil"/>
          <w:right w:val="nil"/>
          <w:between w:val="nil"/>
        </w:pBdr>
        <w:spacing w:after="0"/>
        <w:rPr>
          <w:rFonts w:ascii="Arial" w:eastAsia="Arial" w:hAnsi="Arial" w:cs="Arial"/>
          <w:color w:val="000000"/>
          <w:sz w:val="24"/>
          <w:szCs w:val="24"/>
          <w:lang w:val="en-US"/>
        </w:rPr>
      </w:pPr>
      <w:r w:rsidRPr="00C45C1A">
        <w:rPr>
          <w:rFonts w:ascii="Arial" w:eastAsia="Arial" w:hAnsi="Arial" w:cs="Arial"/>
          <w:color w:val="000000" w:themeColor="text1"/>
          <w:sz w:val="24"/>
          <w:szCs w:val="24"/>
          <w:lang w:val="en-US"/>
        </w:rPr>
        <w:t>Provide a description of your company's disaster recovery options.</w:t>
      </w:r>
    </w:p>
    <w:p w14:paraId="000000BD" w14:textId="77777777" w:rsidR="002337EA" w:rsidRPr="00C45C1A" w:rsidRDefault="00D01A73" w:rsidP="0BC5D0F7">
      <w:pPr>
        <w:numPr>
          <w:ilvl w:val="0"/>
          <w:numId w:val="78"/>
        </w:numPr>
        <w:pBdr>
          <w:top w:val="nil"/>
          <w:left w:val="nil"/>
          <w:bottom w:val="nil"/>
          <w:right w:val="nil"/>
          <w:between w:val="nil"/>
        </w:pBdr>
        <w:spacing w:after="0"/>
        <w:rPr>
          <w:rFonts w:ascii="Arial" w:eastAsia="Arial" w:hAnsi="Arial" w:cs="Arial"/>
          <w:color w:val="000000"/>
          <w:sz w:val="24"/>
          <w:szCs w:val="24"/>
          <w:lang w:val="en-US"/>
        </w:rPr>
      </w:pPr>
      <w:r w:rsidRPr="00C45C1A">
        <w:rPr>
          <w:rFonts w:ascii="Arial" w:eastAsia="Arial" w:hAnsi="Arial" w:cs="Arial"/>
          <w:color w:val="000000" w:themeColor="text1"/>
          <w:sz w:val="24"/>
          <w:szCs w:val="24"/>
          <w:lang w:val="en-US"/>
        </w:rPr>
        <w:t>Describe how your organization provides periodic system performance evaluations for all installed applications. Identify ways to improve system utilization and improve overall performance. How frequently are these evaluations done and what is the cost?</w:t>
      </w:r>
    </w:p>
    <w:p w14:paraId="000000BE" w14:textId="77777777" w:rsidR="002337EA" w:rsidRPr="00C45C1A" w:rsidRDefault="00D01A73">
      <w:pPr>
        <w:numPr>
          <w:ilvl w:val="0"/>
          <w:numId w:val="78"/>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How does your company stay current with technology?</w:t>
      </w:r>
    </w:p>
    <w:p w14:paraId="000000BF" w14:textId="77777777" w:rsidR="002337EA" w:rsidRPr="00C45C1A" w:rsidRDefault="00D01A73">
      <w:pPr>
        <w:numPr>
          <w:ilvl w:val="0"/>
          <w:numId w:val="78"/>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 xml:space="preserve">How many concurrent users can your product support? </w:t>
      </w:r>
    </w:p>
    <w:p w14:paraId="000000C0" w14:textId="77777777" w:rsidR="002337EA" w:rsidRPr="00C45C1A" w:rsidRDefault="00D01A73" w:rsidP="0BC5D0F7">
      <w:pPr>
        <w:numPr>
          <w:ilvl w:val="0"/>
          <w:numId w:val="78"/>
        </w:numPr>
        <w:pBdr>
          <w:top w:val="nil"/>
          <w:left w:val="nil"/>
          <w:bottom w:val="nil"/>
          <w:right w:val="nil"/>
          <w:between w:val="nil"/>
        </w:pBdr>
        <w:spacing w:after="0"/>
        <w:rPr>
          <w:rFonts w:ascii="Arial" w:eastAsia="Arial" w:hAnsi="Arial" w:cs="Arial"/>
          <w:color w:val="000000"/>
          <w:sz w:val="24"/>
          <w:szCs w:val="24"/>
          <w:lang w:val="en-US"/>
        </w:rPr>
      </w:pPr>
      <w:r w:rsidRPr="00C45C1A">
        <w:rPr>
          <w:rFonts w:ascii="Arial" w:eastAsia="Arial" w:hAnsi="Arial" w:cs="Arial"/>
          <w:color w:val="000000" w:themeColor="text1"/>
          <w:sz w:val="24"/>
          <w:szCs w:val="24"/>
          <w:lang w:val="en-US"/>
        </w:rPr>
        <w:t xml:space="preserve">Are both the front-end and back-end fully 32 </w:t>
      </w:r>
      <w:proofErr w:type="gramStart"/>
      <w:r w:rsidRPr="00C45C1A">
        <w:rPr>
          <w:rFonts w:ascii="Arial" w:eastAsia="Arial" w:hAnsi="Arial" w:cs="Arial"/>
          <w:color w:val="000000" w:themeColor="text1"/>
          <w:sz w:val="24"/>
          <w:szCs w:val="24"/>
          <w:lang w:val="en-US"/>
        </w:rPr>
        <w:t>bit</w:t>
      </w:r>
      <w:proofErr w:type="gramEnd"/>
      <w:r w:rsidRPr="00C45C1A">
        <w:rPr>
          <w:rFonts w:ascii="Arial" w:eastAsia="Arial" w:hAnsi="Arial" w:cs="Arial"/>
          <w:color w:val="000000" w:themeColor="text1"/>
          <w:sz w:val="24"/>
          <w:szCs w:val="24"/>
          <w:lang w:val="en-US"/>
        </w:rPr>
        <w:t>? If not, what is the makeup?</w:t>
      </w:r>
    </w:p>
    <w:p w14:paraId="000000C1" w14:textId="77777777" w:rsidR="002337EA" w:rsidRPr="00C45C1A" w:rsidRDefault="00D01A73">
      <w:pPr>
        <w:numPr>
          <w:ilvl w:val="0"/>
          <w:numId w:val="78"/>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Is your application compiled or interpreted? Specify the ratio of compiled code versus interpreted code.</w:t>
      </w:r>
    </w:p>
    <w:p w14:paraId="000000C2" w14:textId="77777777" w:rsidR="002337EA" w:rsidRPr="00C45C1A" w:rsidRDefault="00D01A73">
      <w:pPr>
        <w:numPr>
          <w:ilvl w:val="0"/>
          <w:numId w:val="78"/>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 xml:space="preserve">What network operating systems are supported? </w:t>
      </w:r>
    </w:p>
    <w:p w14:paraId="000000C3" w14:textId="77777777" w:rsidR="002337EA" w:rsidRPr="00C45C1A" w:rsidRDefault="00D01A73" w:rsidP="0BC5D0F7">
      <w:pPr>
        <w:numPr>
          <w:ilvl w:val="0"/>
          <w:numId w:val="78"/>
        </w:numPr>
        <w:pBdr>
          <w:top w:val="nil"/>
          <w:left w:val="nil"/>
          <w:bottom w:val="nil"/>
          <w:right w:val="nil"/>
          <w:between w:val="nil"/>
        </w:pBdr>
        <w:spacing w:after="0"/>
        <w:rPr>
          <w:rFonts w:ascii="Arial" w:eastAsia="Arial" w:hAnsi="Arial" w:cs="Arial"/>
          <w:color w:val="000000"/>
          <w:sz w:val="24"/>
          <w:szCs w:val="24"/>
          <w:lang w:val="en-US"/>
        </w:rPr>
      </w:pPr>
      <w:r w:rsidRPr="00C45C1A">
        <w:rPr>
          <w:rFonts w:ascii="Arial" w:eastAsia="Arial" w:hAnsi="Arial" w:cs="Arial"/>
          <w:color w:val="000000" w:themeColor="text1"/>
          <w:sz w:val="24"/>
          <w:szCs w:val="24"/>
          <w:lang w:val="en-US"/>
        </w:rPr>
        <w:t>What type of network does your web module utilize?</w:t>
      </w:r>
    </w:p>
    <w:p w14:paraId="000000C4" w14:textId="77777777" w:rsidR="002337EA" w:rsidRPr="00C45C1A" w:rsidRDefault="00D01A73">
      <w:pPr>
        <w:numPr>
          <w:ilvl w:val="0"/>
          <w:numId w:val="78"/>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Do you consider your proposed architecture to be “open”? Please explain.</w:t>
      </w:r>
    </w:p>
    <w:p w14:paraId="000000C5" w14:textId="77777777" w:rsidR="002337EA" w:rsidRPr="00C45C1A" w:rsidRDefault="00D01A73">
      <w:pPr>
        <w:numPr>
          <w:ilvl w:val="0"/>
          <w:numId w:val="78"/>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How is system auditing implemented in the application? Is this server side or client side?</w:t>
      </w:r>
    </w:p>
    <w:p w14:paraId="000000C6" w14:textId="77777777" w:rsidR="002337EA" w:rsidRPr="00C45C1A" w:rsidRDefault="00D01A73">
      <w:pPr>
        <w:numPr>
          <w:ilvl w:val="0"/>
          <w:numId w:val="78"/>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Does the proposed system support XML web services?</w:t>
      </w:r>
    </w:p>
    <w:p w14:paraId="000000C7" w14:textId="77777777" w:rsidR="002337EA" w:rsidRPr="00C45C1A" w:rsidRDefault="00D01A73">
      <w:pPr>
        <w:numPr>
          <w:ilvl w:val="0"/>
          <w:numId w:val="78"/>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Describe your multi-layered architecture for scalability and extensibility.</w:t>
      </w:r>
    </w:p>
    <w:p w14:paraId="000000C8" w14:textId="77777777" w:rsidR="002337EA" w:rsidRPr="00C45C1A" w:rsidRDefault="00D01A73">
      <w:pPr>
        <w:numPr>
          <w:ilvl w:val="0"/>
          <w:numId w:val="78"/>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 xml:space="preserve">Detail the application response times, benchmarks for processes such as payroll processing, screen navigation, report generation, etc. </w:t>
      </w:r>
    </w:p>
    <w:p w14:paraId="000000C9" w14:textId="7393B61C" w:rsidR="002337EA" w:rsidRPr="00C45C1A" w:rsidRDefault="00D01A73" w:rsidP="0BC5D0F7">
      <w:pPr>
        <w:numPr>
          <w:ilvl w:val="0"/>
          <w:numId w:val="78"/>
        </w:numPr>
        <w:pBdr>
          <w:top w:val="nil"/>
          <w:left w:val="nil"/>
          <w:bottom w:val="nil"/>
          <w:right w:val="nil"/>
          <w:between w:val="nil"/>
        </w:pBdr>
        <w:spacing w:after="0"/>
        <w:rPr>
          <w:rFonts w:ascii="Arial" w:eastAsia="Arial" w:hAnsi="Arial" w:cs="Arial"/>
          <w:color w:val="000000"/>
          <w:sz w:val="24"/>
          <w:szCs w:val="24"/>
          <w:lang w:val="en-US"/>
        </w:rPr>
      </w:pPr>
      <w:r w:rsidRPr="00C45C1A">
        <w:rPr>
          <w:rFonts w:ascii="Arial" w:eastAsia="Arial" w:hAnsi="Arial" w:cs="Arial"/>
          <w:color w:val="000000" w:themeColor="text1"/>
          <w:sz w:val="24"/>
          <w:szCs w:val="24"/>
          <w:lang w:val="en-US"/>
        </w:rPr>
        <w:t>Describe how your system complies with applicable federal, state and local laws, regulations or ordinances.</w:t>
      </w:r>
    </w:p>
    <w:p w14:paraId="7F9F9C8C" w14:textId="66A8DA1F" w:rsidR="203B593D" w:rsidRPr="00C45C1A" w:rsidRDefault="203B593D" w:rsidP="0BC5D0F7">
      <w:pPr>
        <w:pBdr>
          <w:top w:val="nil"/>
          <w:left w:val="nil"/>
          <w:bottom w:val="nil"/>
          <w:right w:val="nil"/>
          <w:between w:val="nil"/>
        </w:pBdr>
        <w:spacing w:after="0"/>
        <w:rPr>
          <w:rFonts w:ascii="Arial" w:eastAsia="Arial" w:hAnsi="Arial" w:cs="Arial"/>
          <w:color w:val="000000" w:themeColor="text1"/>
          <w:sz w:val="24"/>
          <w:szCs w:val="24"/>
          <w:lang w:val="en-US"/>
        </w:rPr>
      </w:pPr>
    </w:p>
    <w:p w14:paraId="000000CA" w14:textId="7B20883B" w:rsidR="002337EA" w:rsidRPr="00C45C1A" w:rsidRDefault="203B593D" w:rsidP="0BC5D0F7">
      <w:pPr>
        <w:pBdr>
          <w:top w:val="nil"/>
          <w:left w:val="nil"/>
          <w:bottom w:val="nil"/>
          <w:right w:val="nil"/>
          <w:between w:val="nil"/>
        </w:pBdr>
        <w:spacing w:after="0" w:line="240" w:lineRule="auto"/>
        <w:ind w:left="270"/>
        <w:rPr>
          <w:rFonts w:ascii="Arial" w:eastAsia="Arial" w:hAnsi="Arial" w:cs="Arial"/>
          <w:color w:val="000000"/>
          <w:sz w:val="24"/>
          <w:szCs w:val="24"/>
        </w:rPr>
      </w:pPr>
      <w:r w:rsidRPr="00C45C1A">
        <w:rPr>
          <w:rFonts w:ascii="Arial" w:eastAsia="Arial" w:hAnsi="Arial" w:cs="Arial"/>
          <w:color w:val="000000" w:themeColor="text1"/>
          <w:sz w:val="24"/>
          <w:szCs w:val="24"/>
        </w:rPr>
        <w:t>It will be understood by every vendor that:</w:t>
      </w:r>
    </w:p>
    <w:p w14:paraId="4A817E93" w14:textId="2CE15279" w:rsidR="203B593D" w:rsidRPr="00C45C1A" w:rsidRDefault="203B593D" w:rsidP="0BC5D0F7">
      <w:pPr>
        <w:pStyle w:val="ListParagraph"/>
        <w:numPr>
          <w:ilvl w:val="0"/>
          <w:numId w:val="58"/>
        </w:numPr>
        <w:spacing w:before="240" w:after="240"/>
        <w:rPr>
          <w:rFonts w:ascii="Arial" w:eastAsia="Arial" w:hAnsi="Arial" w:cs="Arial"/>
          <w:sz w:val="24"/>
          <w:szCs w:val="24"/>
        </w:rPr>
      </w:pPr>
      <w:r w:rsidRPr="00C45C1A">
        <w:rPr>
          <w:rFonts w:ascii="Arial" w:eastAsia="Arial" w:hAnsi="Arial" w:cs="Arial"/>
          <w:sz w:val="24"/>
          <w:szCs w:val="24"/>
        </w:rPr>
        <w:t>MCTA retains sole ownership of all HR, payroll, and employee data.</w:t>
      </w:r>
    </w:p>
    <w:p w14:paraId="0013C86E" w14:textId="6473D60F" w:rsidR="203B593D" w:rsidRPr="00C45C1A" w:rsidRDefault="203B593D" w:rsidP="0BC5D0F7">
      <w:pPr>
        <w:pStyle w:val="ListParagraph"/>
        <w:numPr>
          <w:ilvl w:val="0"/>
          <w:numId w:val="58"/>
        </w:numPr>
        <w:spacing w:before="240" w:after="240"/>
        <w:rPr>
          <w:rFonts w:ascii="Arial" w:eastAsia="Arial" w:hAnsi="Arial" w:cs="Arial"/>
          <w:sz w:val="24"/>
          <w:szCs w:val="24"/>
        </w:rPr>
      </w:pPr>
      <w:r w:rsidRPr="00C45C1A">
        <w:rPr>
          <w:rFonts w:ascii="Arial" w:eastAsia="Arial" w:hAnsi="Arial" w:cs="Arial"/>
          <w:sz w:val="24"/>
          <w:szCs w:val="24"/>
        </w:rPr>
        <w:t>Vendor must provide full export in usable format upon termination.</w:t>
      </w:r>
    </w:p>
    <w:p w14:paraId="4AA4D11B" w14:textId="23A2D484" w:rsidR="203B593D" w:rsidRPr="00C45C1A" w:rsidRDefault="203B593D" w:rsidP="0BC5D0F7">
      <w:pPr>
        <w:pStyle w:val="ListParagraph"/>
        <w:numPr>
          <w:ilvl w:val="0"/>
          <w:numId w:val="58"/>
        </w:numPr>
        <w:spacing w:before="240" w:after="240"/>
        <w:rPr>
          <w:rFonts w:ascii="Arial" w:eastAsia="Arial" w:hAnsi="Arial" w:cs="Arial"/>
          <w:sz w:val="24"/>
          <w:szCs w:val="24"/>
        </w:rPr>
      </w:pPr>
      <w:r w:rsidRPr="00C45C1A">
        <w:rPr>
          <w:rFonts w:ascii="Arial" w:eastAsia="Arial" w:hAnsi="Arial" w:cs="Arial"/>
          <w:sz w:val="24"/>
          <w:szCs w:val="24"/>
        </w:rPr>
        <w:lastRenderedPageBreak/>
        <w:t>Records retention minimum 3 years after final payment.</w:t>
      </w:r>
    </w:p>
    <w:p w14:paraId="797B3A00" w14:textId="0078A7EB" w:rsidR="203B593D" w:rsidRPr="00C45C1A" w:rsidRDefault="203B593D" w:rsidP="0BC5D0F7">
      <w:pPr>
        <w:pStyle w:val="ListParagraph"/>
        <w:numPr>
          <w:ilvl w:val="0"/>
          <w:numId w:val="58"/>
        </w:numPr>
        <w:spacing w:before="240" w:after="240"/>
        <w:rPr>
          <w:rFonts w:ascii="Arial" w:eastAsia="Arial" w:hAnsi="Arial" w:cs="Arial"/>
          <w:sz w:val="24"/>
          <w:szCs w:val="24"/>
          <w:lang w:val="en-US"/>
        </w:rPr>
      </w:pPr>
      <w:r w:rsidRPr="00C45C1A">
        <w:rPr>
          <w:rFonts w:ascii="Arial" w:eastAsia="Arial" w:hAnsi="Arial" w:cs="Arial"/>
          <w:sz w:val="24"/>
          <w:szCs w:val="24"/>
          <w:lang w:val="en-US"/>
        </w:rPr>
        <w:t>Access to records for FTA, PennDOT, and auditors.</w:t>
      </w:r>
    </w:p>
    <w:p w14:paraId="0F0B65B5" w14:textId="0BAAE1B5" w:rsidR="0BC5D0F7" w:rsidRPr="00C45C1A" w:rsidRDefault="0BC5D0F7" w:rsidP="0BC5D0F7">
      <w:pPr>
        <w:pBdr>
          <w:top w:val="nil"/>
          <w:left w:val="nil"/>
          <w:bottom w:val="nil"/>
          <w:right w:val="nil"/>
          <w:between w:val="nil"/>
        </w:pBdr>
        <w:spacing w:after="0" w:line="240" w:lineRule="auto"/>
        <w:rPr>
          <w:rFonts w:ascii="Arial" w:eastAsia="Arial" w:hAnsi="Arial" w:cs="Arial"/>
          <w:color w:val="000000" w:themeColor="text1"/>
          <w:sz w:val="24"/>
          <w:szCs w:val="24"/>
        </w:rPr>
      </w:pPr>
    </w:p>
    <w:p w14:paraId="000000CB" w14:textId="77777777" w:rsidR="002337EA" w:rsidRPr="00C45C1A" w:rsidRDefault="00D01A73">
      <w:pPr>
        <w:pStyle w:val="Heading1"/>
        <w:numPr>
          <w:ilvl w:val="0"/>
          <w:numId w:val="2"/>
        </w:numPr>
        <w:rPr>
          <w:rFonts w:ascii="Arial" w:eastAsia="Arial" w:hAnsi="Arial" w:cs="Arial"/>
          <w:b/>
          <w:bCs/>
          <w:color w:val="000000"/>
          <w:sz w:val="24"/>
          <w:szCs w:val="24"/>
        </w:rPr>
      </w:pPr>
      <w:bookmarkStart w:id="1" w:name="_Toc222304403"/>
      <w:r w:rsidRPr="00C45C1A">
        <w:rPr>
          <w:rFonts w:ascii="Arial" w:eastAsia="Arial" w:hAnsi="Arial" w:cs="Arial"/>
          <w:b/>
          <w:bCs/>
          <w:color w:val="000000"/>
          <w:sz w:val="24"/>
          <w:szCs w:val="24"/>
        </w:rPr>
        <w:t>Product Deployment</w:t>
      </w:r>
      <w:bookmarkEnd w:id="1"/>
    </w:p>
    <w:p w14:paraId="000000CC" w14:textId="77777777" w:rsidR="002337EA" w:rsidRPr="00C45C1A" w:rsidRDefault="002337EA">
      <w:pPr>
        <w:pBdr>
          <w:top w:val="nil"/>
          <w:left w:val="nil"/>
          <w:bottom w:val="nil"/>
          <w:right w:val="nil"/>
          <w:between w:val="nil"/>
        </w:pBdr>
        <w:spacing w:after="0" w:line="240" w:lineRule="auto"/>
        <w:rPr>
          <w:color w:val="000000"/>
          <w:sz w:val="24"/>
          <w:szCs w:val="24"/>
        </w:rPr>
      </w:pPr>
    </w:p>
    <w:p w14:paraId="000000CD" w14:textId="77777777" w:rsidR="002337EA" w:rsidRPr="00C45C1A" w:rsidRDefault="00D01A73">
      <w:pPr>
        <w:numPr>
          <w:ilvl w:val="0"/>
          <w:numId w:val="4"/>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Do you offer your products as Licensed, Hosted, SaaS or all three?</w:t>
      </w:r>
    </w:p>
    <w:p w14:paraId="000000CE" w14:textId="77777777" w:rsidR="002337EA" w:rsidRPr="00C45C1A" w:rsidRDefault="00D01A73">
      <w:pPr>
        <w:numPr>
          <w:ilvl w:val="0"/>
          <w:numId w:val="4"/>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If you offer a Hosted and/or a SaaS model, what is your target market?</w:t>
      </w:r>
    </w:p>
    <w:p w14:paraId="000000CF" w14:textId="77777777" w:rsidR="002337EA" w:rsidRPr="00C45C1A" w:rsidRDefault="00D01A73">
      <w:pPr>
        <w:numPr>
          <w:ilvl w:val="0"/>
          <w:numId w:val="4"/>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If you offer a Hosted and/or a SaaS model, why should we select it?</w:t>
      </w:r>
    </w:p>
    <w:p w14:paraId="000000D0" w14:textId="77777777" w:rsidR="002337EA" w:rsidRPr="00C45C1A" w:rsidRDefault="00D01A73">
      <w:pPr>
        <w:numPr>
          <w:ilvl w:val="0"/>
          <w:numId w:val="4"/>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If you offer a Hosted and/or a SaaS solution, what is the data center and network infrastructure?</w:t>
      </w:r>
    </w:p>
    <w:p w14:paraId="000000D1" w14:textId="77777777" w:rsidR="002337EA" w:rsidRPr="00C45C1A" w:rsidRDefault="00D01A73" w:rsidP="0BC5D0F7">
      <w:pPr>
        <w:numPr>
          <w:ilvl w:val="0"/>
          <w:numId w:val="4"/>
        </w:numPr>
        <w:pBdr>
          <w:top w:val="nil"/>
          <w:left w:val="nil"/>
          <w:bottom w:val="nil"/>
          <w:right w:val="nil"/>
          <w:between w:val="nil"/>
        </w:pBdr>
        <w:spacing w:after="0"/>
        <w:rPr>
          <w:rFonts w:ascii="Arial" w:eastAsia="Arial" w:hAnsi="Arial" w:cs="Arial"/>
          <w:color w:val="000000"/>
          <w:sz w:val="24"/>
          <w:szCs w:val="24"/>
          <w:lang w:val="en-US"/>
        </w:rPr>
      </w:pPr>
      <w:r w:rsidRPr="00C45C1A">
        <w:rPr>
          <w:rFonts w:ascii="Arial" w:eastAsia="Arial" w:hAnsi="Arial" w:cs="Arial"/>
          <w:color w:val="000000" w:themeColor="text1"/>
          <w:sz w:val="24"/>
          <w:szCs w:val="24"/>
          <w:lang w:val="en-US"/>
        </w:rPr>
        <w:t>If you host the application, what types of technical resources are required?</w:t>
      </w:r>
    </w:p>
    <w:p w14:paraId="000000D2" w14:textId="77777777" w:rsidR="002337EA" w:rsidRPr="00C45C1A" w:rsidRDefault="00D01A73">
      <w:pPr>
        <w:numPr>
          <w:ilvl w:val="0"/>
          <w:numId w:val="4"/>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Provide a brief description of the security measures you provide in your hosting and/or SaaS environment.</w:t>
      </w:r>
    </w:p>
    <w:p w14:paraId="000000D3" w14:textId="77777777" w:rsidR="002337EA" w:rsidRPr="00C45C1A" w:rsidRDefault="00D01A73" w:rsidP="0BC5D0F7">
      <w:pPr>
        <w:numPr>
          <w:ilvl w:val="0"/>
          <w:numId w:val="4"/>
        </w:numPr>
        <w:pBdr>
          <w:top w:val="nil"/>
          <w:left w:val="nil"/>
          <w:bottom w:val="nil"/>
          <w:right w:val="nil"/>
          <w:between w:val="nil"/>
        </w:pBdr>
        <w:spacing w:after="0"/>
        <w:rPr>
          <w:rFonts w:ascii="Arial" w:eastAsia="Arial" w:hAnsi="Arial" w:cs="Arial"/>
          <w:color w:val="000000"/>
          <w:sz w:val="24"/>
          <w:szCs w:val="24"/>
          <w:lang w:val="en-US"/>
        </w:rPr>
      </w:pPr>
      <w:r w:rsidRPr="00C45C1A">
        <w:rPr>
          <w:rFonts w:ascii="Arial" w:eastAsia="Arial" w:hAnsi="Arial" w:cs="Arial"/>
          <w:color w:val="000000" w:themeColor="text1"/>
          <w:sz w:val="24"/>
          <w:szCs w:val="24"/>
          <w:lang w:val="en-US"/>
        </w:rPr>
        <w:t>If data centers are physically secured, explain the method/technology used.</w:t>
      </w:r>
    </w:p>
    <w:p w14:paraId="000000D4" w14:textId="77777777" w:rsidR="002337EA" w:rsidRPr="00C45C1A" w:rsidRDefault="00D01A73">
      <w:pPr>
        <w:numPr>
          <w:ilvl w:val="0"/>
          <w:numId w:val="4"/>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Does your hosting solution include a guaranteed level of system performance, such as sub-second response time?</w:t>
      </w:r>
    </w:p>
    <w:p w14:paraId="000000D5" w14:textId="77777777" w:rsidR="002337EA" w:rsidRPr="00C45C1A" w:rsidRDefault="00D01A73">
      <w:pPr>
        <w:numPr>
          <w:ilvl w:val="0"/>
          <w:numId w:val="4"/>
        </w:numPr>
        <w:pBdr>
          <w:top w:val="nil"/>
          <w:left w:val="nil"/>
          <w:bottom w:val="nil"/>
          <w:right w:val="nil"/>
          <w:between w:val="nil"/>
        </w:pBdr>
        <w:spacing w:after="0"/>
        <w:rPr>
          <w:rFonts w:ascii="Arial" w:eastAsia="Arial" w:hAnsi="Arial" w:cs="Arial"/>
          <w:color w:val="000000"/>
          <w:sz w:val="24"/>
          <w:szCs w:val="24"/>
        </w:rPr>
      </w:pPr>
      <w:r w:rsidRPr="00C45C1A">
        <w:rPr>
          <w:rFonts w:ascii="Arial" w:eastAsia="Arial" w:hAnsi="Arial" w:cs="Arial"/>
          <w:color w:val="000000"/>
          <w:sz w:val="24"/>
          <w:szCs w:val="24"/>
        </w:rPr>
        <w:t>Describe your customer support process for application hosting or SaaS customers.</w:t>
      </w:r>
    </w:p>
    <w:p w14:paraId="000000D6" w14:textId="77777777" w:rsidR="002337EA" w:rsidRPr="00C45C1A" w:rsidRDefault="00D01A73" w:rsidP="0BC5D0F7">
      <w:pPr>
        <w:numPr>
          <w:ilvl w:val="0"/>
          <w:numId w:val="4"/>
        </w:numPr>
        <w:pBdr>
          <w:top w:val="nil"/>
          <w:left w:val="nil"/>
          <w:bottom w:val="nil"/>
          <w:right w:val="nil"/>
          <w:between w:val="nil"/>
        </w:pBdr>
        <w:rPr>
          <w:rFonts w:ascii="Arial" w:hAnsi="Arial" w:cs="Arial"/>
          <w:sz w:val="24"/>
          <w:szCs w:val="24"/>
        </w:rPr>
      </w:pPr>
      <w:r w:rsidRPr="00C45C1A">
        <w:rPr>
          <w:rFonts w:ascii="Arial" w:eastAsia="Arial" w:hAnsi="Arial" w:cs="Arial"/>
          <w:color w:val="000000" w:themeColor="text1"/>
          <w:sz w:val="24"/>
          <w:szCs w:val="24"/>
          <w:lang w:val="en-US"/>
        </w:rPr>
        <w:t xml:space="preserve">If </w:t>
      </w:r>
      <w:proofErr w:type="gramStart"/>
      <w:r w:rsidRPr="00C45C1A">
        <w:rPr>
          <w:rFonts w:ascii="Arial" w:eastAsia="Arial" w:hAnsi="Arial" w:cs="Arial"/>
          <w:color w:val="000000" w:themeColor="text1"/>
          <w:sz w:val="24"/>
          <w:szCs w:val="24"/>
          <w:lang w:val="en-US"/>
        </w:rPr>
        <w:t>Hosted</w:t>
      </w:r>
      <w:proofErr w:type="gramEnd"/>
      <w:r w:rsidRPr="00C45C1A">
        <w:rPr>
          <w:rFonts w:ascii="Arial" w:eastAsia="Arial" w:hAnsi="Arial" w:cs="Arial"/>
          <w:color w:val="000000" w:themeColor="text1"/>
          <w:sz w:val="24"/>
          <w:szCs w:val="24"/>
          <w:lang w:val="en-US"/>
        </w:rPr>
        <w:t xml:space="preserve"> and/or SaaS, what control would we have with making application modifications – screens, tables and fields?</w:t>
      </w:r>
    </w:p>
    <w:p w14:paraId="000000D7" w14:textId="488E2FBC" w:rsidR="002337EA" w:rsidRPr="00C45C1A" w:rsidRDefault="3BF6610F" w:rsidP="0BC5D0F7">
      <w:pPr>
        <w:rPr>
          <w:rFonts w:ascii="Arial" w:eastAsia="Arial Nova" w:hAnsi="Arial" w:cs="Arial"/>
          <w:sz w:val="24"/>
          <w:szCs w:val="24"/>
          <w:lang w:val="en-US"/>
        </w:rPr>
      </w:pPr>
      <w:r w:rsidRPr="00C45C1A">
        <w:rPr>
          <w:rFonts w:ascii="Arial" w:eastAsia="Arial Nova" w:hAnsi="Arial" w:cs="Arial"/>
          <w:sz w:val="24"/>
          <w:szCs w:val="24"/>
          <w:lang w:val="en-US"/>
        </w:rPr>
        <w:t xml:space="preserve">Each vendor must discuss their cybersecurity </w:t>
      </w:r>
      <w:r w:rsidR="4464EC2B" w:rsidRPr="00C45C1A">
        <w:rPr>
          <w:rFonts w:ascii="Arial" w:eastAsia="Arial Nova" w:hAnsi="Arial" w:cs="Arial"/>
          <w:sz w:val="24"/>
          <w:szCs w:val="24"/>
          <w:lang w:val="en-US"/>
        </w:rPr>
        <w:t>posture and address these topics</w:t>
      </w:r>
      <w:r w:rsidRPr="00C45C1A">
        <w:rPr>
          <w:rFonts w:ascii="Arial" w:eastAsia="Arial Nova" w:hAnsi="Arial" w:cs="Arial"/>
          <w:sz w:val="24"/>
          <w:szCs w:val="24"/>
          <w:lang w:val="en-US"/>
        </w:rPr>
        <w:t>:</w:t>
      </w:r>
    </w:p>
    <w:p w14:paraId="441B23D6" w14:textId="4B11FF5A" w:rsidR="3BF6610F" w:rsidRPr="00C45C1A" w:rsidRDefault="3BF6610F" w:rsidP="0BC5D0F7">
      <w:pPr>
        <w:pStyle w:val="ListParagraph"/>
        <w:numPr>
          <w:ilvl w:val="0"/>
          <w:numId w:val="58"/>
        </w:numPr>
        <w:spacing w:before="240" w:after="240"/>
        <w:rPr>
          <w:rFonts w:ascii="Arial" w:eastAsia="Arial Nova" w:hAnsi="Arial" w:cs="Arial"/>
          <w:sz w:val="24"/>
          <w:szCs w:val="24"/>
        </w:rPr>
      </w:pPr>
      <w:r w:rsidRPr="00C45C1A">
        <w:rPr>
          <w:rFonts w:ascii="Arial" w:eastAsia="Arial Nova" w:hAnsi="Arial" w:cs="Arial"/>
          <w:sz w:val="24"/>
          <w:szCs w:val="24"/>
        </w:rPr>
        <w:t>SOC 2 Type II</w:t>
      </w:r>
    </w:p>
    <w:p w14:paraId="0C2625C5" w14:textId="5EAB1884" w:rsidR="3BF6610F" w:rsidRPr="00C45C1A" w:rsidRDefault="3BF6610F" w:rsidP="0BC5D0F7">
      <w:pPr>
        <w:pStyle w:val="ListParagraph"/>
        <w:numPr>
          <w:ilvl w:val="0"/>
          <w:numId w:val="58"/>
        </w:numPr>
        <w:spacing w:before="240" w:after="240"/>
        <w:rPr>
          <w:rFonts w:ascii="Arial" w:eastAsia="Arial Nova" w:hAnsi="Arial" w:cs="Arial"/>
          <w:sz w:val="24"/>
          <w:szCs w:val="24"/>
        </w:rPr>
      </w:pPr>
      <w:r w:rsidRPr="00C45C1A">
        <w:rPr>
          <w:rFonts w:ascii="Arial" w:eastAsia="Arial Nova" w:hAnsi="Arial" w:cs="Arial"/>
          <w:sz w:val="24"/>
          <w:szCs w:val="24"/>
        </w:rPr>
        <w:t>Multi-factor authentication</w:t>
      </w:r>
    </w:p>
    <w:p w14:paraId="1FABB3AE" w14:textId="28A20B3D" w:rsidR="3BF6610F" w:rsidRPr="00C45C1A" w:rsidRDefault="3BF6610F" w:rsidP="0BC5D0F7">
      <w:pPr>
        <w:pStyle w:val="ListParagraph"/>
        <w:numPr>
          <w:ilvl w:val="0"/>
          <w:numId w:val="58"/>
        </w:numPr>
        <w:spacing w:before="240" w:after="240"/>
        <w:rPr>
          <w:rFonts w:ascii="Arial" w:eastAsia="Arial Nova" w:hAnsi="Arial" w:cs="Arial"/>
          <w:sz w:val="24"/>
          <w:szCs w:val="24"/>
        </w:rPr>
      </w:pPr>
      <w:r w:rsidRPr="00C45C1A">
        <w:rPr>
          <w:rFonts w:ascii="Arial" w:eastAsia="Arial Nova" w:hAnsi="Arial" w:cs="Arial"/>
          <w:sz w:val="24"/>
          <w:szCs w:val="24"/>
        </w:rPr>
        <w:t>Encryption at rest and in transit</w:t>
      </w:r>
    </w:p>
    <w:p w14:paraId="027D25B2" w14:textId="6D70D90A" w:rsidR="3BF6610F" w:rsidRPr="00C45C1A" w:rsidRDefault="3BF6610F" w:rsidP="0BC5D0F7">
      <w:pPr>
        <w:pStyle w:val="ListParagraph"/>
        <w:numPr>
          <w:ilvl w:val="0"/>
          <w:numId w:val="58"/>
        </w:numPr>
        <w:spacing w:before="240" w:after="240"/>
        <w:rPr>
          <w:rFonts w:ascii="Arial" w:eastAsia="Arial Nova" w:hAnsi="Arial" w:cs="Arial"/>
          <w:sz w:val="24"/>
          <w:szCs w:val="24"/>
        </w:rPr>
      </w:pPr>
      <w:r w:rsidRPr="00C45C1A">
        <w:rPr>
          <w:rFonts w:ascii="Arial" w:eastAsia="Arial Nova" w:hAnsi="Arial" w:cs="Arial"/>
          <w:sz w:val="24"/>
          <w:szCs w:val="24"/>
        </w:rPr>
        <w:t>Incident reporting timeline (e.g., 24 hours)</w:t>
      </w:r>
    </w:p>
    <w:p w14:paraId="137DE0C2" w14:textId="502B6875" w:rsidR="3BF6610F" w:rsidRPr="00C45C1A" w:rsidRDefault="3BF6610F" w:rsidP="0BC5D0F7">
      <w:pPr>
        <w:pStyle w:val="ListParagraph"/>
        <w:numPr>
          <w:ilvl w:val="0"/>
          <w:numId w:val="58"/>
        </w:numPr>
        <w:spacing w:before="240" w:after="240"/>
        <w:rPr>
          <w:rFonts w:ascii="Arial" w:eastAsia="Arial Nova" w:hAnsi="Arial" w:cs="Arial"/>
          <w:sz w:val="24"/>
          <w:szCs w:val="24"/>
        </w:rPr>
      </w:pPr>
      <w:r w:rsidRPr="00C45C1A">
        <w:rPr>
          <w:rFonts w:ascii="Arial" w:eastAsia="Arial Nova" w:hAnsi="Arial" w:cs="Arial"/>
          <w:sz w:val="24"/>
          <w:szCs w:val="24"/>
        </w:rPr>
        <w:t>Data breach liability</w:t>
      </w:r>
    </w:p>
    <w:p w14:paraId="089618FC" w14:textId="2CBA36F5" w:rsidR="3BF6610F" w:rsidRPr="00C45C1A" w:rsidRDefault="3BF6610F" w:rsidP="0BC5D0F7">
      <w:pPr>
        <w:pStyle w:val="ListParagraph"/>
        <w:numPr>
          <w:ilvl w:val="0"/>
          <w:numId w:val="58"/>
        </w:numPr>
        <w:spacing w:before="240" w:after="240"/>
        <w:rPr>
          <w:rFonts w:ascii="Arial" w:eastAsia="Arial Nova" w:hAnsi="Arial" w:cs="Arial"/>
          <w:sz w:val="24"/>
          <w:szCs w:val="24"/>
        </w:rPr>
      </w:pPr>
      <w:r w:rsidRPr="00C45C1A">
        <w:rPr>
          <w:rFonts w:ascii="Arial" w:eastAsia="Arial Nova" w:hAnsi="Arial" w:cs="Arial"/>
          <w:sz w:val="24"/>
          <w:szCs w:val="24"/>
        </w:rPr>
        <w:t>Compliance with NIST or similar framework</w:t>
      </w:r>
    </w:p>
    <w:p w14:paraId="6738E009" w14:textId="7DB2B411" w:rsidR="0BC5D0F7" w:rsidRPr="00C45C1A" w:rsidRDefault="0BC5D0F7" w:rsidP="0BC5D0F7">
      <w:pPr>
        <w:rPr>
          <w:rFonts w:ascii="Verdana" w:eastAsia="Verdana" w:hAnsi="Verdana" w:cs="Verdana"/>
          <w:sz w:val="24"/>
          <w:szCs w:val="24"/>
        </w:rPr>
      </w:pPr>
    </w:p>
    <w:p w14:paraId="000000D8" w14:textId="77777777" w:rsidR="002337EA" w:rsidRPr="00C45C1A" w:rsidRDefault="00D01A73">
      <w:pPr>
        <w:pStyle w:val="Heading1"/>
        <w:numPr>
          <w:ilvl w:val="0"/>
          <w:numId w:val="2"/>
        </w:numPr>
        <w:rPr>
          <w:rFonts w:ascii="Arial" w:eastAsia="Arial" w:hAnsi="Arial" w:cs="Arial"/>
          <w:b/>
          <w:bCs/>
          <w:color w:val="000000"/>
          <w:sz w:val="24"/>
          <w:szCs w:val="24"/>
        </w:rPr>
      </w:pPr>
      <w:bookmarkStart w:id="2" w:name="_Toc222304404"/>
      <w:r w:rsidRPr="00C45C1A">
        <w:rPr>
          <w:rFonts w:ascii="Arial" w:eastAsia="Arial" w:hAnsi="Arial" w:cs="Arial"/>
          <w:b/>
          <w:bCs/>
          <w:color w:val="000000"/>
          <w:sz w:val="24"/>
          <w:szCs w:val="24"/>
        </w:rPr>
        <w:t>Product Functionality</w:t>
      </w:r>
      <w:bookmarkEnd w:id="2"/>
    </w:p>
    <w:p w14:paraId="000000D9" w14:textId="77777777" w:rsidR="002337EA" w:rsidRPr="00C45C1A" w:rsidRDefault="002337EA">
      <w:pPr>
        <w:pBdr>
          <w:top w:val="nil"/>
          <w:left w:val="nil"/>
          <w:bottom w:val="nil"/>
          <w:right w:val="nil"/>
          <w:between w:val="nil"/>
        </w:pBdr>
        <w:spacing w:after="0" w:line="240" w:lineRule="auto"/>
        <w:rPr>
          <w:color w:val="000000"/>
          <w:sz w:val="24"/>
          <w:szCs w:val="24"/>
        </w:rPr>
      </w:pPr>
    </w:p>
    <w:p w14:paraId="000000DA" w14:textId="77777777" w:rsidR="002337EA" w:rsidRPr="00B7018E" w:rsidRDefault="00D01A73">
      <w:pPr>
        <w:ind w:left="90"/>
        <w:rPr>
          <w:rFonts w:ascii="Arial" w:eastAsia="Arial" w:hAnsi="Arial" w:cs="Arial"/>
          <w:sz w:val="24"/>
          <w:szCs w:val="24"/>
        </w:rPr>
      </w:pPr>
      <w:r w:rsidRPr="00B7018E">
        <w:rPr>
          <w:rFonts w:ascii="Arial" w:eastAsia="Arial" w:hAnsi="Arial" w:cs="Arial"/>
          <w:sz w:val="24"/>
          <w:szCs w:val="24"/>
        </w:rPr>
        <w:t>Please use the following matrix as a key for responding to the functionality tables in the RFP.</w:t>
      </w:r>
    </w:p>
    <w:tbl>
      <w:tblPr>
        <w:tblStyle w:val="a0"/>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7"/>
        <w:gridCol w:w="7601"/>
      </w:tblGrid>
      <w:tr w:rsidR="002337EA" w:rsidRPr="00B7018E" w14:paraId="2E48CE70" w14:textId="77777777" w:rsidTr="0BC5D0F7">
        <w:trPr>
          <w:trHeight w:val="319"/>
        </w:trPr>
        <w:tc>
          <w:tcPr>
            <w:tcW w:w="2047" w:type="dxa"/>
          </w:tcPr>
          <w:p w14:paraId="000000DB" w14:textId="77777777" w:rsidR="002337EA" w:rsidRPr="00B7018E" w:rsidRDefault="00D01A73">
            <w:pPr>
              <w:jc w:val="center"/>
              <w:rPr>
                <w:rFonts w:ascii="Arial" w:eastAsia="Arial" w:hAnsi="Arial" w:cs="Arial"/>
                <w:b/>
                <w:bCs/>
                <w:sz w:val="24"/>
                <w:szCs w:val="24"/>
              </w:rPr>
            </w:pPr>
            <w:bookmarkStart w:id="3" w:name="_heading=h.coxoueey7a5a" w:colFirst="0" w:colLast="0"/>
            <w:bookmarkEnd w:id="3"/>
            <w:r w:rsidRPr="00B7018E">
              <w:rPr>
                <w:rFonts w:ascii="Arial" w:eastAsia="Arial" w:hAnsi="Arial" w:cs="Arial"/>
                <w:b/>
                <w:bCs/>
                <w:sz w:val="24"/>
                <w:szCs w:val="24"/>
              </w:rPr>
              <w:t>Response Code</w:t>
            </w:r>
          </w:p>
        </w:tc>
        <w:tc>
          <w:tcPr>
            <w:tcW w:w="7601" w:type="dxa"/>
          </w:tcPr>
          <w:p w14:paraId="000000DC" w14:textId="77777777" w:rsidR="002337EA" w:rsidRPr="00B7018E" w:rsidRDefault="00D01A73">
            <w:pPr>
              <w:jc w:val="center"/>
              <w:rPr>
                <w:rFonts w:ascii="Arial" w:eastAsia="Arial" w:hAnsi="Arial" w:cs="Arial"/>
                <w:b/>
                <w:bCs/>
                <w:sz w:val="24"/>
                <w:szCs w:val="24"/>
              </w:rPr>
            </w:pPr>
            <w:r w:rsidRPr="00B7018E">
              <w:rPr>
                <w:rFonts w:ascii="Arial" w:eastAsia="Arial" w:hAnsi="Arial" w:cs="Arial"/>
                <w:b/>
                <w:bCs/>
                <w:sz w:val="24"/>
                <w:szCs w:val="24"/>
              </w:rPr>
              <w:t>Description</w:t>
            </w:r>
          </w:p>
        </w:tc>
      </w:tr>
      <w:tr w:rsidR="002337EA" w:rsidRPr="00B7018E" w14:paraId="3A24747B" w14:textId="77777777" w:rsidTr="0BC5D0F7">
        <w:trPr>
          <w:trHeight w:val="696"/>
        </w:trPr>
        <w:tc>
          <w:tcPr>
            <w:tcW w:w="2047" w:type="dxa"/>
            <w:tcBorders>
              <w:bottom w:val="single" w:sz="4" w:space="0" w:color="000000" w:themeColor="text1"/>
            </w:tcBorders>
          </w:tcPr>
          <w:p w14:paraId="000000DD" w14:textId="77777777" w:rsidR="002337EA" w:rsidRPr="00B7018E" w:rsidRDefault="00D01A73">
            <w:pPr>
              <w:rPr>
                <w:rFonts w:ascii="Arial" w:eastAsia="Arial" w:hAnsi="Arial" w:cs="Arial"/>
                <w:sz w:val="24"/>
                <w:szCs w:val="24"/>
              </w:rPr>
            </w:pPr>
            <w:bookmarkStart w:id="4" w:name="_heading=h.chnf32v82om" w:colFirst="0" w:colLast="0"/>
            <w:bookmarkEnd w:id="4"/>
            <w:r w:rsidRPr="00B7018E">
              <w:rPr>
                <w:rFonts w:ascii="Arial" w:eastAsia="Arial" w:hAnsi="Arial" w:cs="Arial"/>
                <w:sz w:val="24"/>
                <w:szCs w:val="24"/>
              </w:rPr>
              <w:t>Y - Existing</w:t>
            </w:r>
          </w:p>
        </w:tc>
        <w:tc>
          <w:tcPr>
            <w:tcW w:w="7601" w:type="dxa"/>
            <w:tcBorders>
              <w:bottom w:val="single" w:sz="4" w:space="0" w:color="000000" w:themeColor="text1"/>
            </w:tcBorders>
          </w:tcPr>
          <w:p w14:paraId="000000DE" w14:textId="77777777" w:rsidR="002337EA" w:rsidRPr="00B7018E" w:rsidRDefault="00D01A73" w:rsidP="0BC5D0F7">
            <w:pPr>
              <w:rPr>
                <w:rFonts w:ascii="Arial" w:eastAsia="Arial" w:hAnsi="Arial" w:cs="Arial"/>
                <w:sz w:val="24"/>
                <w:szCs w:val="24"/>
                <w:lang w:val="en-US"/>
              </w:rPr>
            </w:pPr>
            <w:r w:rsidRPr="00B7018E">
              <w:rPr>
                <w:rFonts w:ascii="Arial" w:eastAsia="Arial" w:hAnsi="Arial" w:cs="Arial"/>
                <w:sz w:val="24"/>
                <w:szCs w:val="24"/>
                <w:lang w:val="en-US"/>
              </w:rPr>
              <w:t>Feature is delivered as standard functionality in the proposed version of the software and can be demonstrated by the vendor.</w:t>
            </w:r>
          </w:p>
        </w:tc>
      </w:tr>
      <w:tr w:rsidR="002337EA" w:rsidRPr="00B7018E" w14:paraId="23956BB3" w14:textId="77777777" w:rsidTr="0BC5D0F7">
        <w:trPr>
          <w:trHeight w:val="696"/>
        </w:trPr>
        <w:tc>
          <w:tcPr>
            <w:tcW w:w="2047" w:type="dxa"/>
          </w:tcPr>
          <w:p w14:paraId="000000DF" w14:textId="77777777" w:rsidR="002337EA" w:rsidRPr="00B7018E" w:rsidRDefault="00D01A73">
            <w:pPr>
              <w:rPr>
                <w:rFonts w:ascii="Arial" w:eastAsia="Arial" w:hAnsi="Arial" w:cs="Arial"/>
                <w:sz w:val="24"/>
                <w:szCs w:val="24"/>
              </w:rPr>
            </w:pPr>
            <w:r w:rsidRPr="00B7018E">
              <w:rPr>
                <w:rFonts w:ascii="Arial" w:eastAsia="Arial" w:hAnsi="Arial" w:cs="Arial"/>
                <w:sz w:val="24"/>
                <w:szCs w:val="24"/>
              </w:rPr>
              <w:lastRenderedPageBreak/>
              <w:t>F - Future *</w:t>
            </w:r>
          </w:p>
        </w:tc>
        <w:tc>
          <w:tcPr>
            <w:tcW w:w="7601" w:type="dxa"/>
          </w:tcPr>
          <w:p w14:paraId="000000E0" w14:textId="77777777" w:rsidR="002337EA" w:rsidRPr="00B7018E" w:rsidRDefault="00D01A73" w:rsidP="0BC5D0F7">
            <w:pPr>
              <w:rPr>
                <w:rFonts w:ascii="Arial" w:eastAsia="Arial" w:hAnsi="Arial" w:cs="Arial"/>
                <w:sz w:val="24"/>
                <w:szCs w:val="24"/>
                <w:lang w:val="en-US"/>
              </w:rPr>
            </w:pPr>
            <w:r w:rsidRPr="00B7018E">
              <w:rPr>
                <w:rFonts w:ascii="Arial" w:eastAsia="Arial" w:hAnsi="Arial" w:cs="Arial"/>
                <w:sz w:val="24"/>
                <w:szCs w:val="24"/>
                <w:lang w:val="en-US"/>
              </w:rPr>
              <w:t>Feature is not currently included but will be available in a future release.  Please indicate time frame (e.g., 12 months).</w:t>
            </w:r>
          </w:p>
        </w:tc>
      </w:tr>
      <w:tr w:rsidR="002337EA" w:rsidRPr="00B7018E" w14:paraId="365183C6" w14:textId="77777777" w:rsidTr="0BC5D0F7">
        <w:trPr>
          <w:trHeight w:val="696"/>
        </w:trPr>
        <w:tc>
          <w:tcPr>
            <w:tcW w:w="2047" w:type="dxa"/>
          </w:tcPr>
          <w:p w14:paraId="000000E1" w14:textId="77777777" w:rsidR="002337EA" w:rsidRPr="00B7018E" w:rsidRDefault="00D01A73">
            <w:pPr>
              <w:rPr>
                <w:rFonts w:ascii="Arial" w:eastAsia="Arial" w:hAnsi="Arial" w:cs="Arial"/>
                <w:sz w:val="24"/>
                <w:szCs w:val="24"/>
              </w:rPr>
            </w:pPr>
            <w:r w:rsidRPr="00B7018E">
              <w:rPr>
                <w:rFonts w:ascii="Arial" w:eastAsia="Arial" w:hAnsi="Arial" w:cs="Arial"/>
                <w:sz w:val="24"/>
                <w:szCs w:val="24"/>
              </w:rPr>
              <w:t>C - Customer Customization *</w:t>
            </w:r>
          </w:p>
        </w:tc>
        <w:tc>
          <w:tcPr>
            <w:tcW w:w="7601" w:type="dxa"/>
          </w:tcPr>
          <w:p w14:paraId="000000E2" w14:textId="77777777" w:rsidR="002337EA" w:rsidRPr="00B7018E" w:rsidRDefault="00D01A73" w:rsidP="0BC5D0F7">
            <w:pPr>
              <w:rPr>
                <w:rFonts w:ascii="Arial" w:eastAsia="Arial" w:hAnsi="Arial" w:cs="Arial"/>
                <w:sz w:val="24"/>
                <w:szCs w:val="24"/>
                <w:lang w:val="en-US"/>
              </w:rPr>
            </w:pPr>
            <w:r w:rsidRPr="00B7018E">
              <w:rPr>
                <w:rFonts w:ascii="Arial" w:eastAsia="Arial" w:hAnsi="Arial" w:cs="Arial"/>
                <w:sz w:val="24"/>
                <w:szCs w:val="24"/>
                <w:lang w:val="en-US"/>
              </w:rPr>
              <w:t>Not included. Tools are provided for customization at no additional cost.</w:t>
            </w:r>
          </w:p>
        </w:tc>
      </w:tr>
      <w:tr w:rsidR="002337EA" w:rsidRPr="00B7018E" w14:paraId="70392349" w14:textId="77777777" w:rsidTr="0BC5D0F7">
        <w:trPr>
          <w:trHeight w:val="418"/>
        </w:trPr>
        <w:tc>
          <w:tcPr>
            <w:tcW w:w="2047" w:type="dxa"/>
          </w:tcPr>
          <w:p w14:paraId="000000E3" w14:textId="77777777" w:rsidR="002337EA" w:rsidRPr="00B7018E" w:rsidRDefault="00D01A73">
            <w:pPr>
              <w:rPr>
                <w:rFonts w:ascii="Arial" w:eastAsia="Arial" w:hAnsi="Arial" w:cs="Arial"/>
                <w:sz w:val="24"/>
                <w:szCs w:val="24"/>
              </w:rPr>
            </w:pPr>
            <w:r w:rsidRPr="00B7018E">
              <w:rPr>
                <w:rFonts w:ascii="Arial" w:eastAsia="Arial" w:hAnsi="Arial" w:cs="Arial"/>
                <w:sz w:val="24"/>
                <w:szCs w:val="24"/>
              </w:rPr>
              <w:t>V - Vendor Customization *</w:t>
            </w:r>
          </w:p>
        </w:tc>
        <w:tc>
          <w:tcPr>
            <w:tcW w:w="7601" w:type="dxa"/>
          </w:tcPr>
          <w:p w14:paraId="000000E4" w14:textId="77777777" w:rsidR="002337EA" w:rsidRPr="00B7018E" w:rsidRDefault="00D01A73" w:rsidP="0BC5D0F7">
            <w:pPr>
              <w:rPr>
                <w:rFonts w:ascii="Arial" w:eastAsia="Arial" w:hAnsi="Arial" w:cs="Arial"/>
                <w:sz w:val="24"/>
                <w:szCs w:val="24"/>
                <w:lang w:val="en-US"/>
              </w:rPr>
            </w:pPr>
            <w:r w:rsidRPr="00B7018E">
              <w:rPr>
                <w:rFonts w:ascii="Arial" w:eastAsia="Arial" w:hAnsi="Arial" w:cs="Arial"/>
                <w:sz w:val="24"/>
                <w:szCs w:val="24"/>
                <w:lang w:val="en-US"/>
              </w:rPr>
              <w:t>Not included. Vendor provides customization at an additional cost.</w:t>
            </w:r>
          </w:p>
        </w:tc>
      </w:tr>
      <w:tr w:rsidR="002337EA" w:rsidRPr="00B7018E" w14:paraId="5B0B97FC" w14:textId="77777777" w:rsidTr="0BC5D0F7">
        <w:trPr>
          <w:trHeight w:val="696"/>
        </w:trPr>
        <w:tc>
          <w:tcPr>
            <w:tcW w:w="2047" w:type="dxa"/>
          </w:tcPr>
          <w:p w14:paraId="000000E5" w14:textId="77777777" w:rsidR="002337EA" w:rsidRPr="00B7018E" w:rsidRDefault="00D01A73">
            <w:pPr>
              <w:rPr>
                <w:rFonts w:ascii="Arial" w:eastAsia="Arial" w:hAnsi="Arial" w:cs="Arial"/>
                <w:sz w:val="24"/>
                <w:szCs w:val="24"/>
              </w:rPr>
            </w:pPr>
            <w:r w:rsidRPr="00B7018E">
              <w:rPr>
                <w:rFonts w:ascii="Arial" w:eastAsia="Arial" w:hAnsi="Arial" w:cs="Arial"/>
                <w:sz w:val="24"/>
                <w:szCs w:val="24"/>
              </w:rPr>
              <w:t>T - Third Party *</w:t>
            </w:r>
          </w:p>
        </w:tc>
        <w:tc>
          <w:tcPr>
            <w:tcW w:w="7601" w:type="dxa"/>
          </w:tcPr>
          <w:p w14:paraId="000000E6" w14:textId="77777777" w:rsidR="002337EA" w:rsidRPr="00B7018E" w:rsidRDefault="00D01A73" w:rsidP="0BC5D0F7">
            <w:pPr>
              <w:rPr>
                <w:rFonts w:ascii="Arial" w:eastAsia="Arial" w:hAnsi="Arial" w:cs="Arial"/>
                <w:sz w:val="24"/>
                <w:szCs w:val="24"/>
                <w:lang w:val="en-US"/>
              </w:rPr>
            </w:pPr>
            <w:r w:rsidRPr="00B7018E">
              <w:rPr>
                <w:rFonts w:ascii="Arial" w:eastAsia="Arial" w:hAnsi="Arial" w:cs="Arial"/>
                <w:sz w:val="24"/>
                <w:szCs w:val="24"/>
                <w:lang w:val="en-US"/>
              </w:rPr>
              <w:t>Feature is provided by a third-party partnering arrangement.  Indicate any preferred partner agreements.</w:t>
            </w:r>
          </w:p>
        </w:tc>
      </w:tr>
      <w:tr w:rsidR="002337EA" w:rsidRPr="00B7018E" w14:paraId="66D2911C" w14:textId="77777777" w:rsidTr="0BC5D0F7">
        <w:trPr>
          <w:trHeight w:val="418"/>
        </w:trPr>
        <w:tc>
          <w:tcPr>
            <w:tcW w:w="2047" w:type="dxa"/>
          </w:tcPr>
          <w:p w14:paraId="000000E7" w14:textId="77777777" w:rsidR="002337EA" w:rsidRPr="00B7018E" w:rsidRDefault="00D01A73">
            <w:pPr>
              <w:rPr>
                <w:rFonts w:ascii="Arial" w:eastAsia="Arial" w:hAnsi="Arial" w:cs="Arial"/>
                <w:sz w:val="24"/>
                <w:szCs w:val="24"/>
              </w:rPr>
            </w:pPr>
            <w:r w:rsidRPr="00B7018E">
              <w:rPr>
                <w:rFonts w:ascii="Arial" w:eastAsia="Arial" w:hAnsi="Arial" w:cs="Arial"/>
                <w:sz w:val="24"/>
                <w:szCs w:val="24"/>
              </w:rPr>
              <w:t>N - Not Available</w:t>
            </w:r>
          </w:p>
        </w:tc>
        <w:tc>
          <w:tcPr>
            <w:tcW w:w="7601" w:type="dxa"/>
          </w:tcPr>
          <w:p w14:paraId="000000E8" w14:textId="77777777" w:rsidR="002337EA" w:rsidRPr="00B7018E" w:rsidRDefault="00D01A73" w:rsidP="0BC5D0F7">
            <w:pPr>
              <w:rPr>
                <w:rFonts w:ascii="Arial" w:eastAsia="Arial" w:hAnsi="Arial" w:cs="Arial"/>
                <w:sz w:val="24"/>
                <w:szCs w:val="24"/>
                <w:lang w:val="en-US"/>
              </w:rPr>
            </w:pPr>
            <w:r w:rsidRPr="00B7018E">
              <w:rPr>
                <w:rFonts w:ascii="Arial" w:eastAsia="Arial" w:hAnsi="Arial" w:cs="Arial"/>
                <w:sz w:val="24"/>
                <w:szCs w:val="24"/>
                <w:lang w:val="en-US"/>
              </w:rPr>
              <w:t xml:space="preserve">Requirements cannot be met.  </w:t>
            </w:r>
          </w:p>
        </w:tc>
      </w:tr>
    </w:tbl>
    <w:p w14:paraId="000000E9" w14:textId="77777777" w:rsidR="002337EA" w:rsidRPr="00B7018E" w:rsidRDefault="002337EA">
      <w:pPr>
        <w:rPr>
          <w:rFonts w:ascii="Arial" w:eastAsia="Arial" w:hAnsi="Arial" w:cs="Arial"/>
          <w:sz w:val="24"/>
          <w:szCs w:val="24"/>
        </w:rPr>
      </w:pPr>
    </w:p>
    <w:tbl>
      <w:tblPr>
        <w:tblStyle w:val="a1"/>
        <w:tblW w:w="1044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3"/>
        <w:gridCol w:w="5940"/>
        <w:gridCol w:w="900"/>
        <w:gridCol w:w="2587"/>
      </w:tblGrid>
      <w:tr w:rsidR="002337EA" w:rsidRPr="00B7018E" w14:paraId="3715D4F6" w14:textId="77777777" w:rsidTr="0BC5D0F7">
        <w:trPr>
          <w:trHeight w:val="492"/>
          <w:tblHeader/>
        </w:trPr>
        <w:tc>
          <w:tcPr>
            <w:tcW w:w="1013" w:type="dxa"/>
            <w:shd w:val="clear" w:color="auto" w:fill="E0E0E0"/>
            <w:vAlign w:val="bottom"/>
          </w:tcPr>
          <w:p w14:paraId="000000EA" w14:textId="77777777" w:rsidR="002337EA" w:rsidRPr="00B7018E" w:rsidRDefault="002337EA">
            <w:pPr>
              <w:rPr>
                <w:rFonts w:ascii="Arial" w:eastAsia="Verdana" w:hAnsi="Arial" w:cs="Arial"/>
                <w:sz w:val="24"/>
                <w:szCs w:val="24"/>
              </w:rPr>
            </w:pPr>
          </w:p>
        </w:tc>
        <w:tc>
          <w:tcPr>
            <w:tcW w:w="5940" w:type="dxa"/>
            <w:shd w:val="clear" w:color="auto" w:fill="E0E0E0"/>
            <w:vAlign w:val="bottom"/>
          </w:tcPr>
          <w:p w14:paraId="000000EB"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Requirements</w:t>
            </w:r>
          </w:p>
        </w:tc>
        <w:tc>
          <w:tcPr>
            <w:tcW w:w="900" w:type="dxa"/>
            <w:shd w:val="clear" w:color="auto" w:fill="E0E0E0"/>
            <w:vAlign w:val="bottom"/>
          </w:tcPr>
          <w:p w14:paraId="000000EC"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587" w:type="dxa"/>
            <w:shd w:val="clear" w:color="auto" w:fill="E0E0E0"/>
            <w:vAlign w:val="bottom"/>
          </w:tcPr>
          <w:p w14:paraId="000000ED"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5B97A986" w14:textId="77777777" w:rsidTr="0BC5D0F7">
        <w:tc>
          <w:tcPr>
            <w:tcW w:w="1013" w:type="dxa"/>
          </w:tcPr>
          <w:p w14:paraId="000000EE" w14:textId="77777777" w:rsidR="002337EA" w:rsidRPr="00B7018E" w:rsidRDefault="002337EA">
            <w:pPr>
              <w:numPr>
                <w:ilvl w:val="0"/>
                <w:numId w:val="6"/>
              </w:numPr>
              <w:spacing w:after="0" w:line="240" w:lineRule="auto"/>
              <w:jc w:val="both"/>
              <w:rPr>
                <w:rFonts w:ascii="Arial" w:eastAsia="Verdana" w:hAnsi="Arial" w:cs="Arial"/>
                <w:sz w:val="24"/>
                <w:szCs w:val="24"/>
              </w:rPr>
            </w:pPr>
          </w:p>
        </w:tc>
        <w:tc>
          <w:tcPr>
            <w:tcW w:w="5940" w:type="dxa"/>
          </w:tcPr>
          <w:p w14:paraId="000000E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multiple companies in one database</w:t>
            </w:r>
          </w:p>
        </w:tc>
        <w:tc>
          <w:tcPr>
            <w:tcW w:w="900" w:type="dxa"/>
          </w:tcPr>
          <w:p w14:paraId="000000F0" w14:textId="77777777" w:rsidR="002337EA" w:rsidRPr="00B7018E" w:rsidRDefault="002337EA">
            <w:pPr>
              <w:rPr>
                <w:rFonts w:ascii="Arial" w:eastAsia="Verdana" w:hAnsi="Arial" w:cs="Arial"/>
                <w:b/>
                <w:bCs/>
                <w:color w:val="0000FF"/>
                <w:sz w:val="24"/>
                <w:szCs w:val="24"/>
              </w:rPr>
            </w:pPr>
          </w:p>
        </w:tc>
        <w:tc>
          <w:tcPr>
            <w:tcW w:w="2587" w:type="dxa"/>
          </w:tcPr>
          <w:p w14:paraId="000000F1" w14:textId="77777777" w:rsidR="002337EA" w:rsidRPr="00B7018E" w:rsidRDefault="002337EA">
            <w:pPr>
              <w:rPr>
                <w:rFonts w:ascii="Arial" w:eastAsia="Verdana" w:hAnsi="Arial" w:cs="Arial"/>
                <w:sz w:val="24"/>
                <w:szCs w:val="24"/>
              </w:rPr>
            </w:pPr>
          </w:p>
        </w:tc>
      </w:tr>
      <w:tr w:rsidR="002337EA" w:rsidRPr="00B7018E" w14:paraId="644F5072" w14:textId="77777777" w:rsidTr="0BC5D0F7">
        <w:tc>
          <w:tcPr>
            <w:tcW w:w="1013" w:type="dxa"/>
          </w:tcPr>
          <w:p w14:paraId="000000F2" w14:textId="77777777" w:rsidR="002337EA" w:rsidRPr="00B7018E" w:rsidRDefault="002337EA">
            <w:pPr>
              <w:numPr>
                <w:ilvl w:val="0"/>
                <w:numId w:val="6"/>
              </w:numPr>
              <w:spacing w:after="0" w:line="240" w:lineRule="auto"/>
              <w:jc w:val="both"/>
              <w:rPr>
                <w:rFonts w:ascii="Arial" w:eastAsia="Verdana" w:hAnsi="Arial" w:cs="Arial"/>
                <w:sz w:val="24"/>
                <w:szCs w:val="24"/>
              </w:rPr>
            </w:pPr>
          </w:p>
        </w:tc>
        <w:tc>
          <w:tcPr>
            <w:tcW w:w="5940" w:type="dxa"/>
          </w:tcPr>
          <w:p w14:paraId="000000F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individual tax filings by EIN</w:t>
            </w:r>
          </w:p>
        </w:tc>
        <w:tc>
          <w:tcPr>
            <w:tcW w:w="900" w:type="dxa"/>
          </w:tcPr>
          <w:p w14:paraId="000000F4" w14:textId="77777777" w:rsidR="002337EA" w:rsidRPr="00B7018E" w:rsidRDefault="002337EA">
            <w:pPr>
              <w:rPr>
                <w:rFonts w:ascii="Arial" w:eastAsia="Verdana" w:hAnsi="Arial" w:cs="Arial"/>
                <w:b/>
                <w:bCs/>
                <w:color w:val="0000FF"/>
                <w:sz w:val="24"/>
                <w:szCs w:val="24"/>
              </w:rPr>
            </w:pPr>
          </w:p>
        </w:tc>
        <w:tc>
          <w:tcPr>
            <w:tcW w:w="2587" w:type="dxa"/>
          </w:tcPr>
          <w:p w14:paraId="000000F5" w14:textId="77777777" w:rsidR="002337EA" w:rsidRPr="00B7018E" w:rsidRDefault="002337EA">
            <w:pPr>
              <w:rPr>
                <w:rFonts w:ascii="Arial" w:eastAsia="Verdana" w:hAnsi="Arial" w:cs="Arial"/>
                <w:sz w:val="24"/>
                <w:szCs w:val="24"/>
              </w:rPr>
            </w:pPr>
          </w:p>
        </w:tc>
      </w:tr>
      <w:tr w:rsidR="002337EA" w:rsidRPr="00B7018E" w14:paraId="51CE0C4A" w14:textId="77777777" w:rsidTr="0BC5D0F7">
        <w:tc>
          <w:tcPr>
            <w:tcW w:w="1013" w:type="dxa"/>
          </w:tcPr>
          <w:p w14:paraId="000000F6" w14:textId="77777777" w:rsidR="002337EA" w:rsidRPr="00B7018E" w:rsidRDefault="002337EA">
            <w:pPr>
              <w:numPr>
                <w:ilvl w:val="0"/>
                <w:numId w:val="6"/>
              </w:numPr>
              <w:spacing w:after="0" w:line="240" w:lineRule="auto"/>
              <w:jc w:val="both"/>
              <w:rPr>
                <w:rFonts w:ascii="Arial" w:eastAsia="Verdana" w:hAnsi="Arial" w:cs="Arial"/>
                <w:sz w:val="24"/>
                <w:szCs w:val="24"/>
              </w:rPr>
            </w:pPr>
          </w:p>
        </w:tc>
        <w:tc>
          <w:tcPr>
            <w:tcW w:w="5940" w:type="dxa"/>
          </w:tcPr>
          <w:p w14:paraId="000000F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capability to view all employees simultaneously regardless of EIN association or separately by company or division</w:t>
            </w:r>
          </w:p>
        </w:tc>
        <w:tc>
          <w:tcPr>
            <w:tcW w:w="900" w:type="dxa"/>
          </w:tcPr>
          <w:p w14:paraId="000000F8" w14:textId="77777777" w:rsidR="002337EA" w:rsidRPr="00B7018E" w:rsidRDefault="002337EA">
            <w:pPr>
              <w:rPr>
                <w:rFonts w:ascii="Arial" w:eastAsia="Verdana" w:hAnsi="Arial" w:cs="Arial"/>
                <w:b/>
                <w:bCs/>
                <w:color w:val="0000FF"/>
                <w:sz w:val="24"/>
                <w:szCs w:val="24"/>
              </w:rPr>
            </w:pPr>
          </w:p>
        </w:tc>
        <w:tc>
          <w:tcPr>
            <w:tcW w:w="2587" w:type="dxa"/>
          </w:tcPr>
          <w:p w14:paraId="000000F9" w14:textId="77777777" w:rsidR="002337EA" w:rsidRPr="00B7018E" w:rsidRDefault="002337EA">
            <w:pPr>
              <w:rPr>
                <w:rFonts w:ascii="Arial" w:eastAsia="Verdana" w:hAnsi="Arial" w:cs="Arial"/>
                <w:sz w:val="24"/>
                <w:szCs w:val="24"/>
              </w:rPr>
            </w:pPr>
          </w:p>
        </w:tc>
      </w:tr>
      <w:tr w:rsidR="002337EA" w:rsidRPr="00B7018E" w14:paraId="68BA5BC8" w14:textId="77777777" w:rsidTr="0BC5D0F7">
        <w:tc>
          <w:tcPr>
            <w:tcW w:w="1013" w:type="dxa"/>
          </w:tcPr>
          <w:p w14:paraId="000000FA" w14:textId="77777777" w:rsidR="002337EA" w:rsidRPr="00B7018E" w:rsidRDefault="002337EA">
            <w:pPr>
              <w:numPr>
                <w:ilvl w:val="0"/>
                <w:numId w:val="6"/>
              </w:numPr>
              <w:spacing w:after="0" w:line="240" w:lineRule="auto"/>
              <w:jc w:val="both"/>
              <w:rPr>
                <w:rFonts w:ascii="Arial" w:eastAsia="Verdana" w:hAnsi="Arial" w:cs="Arial"/>
                <w:sz w:val="24"/>
                <w:szCs w:val="24"/>
              </w:rPr>
            </w:pPr>
          </w:p>
        </w:tc>
        <w:tc>
          <w:tcPr>
            <w:tcW w:w="5940" w:type="dxa"/>
          </w:tcPr>
          <w:p w14:paraId="000000FB"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Reports on all EINs without having to consolidate data</w:t>
            </w:r>
          </w:p>
        </w:tc>
        <w:tc>
          <w:tcPr>
            <w:tcW w:w="900" w:type="dxa"/>
          </w:tcPr>
          <w:p w14:paraId="000000FC" w14:textId="77777777" w:rsidR="002337EA" w:rsidRPr="00B7018E" w:rsidRDefault="002337EA">
            <w:pPr>
              <w:rPr>
                <w:rFonts w:ascii="Arial" w:eastAsia="Verdana" w:hAnsi="Arial" w:cs="Arial"/>
                <w:b/>
                <w:bCs/>
                <w:color w:val="0000FF"/>
                <w:sz w:val="24"/>
                <w:szCs w:val="24"/>
              </w:rPr>
            </w:pPr>
          </w:p>
        </w:tc>
        <w:tc>
          <w:tcPr>
            <w:tcW w:w="2587" w:type="dxa"/>
          </w:tcPr>
          <w:p w14:paraId="000000FD" w14:textId="77777777" w:rsidR="002337EA" w:rsidRPr="00B7018E" w:rsidRDefault="002337EA">
            <w:pPr>
              <w:rPr>
                <w:rFonts w:ascii="Arial" w:eastAsia="Verdana" w:hAnsi="Arial" w:cs="Arial"/>
                <w:sz w:val="24"/>
                <w:szCs w:val="24"/>
              </w:rPr>
            </w:pPr>
          </w:p>
        </w:tc>
      </w:tr>
      <w:tr w:rsidR="002337EA" w:rsidRPr="00B7018E" w14:paraId="505FECE2" w14:textId="77777777" w:rsidTr="0BC5D0F7">
        <w:tc>
          <w:tcPr>
            <w:tcW w:w="1013" w:type="dxa"/>
          </w:tcPr>
          <w:p w14:paraId="000000FE" w14:textId="77777777" w:rsidR="002337EA" w:rsidRPr="00B7018E" w:rsidRDefault="002337EA">
            <w:pPr>
              <w:numPr>
                <w:ilvl w:val="0"/>
                <w:numId w:val="6"/>
              </w:numPr>
              <w:spacing w:after="0" w:line="240" w:lineRule="auto"/>
              <w:jc w:val="both"/>
              <w:rPr>
                <w:rFonts w:ascii="Arial" w:eastAsia="Verdana" w:hAnsi="Arial" w:cs="Arial"/>
                <w:sz w:val="24"/>
                <w:szCs w:val="24"/>
              </w:rPr>
            </w:pPr>
          </w:p>
        </w:tc>
        <w:tc>
          <w:tcPr>
            <w:tcW w:w="5940" w:type="dxa"/>
          </w:tcPr>
          <w:p w14:paraId="000000F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Reports on actual from check history</w:t>
            </w:r>
          </w:p>
        </w:tc>
        <w:tc>
          <w:tcPr>
            <w:tcW w:w="900" w:type="dxa"/>
          </w:tcPr>
          <w:p w14:paraId="00000100" w14:textId="77777777" w:rsidR="002337EA" w:rsidRPr="00B7018E" w:rsidRDefault="002337EA">
            <w:pPr>
              <w:rPr>
                <w:rFonts w:ascii="Arial" w:eastAsia="Verdana" w:hAnsi="Arial" w:cs="Arial"/>
                <w:b/>
                <w:bCs/>
                <w:color w:val="0000FF"/>
                <w:sz w:val="24"/>
                <w:szCs w:val="24"/>
              </w:rPr>
            </w:pPr>
          </w:p>
        </w:tc>
        <w:tc>
          <w:tcPr>
            <w:tcW w:w="2587" w:type="dxa"/>
          </w:tcPr>
          <w:p w14:paraId="00000101" w14:textId="77777777" w:rsidR="002337EA" w:rsidRPr="00B7018E" w:rsidRDefault="002337EA">
            <w:pPr>
              <w:rPr>
                <w:rFonts w:ascii="Arial" w:eastAsia="Verdana" w:hAnsi="Arial" w:cs="Arial"/>
                <w:sz w:val="24"/>
                <w:szCs w:val="24"/>
              </w:rPr>
            </w:pPr>
          </w:p>
        </w:tc>
      </w:tr>
      <w:tr w:rsidR="002337EA" w:rsidRPr="00B7018E" w14:paraId="0B0F8328" w14:textId="77777777" w:rsidTr="0BC5D0F7">
        <w:tc>
          <w:tcPr>
            <w:tcW w:w="1013" w:type="dxa"/>
          </w:tcPr>
          <w:p w14:paraId="00000102" w14:textId="77777777" w:rsidR="002337EA" w:rsidRPr="00B7018E" w:rsidRDefault="002337EA">
            <w:pPr>
              <w:numPr>
                <w:ilvl w:val="0"/>
                <w:numId w:val="6"/>
              </w:numPr>
              <w:spacing w:after="0" w:line="240" w:lineRule="auto"/>
              <w:jc w:val="both"/>
              <w:rPr>
                <w:rFonts w:ascii="Arial" w:eastAsia="Verdana" w:hAnsi="Arial" w:cs="Arial"/>
                <w:sz w:val="24"/>
                <w:szCs w:val="24"/>
              </w:rPr>
            </w:pPr>
          </w:p>
        </w:tc>
        <w:tc>
          <w:tcPr>
            <w:tcW w:w="5940" w:type="dxa"/>
          </w:tcPr>
          <w:p w14:paraId="0000010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Provides for client defined organizational levels  </w:t>
            </w:r>
          </w:p>
        </w:tc>
        <w:tc>
          <w:tcPr>
            <w:tcW w:w="900" w:type="dxa"/>
          </w:tcPr>
          <w:p w14:paraId="00000104" w14:textId="77777777" w:rsidR="002337EA" w:rsidRPr="00B7018E" w:rsidRDefault="002337EA">
            <w:pPr>
              <w:rPr>
                <w:rFonts w:ascii="Arial" w:eastAsia="Verdana" w:hAnsi="Arial" w:cs="Arial"/>
                <w:b/>
                <w:bCs/>
                <w:color w:val="0000FF"/>
                <w:sz w:val="24"/>
                <w:szCs w:val="24"/>
              </w:rPr>
            </w:pPr>
          </w:p>
        </w:tc>
        <w:tc>
          <w:tcPr>
            <w:tcW w:w="2587" w:type="dxa"/>
          </w:tcPr>
          <w:p w14:paraId="00000105" w14:textId="77777777" w:rsidR="002337EA" w:rsidRPr="00B7018E" w:rsidRDefault="002337EA">
            <w:pPr>
              <w:rPr>
                <w:rFonts w:ascii="Arial" w:eastAsia="Verdana" w:hAnsi="Arial" w:cs="Arial"/>
                <w:sz w:val="24"/>
                <w:szCs w:val="24"/>
              </w:rPr>
            </w:pPr>
          </w:p>
        </w:tc>
      </w:tr>
      <w:tr w:rsidR="002337EA" w:rsidRPr="00B7018E" w14:paraId="6D273BF8" w14:textId="77777777" w:rsidTr="0BC5D0F7">
        <w:tc>
          <w:tcPr>
            <w:tcW w:w="1013" w:type="dxa"/>
          </w:tcPr>
          <w:p w14:paraId="00000106" w14:textId="77777777" w:rsidR="002337EA" w:rsidRPr="00B7018E" w:rsidRDefault="002337EA">
            <w:pPr>
              <w:numPr>
                <w:ilvl w:val="0"/>
                <w:numId w:val="6"/>
              </w:numPr>
              <w:spacing w:after="0" w:line="240" w:lineRule="auto"/>
              <w:jc w:val="both"/>
              <w:rPr>
                <w:rFonts w:ascii="Arial" w:eastAsia="Verdana" w:hAnsi="Arial" w:cs="Arial"/>
                <w:sz w:val="24"/>
                <w:szCs w:val="24"/>
              </w:rPr>
            </w:pPr>
          </w:p>
        </w:tc>
        <w:tc>
          <w:tcPr>
            <w:tcW w:w="5940" w:type="dxa"/>
          </w:tcPr>
          <w:p w14:paraId="0000010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Web portal communication to all people in the organization</w:t>
            </w:r>
          </w:p>
        </w:tc>
        <w:tc>
          <w:tcPr>
            <w:tcW w:w="900" w:type="dxa"/>
          </w:tcPr>
          <w:p w14:paraId="00000108" w14:textId="77777777" w:rsidR="002337EA" w:rsidRPr="00B7018E" w:rsidRDefault="002337EA">
            <w:pPr>
              <w:rPr>
                <w:rFonts w:ascii="Arial" w:eastAsia="Verdana" w:hAnsi="Arial" w:cs="Arial"/>
                <w:b/>
                <w:bCs/>
                <w:color w:val="0000FF"/>
                <w:sz w:val="24"/>
                <w:szCs w:val="24"/>
              </w:rPr>
            </w:pPr>
          </w:p>
        </w:tc>
        <w:tc>
          <w:tcPr>
            <w:tcW w:w="2587" w:type="dxa"/>
          </w:tcPr>
          <w:p w14:paraId="00000109" w14:textId="77777777" w:rsidR="002337EA" w:rsidRPr="00B7018E" w:rsidRDefault="002337EA">
            <w:pPr>
              <w:rPr>
                <w:rFonts w:ascii="Arial" w:eastAsia="Verdana" w:hAnsi="Arial" w:cs="Arial"/>
                <w:sz w:val="24"/>
                <w:szCs w:val="24"/>
              </w:rPr>
            </w:pPr>
          </w:p>
        </w:tc>
      </w:tr>
      <w:tr w:rsidR="002337EA" w:rsidRPr="00B7018E" w14:paraId="153479E7" w14:textId="77777777" w:rsidTr="0BC5D0F7">
        <w:tc>
          <w:tcPr>
            <w:tcW w:w="1013" w:type="dxa"/>
          </w:tcPr>
          <w:p w14:paraId="0000010A" w14:textId="77777777" w:rsidR="002337EA" w:rsidRPr="00B7018E" w:rsidRDefault="002337EA">
            <w:pPr>
              <w:numPr>
                <w:ilvl w:val="0"/>
                <w:numId w:val="5"/>
              </w:numPr>
              <w:spacing w:after="0" w:line="240" w:lineRule="auto"/>
              <w:rPr>
                <w:rFonts w:ascii="Arial" w:eastAsia="Verdana" w:hAnsi="Arial" w:cs="Arial"/>
                <w:sz w:val="24"/>
                <w:szCs w:val="24"/>
              </w:rPr>
            </w:pPr>
          </w:p>
        </w:tc>
        <w:tc>
          <w:tcPr>
            <w:tcW w:w="5940" w:type="dxa"/>
          </w:tcPr>
          <w:p w14:paraId="0000010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Web portal communication to a specific company</w:t>
            </w:r>
          </w:p>
        </w:tc>
        <w:tc>
          <w:tcPr>
            <w:tcW w:w="900" w:type="dxa"/>
          </w:tcPr>
          <w:p w14:paraId="0000010C" w14:textId="77777777" w:rsidR="002337EA" w:rsidRPr="00B7018E" w:rsidRDefault="002337EA">
            <w:pPr>
              <w:rPr>
                <w:rFonts w:ascii="Arial" w:eastAsia="Verdana" w:hAnsi="Arial" w:cs="Arial"/>
                <w:b/>
                <w:bCs/>
                <w:color w:val="0000FF"/>
                <w:sz w:val="24"/>
                <w:szCs w:val="24"/>
              </w:rPr>
            </w:pPr>
          </w:p>
        </w:tc>
        <w:tc>
          <w:tcPr>
            <w:tcW w:w="2587" w:type="dxa"/>
          </w:tcPr>
          <w:p w14:paraId="0000010D" w14:textId="77777777" w:rsidR="002337EA" w:rsidRPr="00B7018E" w:rsidRDefault="002337EA">
            <w:pPr>
              <w:rPr>
                <w:rFonts w:ascii="Arial" w:eastAsia="Verdana" w:hAnsi="Arial" w:cs="Arial"/>
                <w:sz w:val="24"/>
                <w:szCs w:val="24"/>
              </w:rPr>
            </w:pPr>
          </w:p>
        </w:tc>
      </w:tr>
      <w:tr w:rsidR="002337EA" w:rsidRPr="00B7018E" w14:paraId="19356079" w14:textId="77777777" w:rsidTr="0BC5D0F7">
        <w:tc>
          <w:tcPr>
            <w:tcW w:w="1013" w:type="dxa"/>
          </w:tcPr>
          <w:p w14:paraId="0000010E" w14:textId="77777777" w:rsidR="002337EA" w:rsidRPr="00B7018E" w:rsidRDefault="002337EA">
            <w:pPr>
              <w:numPr>
                <w:ilvl w:val="0"/>
                <w:numId w:val="5"/>
              </w:numPr>
              <w:spacing w:after="0" w:line="240" w:lineRule="auto"/>
              <w:rPr>
                <w:rFonts w:ascii="Arial" w:eastAsia="Verdana" w:hAnsi="Arial" w:cs="Arial"/>
                <w:sz w:val="24"/>
                <w:szCs w:val="24"/>
              </w:rPr>
            </w:pPr>
          </w:p>
        </w:tc>
        <w:tc>
          <w:tcPr>
            <w:tcW w:w="5940" w:type="dxa"/>
          </w:tcPr>
          <w:p w14:paraId="0000010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for the posting of company specifics, such as policies and forms, in the Web portal</w:t>
            </w:r>
          </w:p>
        </w:tc>
        <w:tc>
          <w:tcPr>
            <w:tcW w:w="900" w:type="dxa"/>
            <w:tcBorders>
              <w:bottom w:val="single" w:sz="4" w:space="0" w:color="000000" w:themeColor="text1"/>
            </w:tcBorders>
          </w:tcPr>
          <w:p w14:paraId="00000110" w14:textId="77777777" w:rsidR="002337EA" w:rsidRPr="00B7018E" w:rsidRDefault="002337EA">
            <w:pPr>
              <w:rPr>
                <w:rFonts w:ascii="Arial" w:eastAsia="Verdana" w:hAnsi="Arial" w:cs="Arial"/>
                <w:b/>
                <w:bCs/>
                <w:color w:val="0000FF"/>
                <w:sz w:val="24"/>
                <w:szCs w:val="24"/>
              </w:rPr>
            </w:pPr>
          </w:p>
        </w:tc>
        <w:tc>
          <w:tcPr>
            <w:tcW w:w="2587" w:type="dxa"/>
            <w:tcBorders>
              <w:bottom w:val="single" w:sz="4" w:space="0" w:color="000000" w:themeColor="text1"/>
            </w:tcBorders>
          </w:tcPr>
          <w:p w14:paraId="00000111" w14:textId="77777777" w:rsidR="002337EA" w:rsidRPr="00B7018E" w:rsidRDefault="002337EA">
            <w:pPr>
              <w:rPr>
                <w:rFonts w:ascii="Arial" w:eastAsia="Verdana" w:hAnsi="Arial" w:cs="Arial"/>
                <w:sz w:val="24"/>
                <w:szCs w:val="24"/>
              </w:rPr>
            </w:pPr>
          </w:p>
        </w:tc>
      </w:tr>
      <w:tr w:rsidR="002337EA" w:rsidRPr="00B7018E" w14:paraId="2FC2B55C" w14:textId="77777777" w:rsidTr="0BC5D0F7">
        <w:tc>
          <w:tcPr>
            <w:tcW w:w="1013" w:type="dxa"/>
            <w:shd w:val="clear" w:color="auto" w:fill="E7E6E6" w:themeFill="background2"/>
          </w:tcPr>
          <w:p w14:paraId="00000112" w14:textId="77777777" w:rsidR="002337EA" w:rsidRPr="00B7018E" w:rsidRDefault="002337EA">
            <w:pPr>
              <w:rPr>
                <w:rFonts w:ascii="Arial" w:eastAsia="Verdana" w:hAnsi="Arial" w:cs="Arial"/>
                <w:sz w:val="24"/>
                <w:szCs w:val="24"/>
              </w:rPr>
            </w:pPr>
          </w:p>
        </w:tc>
        <w:tc>
          <w:tcPr>
            <w:tcW w:w="5940" w:type="dxa"/>
            <w:shd w:val="clear" w:color="auto" w:fill="E7E6E6" w:themeFill="background2"/>
            <w:vAlign w:val="bottom"/>
          </w:tcPr>
          <w:p w14:paraId="00000113"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Provides employee searches by:</w:t>
            </w:r>
          </w:p>
        </w:tc>
        <w:tc>
          <w:tcPr>
            <w:tcW w:w="900" w:type="dxa"/>
            <w:shd w:val="clear" w:color="auto" w:fill="E7E6E6" w:themeFill="background2"/>
          </w:tcPr>
          <w:p w14:paraId="00000114" w14:textId="77777777" w:rsidR="002337EA" w:rsidRPr="00B7018E" w:rsidRDefault="002337EA">
            <w:pPr>
              <w:rPr>
                <w:rFonts w:ascii="Arial" w:eastAsia="Verdana" w:hAnsi="Arial" w:cs="Arial"/>
                <w:b/>
                <w:bCs/>
                <w:color w:val="0000FF"/>
                <w:sz w:val="24"/>
                <w:szCs w:val="24"/>
              </w:rPr>
            </w:pPr>
          </w:p>
        </w:tc>
        <w:tc>
          <w:tcPr>
            <w:tcW w:w="2587" w:type="dxa"/>
            <w:shd w:val="clear" w:color="auto" w:fill="E7E6E6" w:themeFill="background2"/>
          </w:tcPr>
          <w:p w14:paraId="00000115" w14:textId="77777777" w:rsidR="002337EA" w:rsidRPr="00B7018E" w:rsidRDefault="002337EA">
            <w:pPr>
              <w:rPr>
                <w:rFonts w:ascii="Arial" w:eastAsia="Verdana" w:hAnsi="Arial" w:cs="Arial"/>
                <w:sz w:val="24"/>
                <w:szCs w:val="24"/>
              </w:rPr>
            </w:pPr>
          </w:p>
        </w:tc>
      </w:tr>
      <w:tr w:rsidR="002337EA" w:rsidRPr="00B7018E" w14:paraId="5BB45520" w14:textId="77777777" w:rsidTr="0BC5D0F7">
        <w:tc>
          <w:tcPr>
            <w:tcW w:w="1013" w:type="dxa"/>
          </w:tcPr>
          <w:p w14:paraId="00000116" w14:textId="77777777" w:rsidR="002337EA" w:rsidRPr="00B7018E" w:rsidRDefault="002337EA">
            <w:pPr>
              <w:numPr>
                <w:ilvl w:val="0"/>
                <w:numId w:val="5"/>
              </w:numPr>
              <w:spacing w:after="0" w:line="240" w:lineRule="auto"/>
              <w:rPr>
                <w:rFonts w:ascii="Arial" w:eastAsia="Verdana" w:hAnsi="Arial" w:cs="Arial"/>
                <w:sz w:val="24"/>
                <w:szCs w:val="24"/>
              </w:rPr>
            </w:pPr>
          </w:p>
        </w:tc>
        <w:tc>
          <w:tcPr>
            <w:tcW w:w="5940" w:type="dxa"/>
          </w:tcPr>
          <w:p w14:paraId="00000117"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Employee Number</w:t>
            </w:r>
          </w:p>
        </w:tc>
        <w:tc>
          <w:tcPr>
            <w:tcW w:w="900" w:type="dxa"/>
          </w:tcPr>
          <w:p w14:paraId="00000118" w14:textId="77777777" w:rsidR="002337EA" w:rsidRPr="00B7018E" w:rsidRDefault="002337EA">
            <w:pPr>
              <w:rPr>
                <w:rFonts w:ascii="Arial" w:eastAsia="Verdana" w:hAnsi="Arial" w:cs="Arial"/>
                <w:b/>
                <w:bCs/>
                <w:color w:val="0000FF"/>
                <w:sz w:val="24"/>
                <w:szCs w:val="24"/>
              </w:rPr>
            </w:pPr>
          </w:p>
        </w:tc>
        <w:tc>
          <w:tcPr>
            <w:tcW w:w="2587" w:type="dxa"/>
          </w:tcPr>
          <w:p w14:paraId="00000119" w14:textId="77777777" w:rsidR="002337EA" w:rsidRPr="00B7018E" w:rsidRDefault="002337EA">
            <w:pPr>
              <w:rPr>
                <w:rFonts w:ascii="Arial" w:eastAsia="Verdana" w:hAnsi="Arial" w:cs="Arial"/>
                <w:sz w:val="24"/>
                <w:szCs w:val="24"/>
              </w:rPr>
            </w:pPr>
          </w:p>
        </w:tc>
      </w:tr>
      <w:tr w:rsidR="002337EA" w:rsidRPr="00B7018E" w14:paraId="30328A23" w14:textId="77777777" w:rsidTr="0BC5D0F7">
        <w:tc>
          <w:tcPr>
            <w:tcW w:w="1013" w:type="dxa"/>
          </w:tcPr>
          <w:p w14:paraId="0000011A" w14:textId="77777777" w:rsidR="002337EA" w:rsidRPr="00B7018E" w:rsidRDefault="002337EA">
            <w:pPr>
              <w:numPr>
                <w:ilvl w:val="0"/>
                <w:numId w:val="5"/>
              </w:numPr>
              <w:spacing w:after="0" w:line="240" w:lineRule="auto"/>
              <w:rPr>
                <w:rFonts w:ascii="Arial" w:eastAsia="Verdana" w:hAnsi="Arial" w:cs="Arial"/>
                <w:sz w:val="24"/>
                <w:szCs w:val="24"/>
              </w:rPr>
            </w:pPr>
          </w:p>
        </w:tc>
        <w:tc>
          <w:tcPr>
            <w:tcW w:w="5940" w:type="dxa"/>
          </w:tcPr>
          <w:p w14:paraId="0000011B"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Last Name &amp; First Name</w:t>
            </w:r>
          </w:p>
        </w:tc>
        <w:tc>
          <w:tcPr>
            <w:tcW w:w="900" w:type="dxa"/>
          </w:tcPr>
          <w:p w14:paraId="0000011C" w14:textId="77777777" w:rsidR="002337EA" w:rsidRPr="00B7018E" w:rsidRDefault="002337EA">
            <w:pPr>
              <w:rPr>
                <w:rFonts w:ascii="Arial" w:eastAsia="Verdana" w:hAnsi="Arial" w:cs="Arial"/>
                <w:b/>
                <w:bCs/>
                <w:color w:val="0000FF"/>
                <w:sz w:val="24"/>
                <w:szCs w:val="24"/>
              </w:rPr>
            </w:pPr>
          </w:p>
        </w:tc>
        <w:tc>
          <w:tcPr>
            <w:tcW w:w="2587" w:type="dxa"/>
          </w:tcPr>
          <w:p w14:paraId="0000011D" w14:textId="77777777" w:rsidR="002337EA" w:rsidRPr="00B7018E" w:rsidRDefault="002337EA">
            <w:pPr>
              <w:rPr>
                <w:rFonts w:ascii="Arial" w:eastAsia="Verdana" w:hAnsi="Arial" w:cs="Arial"/>
                <w:sz w:val="24"/>
                <w:szCs w:val="24"/>
              </w:rPr>
            </w:pPr>
          </w:p>
        </w:tc>
      </w:tr>
      <w:tr w:rsidR="002337EA" w:rsidRPr="00B7018E" w14:paraId="1DEA2E91" w14:textId="77777777" w:rsidTr="0BC5D0F7">
        <w:tc>
          <w:tcPr>
            <w:tcW w:w="1013" w:type="dxa"/>
          </w:tcPr>
          <w:p w14:paraId="0000011E" w14:textId="77777777" w:rsidR="002337EA" w:rsidRPr="00B7018E" w:rsidRDefault="002337EA">
            <w:pPr>
              <w:numPr>
                <w:ilvl w:val="0"/>
                <w:numId w:val="5"/>
              </w:numPr>
              <w:spacing w:after="0" w:line="240" w:lineRule="auto"/>
              <w:rPr>
                <w:rFonts w:ascii="Arial" w:eastAsia="Verdana" w:hAnsi="Arial" w:cs="Arial"/>
                <w:sz w:val="24"/>
                <w:szCs w:val="24"/>
              </w:rPr>
            </w:pPr>
          </w:p>
        </w:tc>
        <w:tc>
          <w:tcPr>
            <w:tcW w:w="5940" w:type="dxa"/>
          </w:tcPr>
          <w:p w14:paraId="0000011F"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Organizational Level</w:t>
            </w:r>
          </w:p>
        </w:tc>
        <w:tc>
          <w:tcPr>
            <w:tcW w:w="900" w:type="dxa"/>
          </w:tcPr>
          <w:p w14:paraId="00000120" w14:textId="77777777" w:rsidR="002337EA" w:rsidRPr="00B7018E" w:rsidRDefault="002337EA">
            <w:pPr>
              <w:rPr>
                <w:rFonts w:ascii="Arial" w:eastAsia="Verdana" w:hAnsi="Arial" w:cs="Arial"/>
                <w:b/>
                <w:bCs/>
                <w:color w:val="0000FF"/>
                <w:sz w:val="24"/>
                <w:szCs w:val="24"/>
              </w:rPr>
            </w:pPr>
          </w:p>
        </w:tc>
        <w:tc>
          <w:tcPr>
            <w:tcW w:w="2587" w:type="dxa"/>
          </w:tcPr>
          <w:p w14:paraId="00000121" w14:textId="77777777" w:rsidR="002337EA" w:rsidRPr="00B7018E" w:rsidRDefault="002337EA">
            <w:pPr>
              <w:rPr>
                <w:rFonts w:ascii="Arial" w:eastAsia="Verdana" w:hAnsi="Arial" w:cs="Arial"/>
                <w:sz w:val="24"/>
                <w:szCs w:val="24"/>
              </w:rPr>
            </w:pPr>
          </w:p>
        </w:tc>
      </w:tr>
      <w:tr w:rsidR="002337EA" w:rsidRPr="00B7018E" w14:paraId="3C093FF3" w14:textId="77777777" w:rsidTr="0BC5D0F7">
        <w:tc>
          <w:tcPr>
            <w:tcW w:w="1013" w:type="dxa"/>
          </w:tcPr>
          <w:p w14:paraId="00000122" w14:textId="77777777" w:rsidR="002337EA" w:rsidRPr="00B7018E" w:rsidRDefault="002337EA">
            <w:pPr>
              <w:numPr>
                <w:ilvl w:val="0"/>
                <w:numId w:val="5"/>
              </w:numPr>
              <w:spacing w:after="0" w:line="240" w:lineRule="auto"/>
              <w:rPr>
                <w:rFonts w:ascii="Arial" w:eastAsia="Verdana" w:hAnsi="Arial" w:cs="Arial"/>
                <w:sz w:val="24"/>
                <w:szCs w:val="24"/>
              </w:rPr>
            </w:pPr>
          </w:p>
        </w:tc>
        <w:tc>
          <w:tcPr>
            <w:tcW w:w="5940" w:type="dxa"/>
          </w:tcPr>
          <w:p w14:paraId="00000123"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Company</w:t>
            </w:r>
          </w:p>
        </w:tc>
        <w:tc>
          <w:tcPr>
            <w:tcW w:w="900" w:type="dxa"/>
          </w:tcPr>
          <w:p w14:paraId="00000124" w14:textId="77777777" w:rsidR="002337EA" w:rsidRPr="00B7018E" w:rsidRDefault="002337EA">
            <w:pPr>
              <w:rPr>
                <w:rFonts w:ascii="Arial" w:eastAsia="Verdana" w:hAnsi="Arial" w:cs="Arial"/>
                <w:b/>
                <w:bCs/>
                <w:color w:val="0000FF"/>
                <w:sz w:val="24"/>
                <w:szCs w:val="24"/>
              </w:rPr>
            </w:pPr>
          </w:p>
        </w:tc>
        <w:tc>
          <w:tcPr>
            <w:tcW w:w="2587" w:type="dxa"/>
          </w:tcPr>
          <w:p w14:paraId="00000125" w14:textId="77777777" w:rsidR="002337EA" w:rsidRPr="00B7018E" w:rsidRDefault="002337EA">
            <w:pPr>
              <w:rPr>
                <w:rFonts w:ascii="Arial" w:eastAsia="Verdana" w:hAnsi="Arial" w:cs="Arial"/>
                <w:sz w:val="24"/>
                <w:szCs w:val="24"/>
              </w:rPr>
            </w:pPr>
          </w:p>
        </w:tc>
      </w:tr>
      <w:tr w:rsidR="002337EA" w:rsidRPr="00B7018E" w14:paraId="49E72DDC" w14:textId="77777777" w:rsidTr="0BC5D0F7">
        <w:tc>
          <w:tcPr>
            <w:tcW w:w="1013" w:type="dxa"/>
          </w:tcPr>
          <w:p w14:paraId="00000126" w14:textId="77777777" w:rsidR="002337EA" w:rsidRPr="00B7018E" w:rsidRDefault="002337EA">
            <w:pPr>
              <w:numPr>
                <w:ilvl w:val="0"/>
                <w:numId w:val="5"/>
              </w:numPr>
              <w:spacing w:after="0" w:line="240" w:lineRule="auto"/>
              <w:rPr>
                <w:rFonts w:ascii="Arial" w:eastAsia="Verdana" w:hAnsi="Arial" w:cs="Arial"/>
                <w:sz w:val="24"/>
                <w:szCs w:val="24"/>
              </w:rPr>
            </w:pPr>
          </w:p>
        </w:tc>
        <w:tc>
          <w:tcPr>
            <w:tcW w:w="5940" w:type="dxa"/>
          </w:tcPr>
          <w:p w14:paraId="00000127"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Location</w:t>
            </w:r>
          </w:p>
        </w:tc>
        <w:tc>
          <w:tcPr>
            <w:tcW w:w="900" w:type="dxa"/>
          </w:tcPr>
          <w:p w14:paraId="00000128" w14:textId="77777777" w:rsidR="002337EA" w:rsidRPr="00B7018E" w:rsidRDefault="002337EA">
            <w:pPr>
              <w:rPr>
                <w:rFonts w:ascii="Arial" w:eastAsia="Verdana" w:hAnsi="Arial" w:cs="Arial"/>
                <w:b/>
                <w:bCs/>
                <w:color w:val="0000FF"/>
                <w:sz w:val="24"/>
                <w:szCs w:val="24"/>
              </w:rPr>
            </w:pPr>
          </w:p>
        </w:tc>
        <w:tc>
          <w:tcPr>
            <w:tcW w:w="2587" w:type="dxa"/>
          </w:tcPr>
          <w:p w14:paraId="00000129" w14:textId="77777777" w:rsidR="002337EA" w:rsidRPr="00B7018E" w:rsidRDefault="002337EA">
            <w:pPr>
              <w:rPr>
                <w:rFonts w:ascii="Arial" w:eastAsia="Verdana" w:hAnsi="Arial" w:cs="Arial"/>
                <w:sz w:val="24"/>
                <w:szCs w:val="24"/>
              </w:rPr>
            </w:pPr>
          </w:p>
        </w:tc>
      </w:tr>
      <w:tr w:rsidR="002337EA" w:rsidRPr="00B7018E" w14:paraId="44D72FEE" w14:textId="77777777" w:rsidTr="0BC5D0F7">
        <w:tc>
          <w:tcPr>
            <w:tcW w:w="1013" w:type="dxa"/>
          </w:tcPr>
          <w:p w14:paraId="0000012A" w14:textId="77777777" w:rsidR="002337EA" w:rsidRPr="00B7018E" w:rsidRDefault="002337EA">
            <w:pPr>
              <w:numPr>
                <w:ilvl w:val="0"/>
                <w:numId w:val="5"/>
              </w:numPr>
              <w:spacing w:after="0" w:line="240" w:lineRule="auto"/>
              <w:rPr>
                <w:rFonts w:ascii="Arial" w:eastAsia="Verdana" w:hAnsi="Arial" w:cs="Arial"/>
                <w:sz w:val="24"/>
                <w:szCs w:val="24"/>
              </w:rPr>
            </w:pPr>
          </w:p>
        </w:tc>
        <w:tc>
          <w:tcPr>
            <w:tcW w:w="5940" w:type="dxa"/>
          </w:tcPr>
          <w:p w14:paraId="0000012B"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Status</w:t>
            </w:r>
          </w:p>
        </w:tc>
        <w:tc>
          <w:tcPr>
            <w:tcW w:w="900" w:type="dxa"/>
          </w:tcPr>
          <w:p w14:paraId="0000012C" w14:textId="77777777" w:rsidR="002337EA" w:rsidRPr="00B7018E" w:rsidRDefault="002337EA">
            <w:pPr>
              <w:rPr>
                <w:rFonts w:ascii="Arial" w:eastAsia="Verdana" w:hAnsi="Arial" w:cs="Arial"/>
                <w:b/>
                <w:bCs/>
                <w:color w:val="0000FF"/>
                <w:sz w:val="24"/>
                <w:szCs w:val="24"/>
              </w:rPr>
            </w:pPr>
          </w:p>
        </w:tc>
        <w:tc>
          <w:tcPr>
            <w:tcW w:w="2587" w:type="dxa"/>
          </w:tcPr>
          <w:p w14:paraId="0000012D" w14:textId="77777777" w:rsidR="002337EA" w:rsidRPr="00B7018E" w:rsidRDefault="002337EA">
            <w:pPr>
              <w:rPr>
                <w:rFonts w:ascii="Arial" w:eastAsia="Verdana" w:hAnsi="Arial" w:cs="Arial"/>
                <w:sz w:val="24"/>
                <w:szCs w:val="24"/>
              </w:rPr>
            </w:pPr>
          </w:p>
        </w:tc>
      </w:tr>
      <w:tr w:rsidR="002337EA" w:rsidRPr="00B7018E" w14:paraId="0E56A397" w14:textId="77777777" w:rsidTr="0BC5D0F7">
        <w:tc>
          <w:tcPr>
            <w:tcW w:w="1013" w:type="dxa"/>
          </w:tcPr>
          <w:p w14:paraId="0000012E" w14:textId="77777777" w:rsidR="002337EA" w:rsidRPr="00B7018E" w:rsidRDefault="002337EA">
            <w:pPr>
              <w:numPr>
                <w:ilvl w:val="0"/>
                <w:numId w:val="5"/>
              </w:numPr>
              <w:spacing w:after="0" w:line="240" w:lineRule="auto"/>
              <w:rPr>
                <w:rFonts w:ascii="Arial" w:eastAsia="Verdana" w:hAnsi="Arial" w:cs="Arial"/>
                <w:sz w:val="24"/>
                <w:szCs w:val="24"/>
              </w:rPr>
            </w:pPr>
          </w:p>
        </w:tc>
        <w:tc>
          <w:tcPr>
            <w:tcW w:w="5940" w:type="dxa"/>
          </w:tcPr>
          <w:p w14:paraId="0000012F"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Job</w:t>
            </w:r>
          </w:p>
        </w:tc>
        <w:tc>
          <w:tcPr>
            <w:tcW w:w="900" w:type="dxa"/>
          </w:tcPr>
          <w:p w14:paraId="00000130" w14:textId="77777777" w:rsidR="002337EA" w:rsidRPr="00B7018E" w:rsidRDefault="002337EA">
            <w:pPr>
              <w:rPr>
                <w:rFonts w:ascii="Arial" w:eastAsia="Verdana" w:hAnsi="Arial" w:cs="Arial"/>
                <w:b/>
                <w:bCs/>
                <w:color w:val="0000FF"/>
                <w:sz w:val="24"/>
                <w:szCs w:val="24"/>
              </w:rPr>
            </w:pPr>
          </w:p>
        </w:tc>
        <w:tc>
          <w:tcPr>
            <w:tcW w:w="2587" w:type="dxa"/>
          </w:tcPr>
          <w:p w14:paraId="00000131" w14:textId="77777777" w:rsidR="002337EA" w:rsidRPr="00B7018E" w:rsidRDefault="002337EA">
            <w:pPr>
              <w:rPr>
                <w:rFonts w:ascii="Arial" w:eastAsia="Verdana" w:hAnsi="Arial" w:cs="Arial"/>
                <w:sz w:val="24"/>
                <w:szCs w:val="24"/>
              </w:rPr>
            </w:pPr>
          </w:p>
        </w:tc>
      </w:tr>
      <w:tr w:rsidR="002337EA" w:rsidRPr="00B7018E" w14:paraId="2CCEA170" w14:textId="77777777" w:rsidTr="0BC5D0F7">
        <w:tc>
          <w:tcPr>
            <w:tcW w:w="1013" w:type="dxa"/>
          </w:tcPr>
          <w:p w14:paraId="00000132" w14:textId="77777777" w:rsidR="002337EA" w:rsidRPr="00B7018E" w:rsidRDefault="002337EA">
            <w:pPr>
              <w:numPr>
                <w:ilvl w:val="0"/>
                <w:numId w:val="5"/>
              </w:numPr>
              <w:spacing w:after="0" w:line="240" w:lineRule="auto"/>
              <w:rPr>
                <w:rFonts w:ascii="Arial" w:eastAsia="Verdana" w:hAnsi="Arial" w:cs="Arial"/>
                <w:sz w:val="24"/>
                <w:szCs w:val="24"/>
              </w:rPr>
            </w:pPr>
          </w:p>
        </w:tc>
        <w:tc>
          <w:tcPr>
            <w:tcW w:w="5940" w:type="dxa"/>
          </w:tcPr>
          <w:p w14:paraId="00000133"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Pay Group</w:t>
            </w:r>
          </w:p>
        </w:tc>
        <w:tc>
          <w:tcPr>
            <w:tcW w:w="900" w:type="dxa"/>
          </w:tcPr>
          <w:p w14:paraId="00000134" w14:textId="77777777" w:rsidR="002337EA" w:rsidRPr="00B7018E" w:rsidRDefault="002337EA">
            <w:pPr>
              <w:rPr>
                <w:rFonts w:ascii="Arial" w:eastAsia="Verdana" w:hAnsi="Arial" w:cs="Arial"/>
                <w:b/>
                <w:bCs/>
                <w:color w:val="0000FF"/>
                <w:sz w:val="24"/>
                <w:szCs w:val="24"/>
              </w:rPr>
            </w:pPr>
          </w:p>
        </w:tc>
        <w:tc>
          <w:tcPr>
            <w:tcW w:w="2587" w:type="dxa"/>
          </w:tcPr>
          <w:p w14:paraId="00000135" w14:textId="77777777" w:rsidR="002337EA" w:rsidRPr="00B7018E" w:rsidRDefault="002337EA">
            <w:pPr>
              <w:rPr>
                <w:rFonts w:ascii="Arial" w:eastAsia="Verdana" w:hAnsi="Arial" w:cs="Arial"/>
                <w:sz w:val="24"/>
                <w:szCs w:val="24"/>
              </w:rPr>
            </w:pPr>
          </w:p>
        </w:tc>
      </w:tr>
      <w:tr w:rsidR="002337EA" w:rsidRPr="00B7018E" w14:paraId="0E140767" w14:textId="77777777" w:rsidTr="0BC5D0F7">
        <w:tc>
          <w:tcPr>
            <w:tcW w:w="1013" w:type="dxa"/>
          </w:tcPr>
          <w:p w14:paraId="00000136" w14:textId="77777777" w:rsidR="002337EA" w:rsidRPr="00B7018E" w:rsidRDefault="002337EA">
            <w:pPr>
              <w:numPr>
                <w:ilvl w:val="0"/>
                <w:numId w:val="5"/>
              </w:numPr>
              <w:spacing w:after="0" w:line="240" w:lineRule="auto"/>
              <w:rPr>
                <w:rFonts w:ascii="Arial" w:eastAsia="Verdana" w:hAnsi="Arial" w:cs="Arial"/>
                <w:sz w:val="24"/>
                <w:szCs w:val="24"/>
              </w:rPr>
            </w:pPr>
          </w:p>
        </w:tc>
        <w:tc>
          <w:tcPr>
            <w:tcW w:w="5940" w:type="dxa"/>
          </w:tcPr>
          <w:p w14:paraId="00000137"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Department Manager</w:t>
            </w:r>
          </w:p>
        </w:tc>
        <w:tc>
          <w:tcPr>
            <w:tcW w:w="900" w:type="dxa"/>
          </w:tcPr>
          <w:p w14:paraId="00000138" w14:textId="77777777" w:rsidR="002337EA" w:rsidRPr="00B7018E" w:rsidRDefault="002337EA">
            <w:pPr>
              <w:rPr>
                <w:rFonts w:ascii="Arial" w:eastAsia="Verdana" w:hAnsi="Arial" w:cs="Arial"/>
                <w:b/>
                <w:bCs/>
                <w:color w:val="0000FF"/>
                <w:sz w:val="24"/>
                <w:szCs w:val="24"/>
              </w:rPr>
            </w:pPr>
          </w:p>
        </w:tc>
        <w:tc>
          <w:tcPr>
            <w:tcW w:w="2587" w:type="dxa"/>
          </w:tcPr>
          <w:p w14:paraId="00000139" w14:textId="77777777" w:rsidR="002337EA" w:rsidRPr="00B7018E" w:rsidRDefault="002337EA">
            <w:pPr>
              <w:rPr>
                <w:rFonts w:ascii="Arial" w:eastAsia="Verdana" w:hAnsi="Arial" w:cs="Arial"/>
                <w:sz w:val="24"/>
                <w:szCs w:val="24"/>
              </w:rPr>
            </w:pPr>
          </w:p>
        </w:tc>
      </w:tr>
      <w:tr w:rsidR="002337EA" w:rsidRPr="00B7018E" w14:paraId="316CB95C" w14:textId="77777777" w:rsidTr="0BC5D0F7">
        <w:tc>
          <w:tcPr>
            <w:tcW w:w="1013" w:type="dxa"/>
          </w:tcPr>
          <w:p w14:paraId="0000013A" w14:textId="77777777" w:rsidR="002337EA" w:rsidRPr="00B7018E" w:rsidRDefault="002337EA">
            <w:pPr>
              <w:numPr>
                <w:ilvl w:val="0"/>
                <w:numId w:val="5"/>
              </w:numPr>
              <w:spacing w:after="0" w:line="240" w:lineRule="auto"/>
              <w:rPr>
                <w:rFonts w:ascii="Arial" w:eastAsia="Verdana" w:hAnsi="Arial" w:cs="Arial"/>
                <w:sz w:val="24"/>
                <w:szCs w:val="24"/>
              </w:rPr>
            </w:pPr>
          </w:p>
        </w:tc>
        <w:tc>
          <w:tcPr>
            <w:tcW w:w="5940" w:type="dxa"/>
          </w:tcPr>
          <w:p w14:paraId="0000013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multiple languages</w:t>
            </w:r>
          </w:p>
        </w:tc>
        <w:tc>
          <w:tcPr>
            <w:tcW w:w="900" w:type="dxa"/>
          </w:tcPr>
          <w:p w14:paraId="0000013C" w14:textId="77777777" w:rsidR="002337EA" w:rsidRPr="00B7018E" w:rsidRDefault="002337EA">
            <w:pPr>
              <w:rPr>
                <w:rFonts w:ascii="Arial" w:eastAsia="Verdana" w:hAnsi="Arial" w:cs="Arial"/>
                <w:b/>
                <w:bCs/>
                <w:color w:val="0000FF"/>
                <w:sz w:val="24"/>
                <w:szCs w:val="24"/>
              </w:rPr>
            </w:pPr>
          </w:p>
        </w:tc>
        <w:tc>
          <w:tcPr>
            <w:tcW w:w="2587" w:type="dxa"/>
          </w:tcPr>
          <w:p w14:paraId="0000013D" w14:textId="77777777" w:rsidR="002337EA" w:rsidRPr="00B7018E" w:rsidRDefault="002337EA">
            <w:pPr>
              <w:rPr>
                <w:rFonts w:ascii="Arial" w:eastAsia="Verdana" w:hAnsi="Arial" w:cs="Arial"/>
                <w:color w:val="0000FF"/>
                <w:sz w:val="24"/>
                <w:szCs w:val="24"/>
              </w:rPr>
            </w:pPr>
          </w:p>
        </w:tc>
      </w:tr>
      <w:tr w:rsidR="002337EA" w:rsidRPr="00B7018E" w14:paraId="330FC814" w14:textId="77777777" w:rsidTr="0BC5D0F7">
        <w:tc>
          <w:tcPr>
            <w:tcW w:w="1013" w:type="dxa"/>
          </w:tcPr>
          <w:p w14:paraId="0000013E" w14:textId="77777777" w:rsidR="002337EA" w:rsidRPr="00B7018E" w:rsidRDefault="002337EA">
            <w:pPr>
              <w:numPr>
                <w:ilvl w:val="0"/>
                <w:numId w:val="5"/>
              </w:numPr>
              <w:spacing w:after="0" w:line="240" w:lineRule="auto"/>
              <w:rPr>
                <w:rFonts w:ascii="Arial" w:eastAsia="Verdana" w:hAnsi="Arial" w:cs="Arial"/>
                <w:sz w:val="24"/>
                <w:szCs w:val="24"/>
              </w:rPr>
            </w:pPr>
          </w:p>
        </w:tc>
        <w:tc>
          <w:tcPr>
            <w:tcW w:w="5940" w:type="dxa"/>
          </w:tcPr>
          <w:p w14:paraId="0000013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multiple currencies</w:t>
            </w:r>
          </w:p>
        </w:tc>
        <w:tc>
          <w:tcPr>
            <w:tcW w:w="900" w:type="dxa"/>
          </w:tcPr>
          <w:p w14:paraId="00000140" w14:textId="77777777" w:rsidR="002337EA" w:rsidRPr="00B7018E" w:rsidRDefault="002337EA">
            <w:pPr>
              <w:rPr>
                <w:rFonts w:ascii="Arial" w:eastAsia="Verdana" w:hAnsi="Arial" w:cs="Arial"/>
                <w:b/>
                <w:bCs/>
                <w:color w:val="0000FF"/>
                <w:sz w:val="24"/>
                <w:szCs w:val="24"/>
              </w:rPr>
            </w:pPr>
          </w:p>
        </w:tc>
        <w:tc>
          <w:tcPr>
            <w:tcW w:w="2587" w:type="dxa"/>
          </w:tcPr>
          <w:p w14:paraId="00000141" w14:textId="77777777" w:rsidR="002337EA" w:rsidRPr="00B7018E" w:rsidRDefault="002337EA">
            <w:pPr>
              <w:rPr>
                <w:rFonts w:ascii="Arial" w:eastAsia="Verdana" w:hAnsi="Arial" w:cs="Arial"/>
                <w:color w:val="0000FF"/>
                <w:sz w:val="24"/>
                <w:szCs w:val="24"/>
              </w:rPr>
            </w:pPr>
          </w:p>
        </w:tc>
      </w:tr>
    </w:tbl>
    <w:p w14:paraId="00000142" w14:textId="77777777" w:rsidR="002337EA" w:rsidRPr="00B7018E" w:rsidRDefault="002337EA">
      <w:pPr>
        <w:pBdr>
          <w:top w:val="nil"/>
          <w:left w:val="nil"/>
          <w:bottom w:val="nil"/>
          <w:right w:val="nil"/>
          <w:between w:val="nil"/>
        </w:pBdr>
        <w:spacing w:after="0" w:line="240" w:lineRule="auto"/>
        <w:ind w:left="140"/>
        <w:rPr>
          <w:rFonts w:ascii="Arial" w:hAnsi="Arial" w:cs="Arial"/>
          <w:color w:val="000000"/>
          <w:sz w:val="24"/>
          <w:szCs w:val="24"/>
        </w:rPr>
      </w:pPr>
    </w:p>
    <w:p w14:paraId="00000143" w14:textId="77777777" w:rsidR="002337EA" w:rsidRPr="00B7018E" w:rsidRDefault="002337EA">
      <w:pPr>
        <w:pBdr>
          <w:top w:val="nil"/>
          <w:left w:val="nil"/>
          <w:bottom w:val="nil"/>
          <w:right w:val="nil"/>
          <w:between w:val="nil"/>
        </w:pBdr>
        <w:spacing w:after="0" w:line="240" w:lineRule="auto"/>
        <w:rPr>
          <w:rFonts w:ascii="Arial" w:hAnsi="Arial" w:cs="Arial"/>
          <w:color w:val="000000"/>
          <w:sz w:val="24"/>
          <w:szCs w:val="24"/>
        </w:rPr>
        <w:sectPr w:rsidR="002337EA" w:rsidRPr="00B7018E">
          <w:footerReference w:type="default" r:id="rId9"/>
          <w:headerReference w:type="first" r:id="rId10"/>
          <w:footerReference w:type="first" r:id="rId11"/>
          <w:pgSz w:w="12240" w:h="15840"/>
          <w:pgMar w:top="1152" w:right="1325" w:bottom="1728" w:left="1296" w:header="144" w:footer="1296" w:gutter="0"/>
          <w:pgNumType w:start="1"/>
          <w:cols w:space="720"/>
          <w:titlePg/>
        </w:sectPr>
      </w:pPr>
    </w:p>
    <w:p w14:paraId="00000144" w14:textId="77777777" w:rsidR="002337EA" w:rsidRPr="00B7018E" w:rsidRDefault="002337EA">
      <w:pPr>
        <w:widowControl w:val="0"/>
        <w:pBdr>
          <w:top w:val="nil"/>
          <w:left w:val="nil"/>
          <w:bottom w:val="nil"/>
          <w:right w:val="nil"/>
          <w:between w:val="nil"/>
        </w:pBdr>
        <w:spacing w:after="0" w:line="276" w:lineRule="auto"/>
        <w:rPr>
          <w:rFonts w:ascii="Arial" w:hAnsi="Arial" w:cs="Arial"/>
          <w:color w:val="000000"/>
          <w:sz w:val="24"/>
          <w:szCs w:val="24"/>
        </w:rPr>
      </w:pPr>
    </w:p>
    <w:tbl>
      <w:tblPr>
        <w:tblStyle w:val="a2"/>
        <w:tblW w:w="1053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3"/>
        <w:gridCol w:w="5940"/>
        <w:gridCol w:w="900"/>
        <w:gridCol w:w="2497"/>
      </w:tblGrid>
      <w:tr w:rsidR="002337EA" w:rsidRPr="00B7018E" w14:paraId="42BF3AFA" w14:textId="77777777" w:rsidTr="0BC5D0F7">
        <w:trPr>
          <w:trHeight w:val="492"/>
          <w:tblHeader/>
        </w:trPr>
        <w:tc>
          <w:tcPr>
            <w:tcW w:w="1193" w:type="dxa"/>
            <w:shd w:val="clear" w:color="auto" w:fill="E0E0E0"/>
          </w:tcPr>
          <w:p w14:paraId="00000145" w14:textId="77777777" w:rsidR="002337EA" w:rsidRPr="00B7018E" w:rsidRDefault="002337EA">
            <w:pPr>
              <w:rPr>
                <w:rFonts w:ascii="Arial" w:eastAsia="Verdana" w:hAnsi="Arial" w:cs="Arial"/>
                <w:sz w:val="24"/>
                <w:szCs w:val="24"/>
              </w:rPr>
            </w:pPr>
          </w:p>
        </w:tc>
        <w:tc>
          <w:tcPr>
            <w:tcW w:w="5940" w:type="dxa"/>
            <w:shd w:val="clear" w:color="auto" w:fill="E0E0E0"/>
            <w:vAlign w:val="bottom"/>
          </w:tcPr>
          <w:p w14:paraId="00000146"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Requirements</w:t>
            </w:r>
          </w:p>
        </w:tc>
        <w:tc>
          <w:tcPr>
            <w:tcW w:w="900" w:type="dxa"/>
            <w:shd w:val="clear" w:color="auto" w:fill="E0E0E0"/>
            <w:vAlign w:val="bottom"/>
          </w:tcPr>
          <w:p w14:paraId="00000147"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497" w:type="dxa"/>
            <w:shd w:val="clear" w:color="auto" w:fill="E0E0E0"/>
            <w:vAlign w:val="bottom"/>
          </w:tcPr>
          <w:p w14:paraId="00000148"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3D466B6D" w14:textId="77777777" w:rsidTr="0BC5D0F7">
        <w:tc>
          <w:tcPr>
            <w:tcW w:w="1193" w:type="dxa"/>
          </w:tcPr>
          <w:p w14:paraId="00000149" w14:textId="77777777" w:rsidR="002337EA" w:rsidRPr="00B7018E" w:rsidRDefault="002337EA">
            <w:pPr>
              <w:numPr>
                <w:ilvl w:val="0"/>
                <w:numId w:val="7"/>
              </w:numPr>
              <w:spacing w:after="0" w:line="240" w:lineRule="auto"/>
              <w:jc w:val="both"/>
              <w:rPr>
                <w:rFonts w:ascii="Arial" w:eastAsia="Verdana" w:hAnsi="Arial" w:cs="Arial"/>
                <w:sz w:val="24"/>
                <w:szCs w:val="24"/>
              </w:rPr>
            </w:pPr>
          </w:p>
        </w:tc>
        <w:tc>
          <w:tcPr>
            <w:tcW w:w="5940" w:type="dxa"/>
          </w:tcPr>
          <w:p w14:paraId="0000014A" w14:textId="77777777" w:rsidR="002337EA" w:rsidRPr="00B7018E" w:rsidRDefault="00D01A73" w:rsidP="0BC5D0F7">
            <w:pPr>
              <w:rPr>
                <w:rFonts w:ascii="Arial" w:eastAsia="Verdana" w:hAnsi="Arial" w:cs="Arial"/>
                <w:b/>
                <w:bCs/>
                <w:sz w:val="24"/>
                <w:szCs w:val="24"/>
                <w:lang w:val="en-US"/>
              </w:rPr>
            </w:pPr>
            <w:r w:rsidRPr="00B7018E">
              <w:rPr>
                <w:rFonts w:ascii="Arial" w:eastAsia="Verdana" w:hAnsi="Arial" w:cs="Arial"/>
                <w:sz w:val="24"/>
                <w:szCs w:val="24"/>
                <w:lang w:val="en-US"/>
              </w:rPr>
              <w:t>Provides ability to export data to an organizational charting application.</w:t>
            </w:r>
          </w:p>
        </w:tc>
        <w:tc>
          <w:tcPr>
            <w:tcW w:w="900" w:type="dxa"/>
          </w:tcPr>
          <w:p w14:paraId="0000014B" w14:textId="77777777" w:rsidR="002337EA" w:rsidRPr="00B7018E" w:rsidRDefault="002337EA">
            <w:pPr>
              <w:rPr>
                <w:rFonts w:ascii="Arial" w:eastAsia="Verdana" w:hAnsi="Arial" w:cs="Arial"/>
                <w:b/>
                <w:bCs/>
                <w:color w:val="0000FF"/>
                <w:sz w:val="24"/>
                <w:szCs w:val="24"/>
              </w:rPr>
            </w:pPr>
          </w:p>
        </w:tc>
        <w:tc>
          <w:tcPr>
            <w:tcW w:w="2497" w:type="dxa"/>
          </w:tcPr>
          <w:p w14:paraId="0000014C" w14:textId="77777777" w:rsidR="002337EA" w:rsidRPr="00B7018E" w:rsidRDefault="002337EA">
            <w:pPr>
              <w:rPr>
                <w:rFonts w:ascii="Arial" w:eastAsia="Verdana" w:hAnsi="Arial" w:cs="Arial"/>
                <w:sz w:val="24"/>
                <w:szCs w:val="24"/>
              </w:rPr>
            </w:pPr>
          </w:p>
        </w:tc>
      </w:tr>
      <w:tr w:rsidR="002337EA" w:rsidRPr="00B7018E" w14:paraId="51940FEF" w14:textId="77777777" w:rsidTr="0BC5D0F7">
        <w:tc>
          <w:tcPr>
            <w:tcW w:w="1193" w:type="dxa"/>
          </w:tcPr>
          <w:p w14:paraId="0000014D" w14:textId="77777777" w:rsidR="002337EA" w:rsidRPr="00B7018E" w:rsidRDefault="002337EA">
            <w:pPr>
              <w:numPr>
                <w:ilvl w:val="0"/>
                <w:numId w:val="7"/>
              </w:numPr>
              <w:spacing w:after="0" w:line="240" w:lineRule="auto"/>
              <w:rPr>
                <w:rFonts w:ascii="Arial" w:eastAsia="Verdana" w:hAnsi="Arial" w:cs="Arial"/>
                <w:sz w:val="24"/>
                <w:szCs w:val="24"/>
              </w:rPr>
            </w:pPr>
          </w:p>
        </w:tc>
        <w:tc>
          <w:tcPr>
            <w:tcW w:w="5940" w:type="dxa"/>
          </w:tcPr>
          <w:p w14:paraId="0000014E"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Structures the organizational chart based on the reporting relationships defined for each associate.</w:t>
            </w:r>
          </w:p>
        </w:tc>
        <w:tc>
          <w:tcPr>
            <w:tcW w:w="900" w:type="dxa"/>
          </w:tcPr>
          <w:p w14:paraId="0000014F" w14:textId="77777777" w:rsidR="002337EA" w:rsidRPr="00B7018E" w:rsidRDefault="002337EA">
            <w:pPr>
              <w:rPr>
                <w:rFonts w:ascii="Arial" w:eastAsia="Verdana" w:hAnsi="Arial" w:cs="Arial"/>
                <w:b/>
                <w:bCs/>
                <w:color w:val="0000FF"/>
                <w:sz w:val="24"/>
                <w:szCs w:val="24"/>
              </w:rPr>
            </w:pPr>
          </w:p>
        </w:tc>
        <w:tc>
          <w:tcPr>
            <w:tcW w:w="2497" w:type="dxa"/>
          </w:tcPr>
          <w:p w14:paraId="00000150" w14:textId="77777777" w:rsidR="002337EA" w:rsidRPr="00B7018E" w:rsidRDefault="002337EA">
            <w:pPr>
              <w:rPr>
                <w:rFonts w:ascii="Arial" w:eastAsia="Verdana" w:hAnsi="Arial" w:cs="Arial"/>
                <w:sz w:val="24"/>
                <w:szCs w:val="24"/>
              </w:rPr>
            </w:pPr>
          </w:p>
        </w:tc>
      </w:tr>
      <w:tr w:rsidR="002337EA" w:rsidRPr="00B7018E" w14:paraId="38342DC6" w14:textId="77777777" w:rsidTr="0BC5D0F7">
        <w:tc>
          <w:tcPr>
            <w:tcW w:w="1193" w:type="dxa"/>
          </w:tcPr>
          <w:p w14:paraId="00000151" w14:textId="77777777" w:rsidR="002337EA" w:rsidRPr="00B7018E" w:rsidRDefault="002337EA">
            <w:pPr>
              <w:numPr>
                <w:ilvl w:val="0"/>
                <w:numId w:val="7"/>
              </w:numPr>
              <w:spacing w:after="0" w:line="240" w:lineRule="auto"/>
              <w:rPr>
                <w:rFonts w:ascii="Arial" w:eastAsia="Verdana" w:hAnsi="Arial" w:cs="Arial"/>
                <w:sz w:val="24"/>
                <w:szCs w:val="24"/>
              </w:rPr>
            </w:pPr>
          </w:p>
        </w:tc>
        <w:tc>
          <w:tcPr>
            <w:tcW w:w="5940" w:type="dxa"/>
          </w:tcPr>
          <w:p w14:paraId="00000152"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an on-line organization or report to chart.</w:t>
            </w:r>
          </w:p>
        </w:tc>
        <w:tc>
          <w:tcPr>
            <w:tcW w:w="900" w:type="dxa"/>
          </w:tcPr>
          <w:p w14:paraId="00000153" w14:textId="77777777" w:rsidR="002337EA" w:rsidRPr="00B7018E" w:rsidRDefault="002337EA">
            <w:pPr>
              <w:rPr>
                <w:rFonts w:ascii="Arial" w:eastAsia="Verdana" w:hAnsi="Arial" w:cs="Arial"/>
                <w:b/>
                <w:bCs/>
                <w:color w:val="0000FF"/>
                <w:sz w:val="24"/>
                <w:szCs w:val="24"/>
              </w:rPr>
            </w:pPr>
          </w:p>
        </w:tc>
        <w:tc>
          <w:tcPr>
            <w:tcW w:w="2497" w:type="dxa"/>
          </w:tcPr>
          <w:p w14:paraId="00000154" w14:textId="77777777" w:rsidR="002337EA" w:rsidRPr="00B7018E" w:rsidRDefault="002337EA">
            <w:pPr>
              <w:rPr>
                <w:rFonts w:ascii="Arial" w:eastAsia="Verdana" w:hAnsi="Arial" w:cs="Arial"/>
                <w:sz w:val="24"/>
                <w:szCs w:val="24"/>
              </w:rPr>
            </w:pPr>
          </w:p>
        </w:tc>
      </w:tr>
      <w:tr w:rsidR="002337EA" w:rsidRPr="00B7018E" w14:paraId="44CCD8A0" w14:textId="77777777" w:rsidTr="0BC5D0F7">
        <w:tc>
          <w:tcPr>
            <w:tcW w:w="1193" w:type="dxa"/>
          </w:tcPr>
          <w:p w14:paraId="00000155" w14:textId="77777777" w:rsidR="002337EA" w:rsidRPr="00B7018E" w:rsidRDefault="002337EA">
            <w:pPr>
              <w:numPr>
                <w:ilvl w:val="0"/>
                <w:numId w:val="7"/>
              </w:numPr>
              <w:spacing w:after="0" w:line="240" w:lineRule="auto"/>
              <w:rPr>
                <w:rFonts w:ascii="Arial" w:eastAsia="Verdana" w:hAnsi="Arial" w:cs="Arial"/>
                <w:sz w:val="24"/>
                <w:szCs w:val="24"/>
              </w:rPr>
            </w:pPr>
          </w:p>
        </w:tc>
        <w:tc>
          <w:tcPr>
            <w:tcW w:w="5940" w:type="dxa"/>
          </w:tcPr>
          <w:p w14:paraId="00000156"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Establishes new organization entities (i.e., companies, cost centers, etc.) without vendor professional services.</w:t>
            </w:r>
          </w:p>
        </w:tc>
        <w:tc>
          <w:tcPr>
            <w:tcW w:w="900" w:type="dxa"/>
          </w:tcPr>
          <w:p w14:paraId="00000157" w14:textId="77777777" w:rsidR="002337EA" w:rsidRPr="00B7018E" w:rsidRDefault="002337EA">
            <w:pPr>
              <w:rPr>
                <w:rFonts w:ascii="Arial" w:eastAsia="Verdana" w:hAnsi="Arial" w:cs="Arial"/>
                <w:b/>
                <w:bCs/>
                <w:color w:val="0000FF"/>
                <w:sz w:val="24"/>
                <w:szCs w:val="24"/>
              </w:rPr>
            </w:pPr>
          </w:p>
        </w:tc>
        <w:tc>
          <w:tcPr>
            <w:tcW w:w="2497" w:type="dxa"/>
          </w:tcPr>
          <w:p w14:paraId="00000158" w14:textId="77777777" w:rsidR="002337EA" w:rsidRPr="00B7018E" w:rsidRDefault="002337EA">
            <w:pPr>
              <w:rPr>
                <w:rFonts w:ascii="Arial" w:eastAsia="Verdana" w:hAnsi="Arial" w:cs="Arial"/>
                <w:sz w:val="24"/>
                <w:szCs w:val="24"/>
              </w:rPr>
            </w:pPr>
          </w:p>
        </w:tc>
      </w:tr>
      <w:tr w:rsidR="002337EA" w:rsidRPr="00B7018E" w14:paraId="019F47D9" w14:textId="77777777" w:rsidTr="0BC5D0F7">
        <w:tc>
          <w:tcPr>
            <w:tcW w:w="1193" w:type="dxa"/>
          </w:tcPr>
          <w:p w14:paraId="00000159" w14:textId="77777777" w:rsidR="002337EA" w:rsidRPr="00B7018E" w:rsidRDefault="002337EA">
            <w:pPr>
              <w:numPr>
                <w:ilvl w:val="0"/>
                <w:numId w:val="7"/>
              </w:numPr>
              <w:spacing w:after="0" w:line="240" w:lineRule="auto"/>
              <w:rPr>
                <w:rFonts w:ascii="Arial" w:eastAsia="Verdana" w:hAnsi="Arial" w:cs="Arial"/>
                <w:sz w:val="24"/>
                <w:szCs w:val="24"/>
              </w:rPr>
            </w:pPr>
          </w:p>
        </w:tc>
        <w:tc>
          <w:tcPr>
            <w:tcW w:w="5940" w:type="dxa"/>
          </w:tcPr>
          <w:p w14:paraId="0000015A"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Adds/changes organization entities and easily transfers associates within and/or across entities (including companies).</w:t>
            </w:r>
          </w:p>
        </w:tc>
        <w:tc>
          <w:tcPr>
            <w:tcW w:w="900" w:type="dxa"/>
          </w:tcPr>
          <w:p w14:paraId="0000015B" w14:textId="77777777" w:rsidR="002337EA" w:rsidRPr="00B7018E" w:rsidRDefault="002337EA">
            <w:pPr>
              <w:rPr>
                <w:rFonts w:ascii="Arial" w:eastAsia="Verdana" w:hAnsi="Arial" w:cs="Arial"/>
                <w:b/>
                <w:bCs/>
                <w:color w:val="0000FF"/>
                <w:sz w:val="24"/>
                <w:szCs w:val="24"/>
              </w:rPr>
            </w:pPr>
          </w:p>
        </w:tc>
        <w:tc>
          <w:tcPr>
            <w:tcW w:w="2497" w:type="dxa"/>
          </w:tcPr>
          <w:p w14:paraId="0000015C" w14:textId="77777777" w:rsidR="002337EA" w:rsidRPr="00B7018E" w:rsidRDefault="002337EA">
            <w:pPr>
              <w:rPr>
                <w:rFonts w:ascii="Arial" w:eastAsia="Verdana" w:hAnsi="Arial" w:cs="Arial"/>
                <w:sz w:val="24"/>
                <w:szCs w:val="24"/>
              </w:rPr>
            </w:pPr>
          </w:p>
        </w:tc>
      </w:tr>
      <w:tr w:rsidR="002337EA" w:rsidRPr="00B7018E" w14:paraId="5693FB84" w14:textId="77777777" w:rsidTr="0BC5D0F7">
        <w:tc>
          <w:tcPr>
            <w:tcW w:w="1193" w:type="dxa"/>
          </w:tcPr>
          <w:p w14:paraId="0000015D" w14:textId="77777777" w:rsidR="002337EA" w:rsidRPr="00B7018E" w:rsidRDefault="002337EA">
            <w:pPr>
              <w:numPr>
                <w:ilvl w:val="0"/>
                <w:numId w:val="7"/>
              </w:numPr>
              <w:spacing w:after="0" w:line="240" w:lineRule="auto"/>
              <w:rPr>
                <w:rFonts w:ascii="Arial" w:eastAsia="Verdana" w:hAnsi="Arial" w:cs="Arial"/>
                <w:sz w:val="24"/>
                <w:szCs w:val="24"/>
              </w:rPr>
            </w:pPr>
          </w:p>
        </w:tc>
        <w:tc>
          <w:tcPr>
            <w:tcW w:w="5940" w:type="dxa"/>
          </w:tcPr>
          <w:p w14:paraId="0000015E"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Manages organization restructuring including position control and salary changes.</w:t>
            </w:r>
          </w:p>
        </w:tc>
        <w:tc>
          <w:tcPr>
            <w:tcW w:w="900" w:type="dxa"/>
          </w:tcPr>
          <w:p w14:paraId="0000015F" w14:textId="77777777" w:rsidR="002337EA" w:rsidRPr="00B7018E" w:rsidRDefault="002337EA">
            <w:pPr>
              <w:rPr>
                <w:rFonts w:ascii="Arial" w:eastAsia="Verdana" w:hAnsi="Arial" w:cs="Arial"/>
                <w:b/>
                <w:bCs/>
                <w:color w:val="0000FF"/>
                <w:sz w:val="24"/>
                <w:szCs w:val="24"/>
              </w:rPr>
            </w:pPr>
          </w:p>
        </w:tc>
        <w:tc>
          <w:tcPr>
            <w:tcW w:w="2497" w:type="dxa"/>
          </w:tcPr>
          <w:p w14:paraId="00000160" w14:textId="77777777" w:rsidR="002337EA" w:rsidRPr="00B7018E" w:rsidRDefault="002337EA">
            <w:pPr>
              <w:rPr>
                <w:rFonts w:ascii="Arial" w:eastAsia="Verdana" w:hAnsi="Arial" w:cs="Arial"/>
                <w:sz w:val="24"/>
                <w:szCs w:val="24"/>
              </w:rPr>
            </w:pPr>
          </w:p>
        </w:tc>
      </w:tr>
      <w:tr w:rsidR="002337EA" w:rsidRPr="00B7018E" w14:paraId="0624CCD3" w14:textId="77777777" w:rsidTr="0BC5D0F7">
        <w:tc>
          <w:tcPr>
            <w:tcW w:w="1193" w:type="dxa"/>
          </w:tcPr>
          <w:p w14:paraId="00000161" w14:textId="77777777" w:rsidR="002337EA" w:rsidRPr="00B7018E" w:rsidRDefault="002337EA">
            <w:pPr>
              <w:numPr>
                <w:ilvl w:val="0"/>
                <w:numId w:val="7"/>
              </w:numPr>
              <w:spacing w:after="0" w:line="240" w:lineRule="auto"/>
              <w:rPr>
                <w:rFonts w:ascii="Arial" w:eastAsia="Verdana" w:hAnsi="Arial" w:cs="Arial"/>
                <w:sz w:val="24"/>
                <w:szCs w:val="24"/>
              </w:rPr>
            </w:pPr>
          </w:p>
        </w:tc>
        <w:tc>
          <w:tcPr>
            <w:tcW w:w="5940" w:type="dxa"/>
          </w:tcPr>
          <w:p w14:paraId="00000162" w14:textId="77777777" w:rsidR="002337EA" w:rsidRPr="00B7018E" w:rsidRDefault="00D01A73" w:rsidP="0BC5D0F7">
            <w:pPr>
              <w:rPr>
                <w:rFonts w:ascii="Arial" w:eastAsia="Verdana" w:hAnsi="Arial" w:cs="Arial"/>
                <w:i/>
                <w:iCs/>
                <w:sz w:val="24"/>
                <w:szCs w:val="24"/>
                <w:lang w:val="en-US"/>
              </w:rPr>
            </w:pPr>
            <w:r w:rsidRPr="00B7018E">
              <w:rPr>
                <w:rFonts w:ascii="Arial" w:eastAsia="Verdana" w:hAnsi="Arial" w:cs="Arial"/>
                <w:i/>
                <w:iCs/>
                <w:sz w:val="24"/>
                <w:szCs w:val="24"/>
                <w:lang w:val="en-US"/>
              </w:rPr>
              <w:t>Provides the ability to establish exports to create organization charts for:</w:t>
            </w:r>
          </w:p>
        </w:tc>
        <w:tc>
          <w:tcPr>
            <w:tcW w:w="900" w:type="dxa"/>
          </w:tcPr>
          <w:p w14:paraId="00000163" w14:textId="77777777" w:rsidR="002337EA" w:rsidRPr="00B7018E" w:rsidRDefault="002337EA">
            <w:pPr>
              <w:rPr>
                <w:rFonts w:ascii="Arial" w:eastAsia="Verdana" w:hAnsi="Arial" w:cs="Arial"/>
                <w:b/>
                <w:bCs/>
                <w:color w:val="0000FF"/>
                <w:sz w:val="24"/>
                <w:szCs w:val="24"/>
              </w:rPr>
            </w:pPr>
          </w:p>
        </w:tc>
        <w:tc>
          <w:tcPr>
            <w:tcW w:w="2497" w:type="dxa"/>
          </w:tcPr>
          <w:p w14:paraId="00000164" w14:textId="77777777" w:rsidR="002337EA" w:rsidRPr="00B7018E" w:rsidRDefault="002337EA">
            <w:pPr>
              <w:rPr>
                <w:rFonts w:ascii="Arial" w:eastAsia="Verdana" w:hAnsi="Arial" w:cs="Arial"/>
                <w:sz w:val="24"/>
                <w:szCs w:val="24"/>
              </w:rPr>
            </w:pPr>
          </w:p>
        </w:tc>
      </w:tr>
      <w:tr w:rsidR="002337EA" w:rsidRPr="00B7018E" w14:paraId="4CD27FBC" w14:textId="77777777" w:rsidTr="0BC5D0F7">
        <w:tc>
          <w:tcPr>
            <w:tcW w:w="1193" w:type="dxa"/>
          </w:tcPr>
          <w:p w14:paraId="00000165" w14:textId="77777777" w:rsidR="002337EA" w:rsidRPr="00B7018E" w:rsidRDefault="002337EA">
            <w:pPr>
              <w:numPr>
                <w:ilvl w:val="0"/>
                <w:numId w:val="7"/>
              </w:numPr>
              <w:spacing w:after="0" w:line="240" w:lineRule="auto"/>
              <w:rPr>
                <w:rFonts w:ascii="Arial" w:eastAsia="Verdana" w:hAnsi="Arial" w:cs="Arial"/>
                <w:sz w:val="24"/>
                <w:szCs w:val="24"/>
              </w:rPr>
            </w:pPr>
          </w:p>
        </w:tc>
        <w:tc>
          <w:tcPr>
            <w:tcW w:w="5940" w:type="dxa"/>
          </w:tcPr>
          <w:p w14:paraId="00000166" w14:textId="77777777" w:rsidR="002337EA" w:rsidRPr="00B7018E" w:rsidRDefault="00D01A73">
            <w:pPr>
              <w:rPr>
                <w:rFonts w:ascii="Arial" w:eastAsia="Verdana" w:hAnsi="Arial" w:cs="Arial"/>
                <w:b/>
                <w:bCs/>
                <w:sz w:val="24"/>
                <w:szCs w:val="24"/>
              </w:rPr>
            </w:pPr>
            <w:r w:rsidRPr="00B7018E">
              <w:rPr>
                <w:rFonts w:ascii="Arial" w:eastAsia="Verdana" w:hAnsi="Arial" w:cs="Arial"/>
                <w:sz w:val="24"/>
                <w:szCs w:val="24"/>
              </w:rPr>
              <w:t xml:space="preserve">Companies </w:t>
            </w:r>
          </w:p>
        </w:tc>
        <w:tc>
          <w:tcPr>
            <w:tcW w:w="900" w:type="dxa"/>
          </w:tcPr>
          <w:p w14:paraId="00000167" w14:textId="77777777" w:rsidR="002337EA" w:rsidRPr="00B7018E" w:rsidRDefault="002337EA">
            <w:pPr>
              <w:rPr>
                <w:rFonts w:ascii="Arial" w:eastAsia="Verdana" w:hAnsi="Arial" w:cs="Arial"/>
                <w:b/>
                <w:bCs/>
                <w:color w:val="0000FF"/>
                <w:sz w:val="24"/>
                <w:szCs w:val="24"/>
              </w:rPr>
            </w:pPr>
          </w:p>
        </w:tc>
        <w:tc>
          <w:tcPr>
            <w:tcW w:w="2497" w:type="dxa"/>
          </w:tcPr>
          <w:p w14:paraId="00000168" w14:textId="77777777" w:rsidR="002337EA" w:rsidRPr="00B7018E" w:rsidRDefault="002337EA">
            <w:pPr>
              <w:rPr>
                <w:rFonts w:ascii="Arial" w:eastAsia="Verdana" w:hAnsi="Arial" w:cs="Arial"/>
                <w:sz w:val="24"/>
                <w:szCs w:val="24"/>
              </w:rPr>
            </w:pPr>
          </w:p>
        </w:tc>
      </w:tr>
      <w:tr w:rsidR="002337EA" w:rsidRPr="00B7018E" w14:paraId="427B3B45" w14:textId="77777777" w:rsidTr="0BC5D0F7">
        <w:tc>
          <w:tcPr>
            <w:tcW w:w="1193" w:type="dxa"/>
          </w:tcPr>
          <w:p w14:paraId="00000169" w14:textId="77777777" w:rsidR="002337EA" w:rsidRPr="00B7018E" w:rsidRDefault="002337EA">
            <w:pPr>
              <w:numPr>
                <w:ilvl w:val="0"/>
                <w:numId w:val="7"/>
              </w:numPr>
              <w:spacing w:after="0" w:line="240" w:lineRule="auto"/>
              <w:rPr>
                <w:rFonts w:ascii="Arial" w:eastAsia="Verdana" w:hAnsi="Arial" w:cs="Arial"/>
                <w:sz w:val="24"/>
                <w:szCs w:val="24"/>
              </w:rPr>
            </w:pPr>
          </w:p>
        </w:tc>
        <w:tc>
          <w:tcPr>
            <w:tcW w:w="5940" w:type="dxa"/>
          </w:tcPr>
          <w:p w14:paraId="0000016A" w14:textId="77777777" w:rsidR="002337EA" w:rsidRPr="00B7018E" w:rsidRDefault="00D01A73">
            <w:pPr>
              <w:rPr>
                <w:rFonts w:ascii="Arial" w:eastAsia="Verdana" w:hAnsi="Arial" w:cs="Arial"/>
                <w:b/>
                <w:bCs/>
                <w:sz w:val="24"/>
                <w:szCs w:val="24"/>
              </w:rPr>
            </w:pPr>
            <w:r w:rsidRPr="00B7018E">
              <w:rPr>
                <w:rFonts w:ascii="Arial" w:eastAsia="Verdana" w:hAnsi="Arial" w:cs="Arial"/>
                <w:sz w:val="24"/>
                <w:szCs w:val="24"/>
              </w:rPr>
              <w:t>Locations</w:t>
            </w:r>
          </w:p>
        </w:tc>
        <w:tc>
          <w:tcPr>
            <w:tcW w:w="900" w:type="dxa"/>
            <w:tcBorders>
              <w:bottom w:val="single" w:sz="4" w:space="0" w:color="000000" w:themeColor="text1"/>
            </w:tcBorders>
          </w:tcPr>
          <w:p w14:paraId="0000016B" w14:textId="77777777" w:rsidR="002337EA" w:rsidRPr="00B7018E" w:rsidRDefault="002337EA">
            <w:pPr>
              <w:rPr>
                <w:rFonts w:ascii="Arial" w:eastAsia="Verdana" w:hAnsi="Arial" w:cs="Arial"/>
                <w:b/>
                <w:bCs/>
                <w:color w:val="0000FF"/>
                <w:sz w:val="24"/>
                <w:szCs w:val="24"/>
              </w:rPr>
            </w:pPr>
          </w:p>
        </w:tc>
        <w:tc>
          <w:tcPr>
            <w:tcW w:w="2497" w:type="dxa"/>
            <w:tcBorders>
              <w:bottom w:val="single" w:sz="4" w:space="0" w:color="000000" w:themeColor="text1"/>
            </w:tcBorders>
          </w:tcPr>
          <w:p w14:paraId="0000016C" w14:textId="77777777" w:rsidR="002337EA" w:rsidRPr="00B7018E" w:rsidRDefault="002337EA">
            <w:pPr>
              <w:rPr>
                <w:rFonts w:ascii="Arial" w:eastAsia="Verdana" w:hAnsi="Arial" w:cs="Arial"/>
                <w:sz w:val="24"/>
                <w:szCs w:val="24"/>
              </w:rPr>
            </w:pPr>
          </w:p>
        </w:tc>
      </w:tr>
      <w:tr w:rsidR="002337EA" w:rsidRPr="00B7018E" w14:paraId="0C9D9618" w14:textId="77777777" w:rsidTr="0BC5D0F7">
        <w:tc>
          <w:tcPr>
            <w:tcW w:w="1193" w:type="dxa"/>
          </w:tcPr>
          <w:p w14:paraId="0000016D" w14:textId="77777777" w:rsidR="002337EA" w:rsidRPr="00B7018E" w:rsidRDefault="002337EA">
            <w:pPr>
              <w:rPr>
                <w:rFonts w:ascii="Arial" w:eastAsia="Verdana" w:hAnsi="Arial" w:cs="Arial"/>
                <w:sz w:val="24"/>
                <w:szCs w:val="24"/>
              </w:rPr>
            </w:pPr>
          </w:p>
        </w:tc>
        <w:tc>
          <w:tcPr>
            <w:tcW w:w="5940" w:type="dxa"/>
            <w:shd w:val="clear" w:color="auto" w:fill="E7E6E6" w:themeFill="background2"/>
            <w:vAlign w:val="bottom"/>
          </w:tcPr>
          <w:p w14:paraId="0000016E"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 xml:space="preserve">Pay groups </w:t>
            </w:r>
          </w:p>
        </w:tc>
        <w:tc>
          <w:tcPr>
            <w:tcW w:w="900" w:type="dxa"/>
            <w:shd w:val="clear" w:color="auto" w:fill="E7E6E6" w:themeFill="background2"/>
            <w:vAlign w:val="bottom"/>
          </w:tcPr>
          <w:p w14:paraId="0000016F" w14:textId="77777777" w:rsidR="002337EA" w:rsidRPr="00B7018E" w:rsidRDefault="002337EA">
            <w:pPr>
              <w:rPr>
                <w:rFonts w:ascii="Arial" w:eastAsia="Verdana" w:hAnsi="Arial" w:cs="Arial"/>
                <w:b/>
                <w:bCs/>
                <w:color w:val="0000FF"/>
                <w:sz w:val="24"/>
                <w:szCs w:val="24"/>
              </w:rPr>
            </w:pPr>
          </w:p>
        </w:tc>
        <w:tc>
          <w:tcPr>
            <w:tcW w:w="2497" w:type="dxa"/>
            <w:shd w:val="clear" w:color="auto" w:fill="E7E6E6" w:themeFill="background2"/>
            <w:vAlign w:val="bottom"/>
          </w:tcPr>
          <w:p w14:paraId="00000170" w14:textId="77777777" w:rsidR="002337EA" w:rsidRPr="00B7018E" w:rsidRDefault="002337EA">
            <w:pPr>
              <w:rPr>
                <w:rFonts w:ascii="Arial" w:eastAsia="Verdana" w:hAnsi="Arial" w:cs="Arial"/>
                <w:b/>
                <w:bCs/>
                <w:sz w:val="24"/>
                <w:szCs w:val="24"/>
              </w:rPr>
            </w:pPr>
          </w:p>
        </w:tc>
      </w:tr>
      <w:tr w:rsidR="002337EA" w:rsidRPr="00B7018E" w14:paraId="1493C9E6" w14:textId="77777777" w:rsidTr="0BC5D0F7">
        <w:tc>
          <w:tcPr>
            <w:tcW w:w="1193" w:type="dxa"/>
          </w:tcPr>
          <w:p w14:paraId="00000171" w14:textId="77777777" w:rsidR="002337EA" w:rsidRPr="00B7018E" w:rsidRDefault="002337EA">
            <w:pPr>
              <w:numPr>
                <w:ilvl w:val="0"/>
                <w:numId w:val="7"/>
              </w:numPr>
              <w:spacing w:after="0" w:line="240" w:lineRule="auto"/>
              <w:rPr>
                <w:rFonts w:ascii="Arial" w:eastAsia="Verdana" w:hAnsi="Arial" w:cs="Arial"/>
                <w:sz w:val="24"/>
                <w:szCs w:val="24"/>
              </w:rPr>
            </w:pPr>
          </w:p>
        </w:tc>
        <w:tc>
          <w:tcPr>
            <w:tcW w:w="5940" w:type="dxa"/>
          </w:tcPr>
          <w:p w14:paraId="00000172" w14:textId="77777777" w:rsidR="002337EA" w:rsidRPr="00B7018E" w:rsidRDefault="00D01A73">
            <w:pPr>
              <w:rPr>
                <w:rFonts w:ascii="Arial" w:eastAsia="Verdana" w:hAnsi="Arial" w:cs="Arial"/>
                <w:b/>
                <w:bCs/>
                <w:sz w:val="24"/>
                <w:szCs w:val="24"/>
              </w:rPr>
            </w:pPr>
            <w:r w:rsidRPr="00B7018E">
              <w:rPr>
                <w:rFonts w:ascii="Arial" w:eastAsia="Verdana" w:hAnsi="Arial" w:cs="Arial"/>
                <w:sz w:val="24"/>
                <w:szCs w:val="24"/>
              </w:rPr>
              <w:t>Departments within company</w:t>
            </w:r>
          </w:p>
        </w:tc>
        <w:tc>
          <w:tcPr>
            <w:tcW w:w="900" w:type="dxa"/>
          </w:tcPr>
          <w:p w14:paraId="00000173" w14:textId="77777777" w:rsidR="002337EA" w:rsidRPr="00B7018E" w:rsidRDefault="002337EA">
            <w:pPr>
              <w:rPr>
                <w:rFonts w:ascii="Arial" w:eastAsia="Verdana" w:hAnsi="Arial" w:cs="Arial"/>
                <w:b/>
                <w:bCs/>
                <w:color w:val="0000FF"/>
                <w:sz w:val="24"/>
                <w:szCs w:val="24"/>
              </w:rPr>
            </w:pPr>
          </w:p>
        </w:tc>
        <w:tc>
          <w:tcPr>
            <w:tcW w:w="2497" w:type="dxa"/>
          </w:tcPr>
          <w:p w14:paraId="00000174" w14:textId="77777777" w:rsidR="002337EA" w:rsidRPr="00B7018E" w:rsidRDefault="002337EA">
            <w:pPr>
              <w:rPr>
                <w:rFonts w:ascii="Arial" w:eastAsia="Verdana" w:hAnsi="Arial" w:cs="Arial"/>
                <w:sz w:val="24"/>
                <w:szCs w:val="24"/>
              </w:rPr>
            </w:pPr>
          </w:p>
        </w:tc>
      </w:tr>
    </w:tbl>
    <w:p w14:paraId="00000175" w14:textId="77777777" w:rsidR="002337EA" w:rsidRPr="00B7018E" w:rsidRDefault="002337EA">
      <w:pPr>
        <w:pBdr>
          <w:top w:val="nil"/>
          <w:left w:val="nil"/>
          <w:bottom w:val="nil"/>
          <w:right w:val="nil"/>
          <w:between w:val="nil"/>
        </w:pBdr>
        <w:spacing w:after="0" w:line="240" w:lineRule="auto"/>
        <w:rPr>
          <w:rFonts w:ascii="Arial" w:hAnsi="Arial" w:cs="Arial"/>
          <w:color w:val="000000"/>
          <w:sz w:val="24"/>
          <w:szCs w:val="24"/>
        </w:rPr>
      </w:pPr>
    </w:p>
    <w:p w14:paraId="00000176" w14:textId="77777777" w:rsidR="002337EA" w:rsidRPr="00B7018E" w:rsidRDefault="00D01A73" w:rsidP="00153CE6">
      <w:pPr>
        <w:pStyle w:val="Heading3"/>
        <w:rPr>
          <w:rFonts w:ascii="Arial" w:eastAsia="Verdana" w:hAnsi="Arial" w:cs="Arial"/>
          <w:b/>
          <w:bCs/>
        </w:rPr>
      </w:pPr>
      <w:bookmarkStart w:id="5" w:name="_Toc222304405"/>
      <w:r w:rsidRPr="00B7018E">
        <w:rPr>
          <w:rFonts w:ascii="Arial" w:eastAsia="Verdana" w:hAnsi="Arial" w:cs="Arial"/>
          <w:b/>
          <w:bCs/>
          <w:color w:val="000000"/>
        </w:rPr>
        <w:t>RECRUITING AND APPLICANT MANAGEMENT:</w:t>
      </w:r>
      <w:bookmarkEnd w:id="5"/>
    </w:p>
    <w:p w14:paraId="00000177" w14:textId="77777777" w:rsidR="002337EA" w:rsidRPr="00B7018E" w:rsidRDefault="00D01A73">
      <w:pPr>
        <w:numPr>
          <w:ilvl w:val="0"/>
          <w:numId w:val="39"/>
        </w:numPr>
        <w:pBdr>
          <w:top w:val="nil"/>
          <w:left w:val="nil"/>
          <w:bottom w:val="nil"/>
          <w:right w:val="nil"/>
          <w:between w:val="nil"/>
        </w:pBdr>
        <w:spacing w:after="0" w:line="360" w:lineRule="auto"/>
        <w:rPr>
          <w:rFonts w:ascii="Arial" w:eastAsia="Verdana" w:hAnsi="Arial" w:cs="Arial"/>
          <w:color w:val="000000"/>
          <w:sz w:val="24"/>
          <w:szCs w:val="24"/>
        </w:rPr>
      </w:pPr>
      <w:r w:rsidRPr="00B7018E">
        <w:rPr>
          <w:rFonts w:ascii="Arial" w:eastAsia="Verdana" w:hAnsi="Arial" w:cs="Arial"/>
          <w:color w:val="000000"/>
          <w:sz w:val="24"/>
          <w:szCs w:val="24"/>
        </w:rPr>
        <w:t>Provide a brief description of your recruiting and applicant management system.</w:t>
      </w:r>
    </w:p>
    <w:p w14:paraId="00000178" w14:textId="77777777" w:rsidR="002337EA" w:rsidRPr="00B7018E" w:rsidRDefault="00D01A73" w:rsidP="0BC5D0F7">
      <w:pPr>
        <w:numPr>
          <w:ilvl w:val="0"/>
          <w:numId w:val="39"/>
        </w:numPr>
        <w:pBdr>
          <w:top w:val="nil"/>
          <w:left w:val="nil"/>
          <w:bottom w:val="nil"/>
          <w:right w:val="nil"/>
          <w:between w:val="nil"/>
        </w:pBdr>
        <w:spacing w:after="0" w:line="36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Describe your candidate pre-screening or qualification process.</w:t>
      </w:r>
    </w:p>
    <w:p w14:paraId="00000179" w14:textId="77777777" w:rsidR="002337EA" w:rsidRPr="00B7018E" w:rsidRDefault="00D01A73" w:rsidP="0BC5D0F7">
      <w:pPr>
        <w:numPr>
          <w:ilvl w:val="0"/>
          <w:numId w:val="39"/>
        </w:numPr>
        <w:pBdr>
          <w:top w:val="nil"/>
          <w:left w:val="nil"/>
          <w:bottom w:val="nil"/>
          <w:right w:val="nil"/>
          <w:between w:val="nil"/>
        </w:pBdr>
        <w:spacing w:after="0" w:line="36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What job boards are supported with your product?  Describe how jobs are posted to Internet. </w:t>
      </w:r>
    </w:p>
    <w:p w14:paraId="0000017A" w14:textId="77777777" w:rsidR="002337EA" w:rsidRPr="00B7018E" w:rsidRDefault="00D01A73" w:rsidP="0BC5D0F7">
      <w:pPr>
        <w:numPr>
          <w:ilvl w:val="0"/>
          <w:numId w:val="39"/>
        </w:numPr>
        <w:pBdr>
          <w:top w:val="nil"/>
          <w:left w:val="nil"/>
          <w:bottom w:val="nil"/>
          <w:right w:val="nil"/>
          <w:between w:val="nil"/>
        </w:pBdr>
        <w:spacing w:after="0" w:line="36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Does your system allow for an automatic e-mail response to applicants and candidates?  If so, please describe the communication types included in the application.  Can we customize the responses?  </w:t>
      </w:r>
    </w:p>
    <w:p w14:paraId="0000017B" w14:textId="77777777" w:rsidR="002337EA" w:rsidRPr="00B7018E" w:rsidRDefault="00D01A73" w:rsidP="0BC5D0F7">
      <w:pPr>
        <w:numPr>
          <w:ilvl w:val="0"/>
          <w:numId w:val="39"/>
        </w:numPr>
        <w:pBdr>
          <w:top w:val="nil"/>
          <w:left w:val="nil"/>
          <w:bottom w:val="nil"/>
          <w:right w:val="nil"/>
          <w:between w:val="nil"/>
        </w:pBdr>
        <w:spacing w:after="0" w:line="36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How is an applicant transitioned to an employee in your system?  If the systems are integrated, describe the file transfer process and the technology applied.</w:t>
      </w:r>
    </w:p>
    <w:p w14:paraId="0000017C" w14:textId="77777777" w:rsidR="002337EA" w:rsidRPr="00B7018E" w:rsidRDefault="00D01A73">
      <w:pPr>
        <w:numPr>
          <w:ilvl w:val="0"/>
          <w:numId w:val="39"/>
        </w:numPr>
        <w:pBdr>
          <w:top w:val="nil"/>
          <w:left w:val="nil"/>
          <w:bottom w:val="nil"/>
          <w:right w:val="nil"/>
          <w:between w:val="nil"/>
        </w:pBdr>
        <w:spacing w:line="360" w:lineRule="auto"/>
        <w:rPr>
          <w:rFonts w:ascii="Arial" w:eastAsia="Verdana" w:hAnsi="Arial" w:cs="Arial"/>
          <w:color w:val="000000"/>
          <w:sz w:val="24"/>
          <w:szCs w:val="24"/>
        </w:rPr>
      </w:pPr>
      <w:r w:rsidRPr="00B7018E">
        <w:rPr>
          <w:rFonts w:ascii="Arial" w:eastAsia="Verdana" w:hAnsi="Arial" w:cs="Arial"/>
          <w:color w:val="000000"/>
          <w:sz w:val="24"/>
          <w:szCs w:val="24"/>
        </w:rPr>
        <w:t>How does an applicant apply for a job online?</w:t>
      </w:r>
    </w:p>
    <w:p w14:paraId="0000017D" w14:textId="77777777" w:rsidR="002337EA" w:rsidRPr="00B7018E" w:rsidRDefault="002337EA">
      <w:pPr>
        <w:ind w:left="2160"/>
        <w:rPr>
          <w:rFonts w:ascii="Arial" w:eastAsia="Verdana" w:hAnsi="Arial" w:cs="Arial"/>
          <w:color w:val="0000FF"/>
          <w:sz w:val="24"/>
          <w:szCs w:val="24"/>
        </w:rPr>
      </w:pPr>
    </w:p>
    <w:p w14:paraId="0000017E" w14:textId="77777777" w:rsidR="002337EA" w:rsidRPr="00B7018E" w:rsidRDefault="002337EA">
      <w:pPr>
        <w:ind w:left="2160"/>
        <w:rPr>
          <w:rFonts w:ascii="Arial" w:eastAsia="Verdana" w:hAnsi="Arial" w:cs="Arial"/>
          <w:color w:val="0000FF"/>
          <w:sz w:val="24"/>
          <w:szCs w:val="24"/>
        </w:rPr>
      </w:pPr>
    </w:p>
    <w:tbl>
      <w:tblPr>
        <w:tblStyle w:val="a3"/>
        <w:tblW w:w="1044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6323"/>
        <w:gridCol w:w="900"/>
        <w:gridCol w:w="2407"/>
      </w:tblGrid>
      <w:tr w:rsidR="002337EA" w:rsidRPr="00B7018E" w14:paraId="04B5325B" w14:textId="77777777" w:rsidTr="0BC5D0F7">
        <w:trPr>
          <w:trHeight w:val="492"/>
          <w:tblHeader/>
        </w:trPr>
        <w:tc>
          <w:tcPr>
            <w:tcW w:w="810" w:type="dxa"/>
            <w:shd w:val="clear" w:color="auto" w:fill="E0E0E0"/>
          </w:tcPr>
          <w:p w14:paraId="0000017F" w14:textId="77777777" w:rsidR="002337EA" w:rsidRPr="00B7018E" w:rsidRDefault="002337EA">
            <w:pPr>
              <w:rPr>
                <w:rFonts w:ascii="Arial" w:eastAsia="Verdana" w:hAnsi="Arial" w:cs="Arial"/>
                <w:sz w:val="24"/>
                <w:szCs w:val="24"/>
              </w:rPr>
            </w:pPr>
          </w:p>
        </w:tc>
        <w:tc>
          <w:tcPr>
            <w:tcW w:w="6323" w:type="dxa"/>
            <w:shd w:val="clear" w:color="auto" w:fill="E0E0E0"/>
            <w:vAlign w:val="bottom"/>
          </w:tcPr>
          <w:p w14:paraId="00000180"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shd w:val="clear" w:color="auto" w:fill="E0E0E0"/>
            <w:vAlign w:val="bottom"/>
          </w:tcPr>
          <w:p w14:paraId="00000181"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407" w:type="dxa"/>
            <w:shd w:val="clear" w:color="auto" w:fill="E0E0E0"/>
            <w:vAlign w:val="bottom"/>
          </w:tcPr>
          <w:p w14:paraId="00000182"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36599092" w14:textId="77777777" w:rsidTr="0BC5D0F7">
        <w:tc>
          <w:tcPr>
            <w:tcW w:w="810" w:type="dxa"/>
          </w:tcPr>
          <w:p w14:paraId="00000183"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8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Communicates automatically with job boards. 2-way clearing house for HRIS updates, job board updates, recruiting statistics and reporting.</w:t>
            </w:r>
          </w:p>
        </w:tc>
        <w:tc>
          <w:tcPr>
            <w:tcW w:w="900" w:type="dxa"/>
          </w:tcPr>
          <w:p w14:paraId="00000185" w14:textId="77777777" w:rsidR="002337EA" w:rsidRPr="00B7018E" w:rsidRDefault="002337EA">
            <w:pPr>
              <w:rPr>
                <w:rFonts w:ascii="Arial" w:eastAsia="Verdana" w:hAnsi="Arial" w:cs="Arial"/>
                <w:b/>
                <w:bCs/>
                <w:color w:val="0000FF"/>
                <w:sz w:val="24"/>
                <w:szCs w:val="24"/>
              </w:rPr>
            </w:pPr>
          </w:p>
        </w:tc>
        <w:tc>
          <w:tcPr>
            <w:tcW w:w="2407" w:type="dxa"/>
          </w:tcPr>
          <w:p w14:paraId="00000186" w14:textId="77777777" w:rsidR="002337EA" w:rsidRPr="00B7018E" w:rsidRDefault="002337EA">
            <w:pPr>
              <w:rPr>
                <w:rFonts w:ascii="Arial" w:eastAsia="Verdana" w:hAnsi="Arial" w:cs="Arial"/>
                <w:sz w:val="24"/>
                <w:szCs w:val="24"/>
              </w:rPr>
            </w:pPr>
          </w:p>
        </w:tc>
      </w:tr>
      <w:tr w:rsidR="002337EA" w:rsidRPr="00B7018E" w14:paraId="250BFDC5" w14:textId="77777777" w:rsidTr="0BC5D0F7">
        <w:tc>
          <w:tcPr>
            <w:tcW w:w="810" w:type="dxa"/>
          </w:tcPr>
          <w:p w14:paraId="00000187"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88"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Posts internal and external jobs to company Internet site and company intranet site with effective dates.</w:t>
            </w:r>
          </w:p>
        </w:tc>
        <w:tc>
          <w:tcPr>
            <w:tcW w:w="900" w:type="dxa"/>
          </w:tcPr>
          <w:p w14:paraId="00000189" w14:textId="77777777" w:rsidR="002337EA" w:rsidRPr="00B7018E" w:rsidRDefault="002337EA">
            <w:pPr>
              <w:rPr>
                <w:rFonts w:ascii="Arial" w:eastAsia="Verdana" w:hAnsi="Arial" w:cs="Arial"/>
                <w:b/>
                <w:bCs/>
                <w:color w:val="0000FF"/>
                <w:sz w:val="24"/>
                <w:szCs w:val="24"/>
              </w:rPr>
            </w:pPr>
          </w:p>
        </w:tc>
        <w:tc>
          <w:tcPr>
            <w:tcW w:w="2407" w:type="dxa"/>
          </w:tcPr>
          <w:p w14:paraId="0000018A" w14:textId="77777777" w:rsidR="002337EA" w:rsidRPr="00B7018E" w:rsidRDefault="002337EA">
            <w:pPr>
              <w:rPr>
                <w:rFonts w:ascii="Arial" w:eastAsia="Verdana" w:hAnsi="Arial" w:cs="Arial"/>
                <w:sz w:val="24"/>
                <w:szCs w:val="24"/>
              </w:rPr>
            </w:pPr>
          </w:p>
        </w:tc>
      </w:tr>
      <w:tr w:rsidR="002337EA" w:rsidRPr="00B7018E" w14:paraId="5813220A" w14:textId="77777777" w:rsidTr="0BC5D0F7">
        <w:tc>
          <w:tcPr>
            <w:tcW w:w="810" w:type="dxa"/>
          </w:tcPr>
          <w:p w14:paraId="0000018B"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8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Has a requisition library of job templates that can be utilized when creating requisitions.  </w:t>
            </w:r>
          </w:p>
        </w:tc>
        <w:tc>
          <w:tcPr>
            <w:tcW w:w="900" w:type="dxa"/>
          </w:tcPr>
          <w:p w14:paraId="0000018D" w14:textId="77777777" w:rsidR="002337EA" w:rsidRPr="00B7018E" w:rsidRDefault="002337EA">
            <w:pPr>
              <w:rPr>
                <w:rFonts w:ascii="Arial" w:eastAsia="Verdana" w:hAnsi="Arial" w:cs="Arial"/>
                <w:b/>
                <w:bCs/>
                <w:color w:val="0000FF"/>
                <w:sz w:val="24"/>
                <w:szCs w:val="24"/>
              </w:rPr>
            </w:pPr>
          </w:p>
        </w:tc>
        <w:tc>
          <w:tcPr>
            <w:tcW w:w="2407" w:type="dxa"/>
          </w:tcPr>
          <w:p w14:paraId="0000018E" w14:textId="77777777" w:rsidR="002337EA" w:rsidRPr="00B7018E" w:rsidRDefault="002337EA">
            <w:pPr>
              <w:rPr>
                <w:rFonts w:ascii="Arial" w:eastAsia="Verdana" w:hAnsi="Arial" w:cs="Arial"/>
                <w:color w:val="0000FF"/>
                <w:sz w:val="24"/>
                <w:szCs w:val="24"/>
              </w:rPr>
            </w:pPr>
          </w:p>
        </w:tc>
      </w:tr>
      <w:tr w:rsidR="002337EA" w:rsidRPr="00B7018E" w14:paraId="710DD1AA" w14:textId="77777777" w:rsidTr="0BC5D0F7">
        <w:tc>
          <w:tcPr>
            <w:tcW w:w="810" w:type="dxa"/>
          </w:tcPr>
          <w:p w14:paraId="0000018F"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90"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Tracks expenses by applicant/candidate level and associates them with a specific requisition or a general recruiting activity.  </w:t>
            </w:r>
          </w:p>
        </w:tc>
        <w:tc>
          <w:tcPr>
            <w:tcW w:w="900" w:type="dxa"/>
          </w:tcPr>
          <w:p w14:paraId="00000191" w14:textId="77777777" w:rsidR="002337EA" w:rsidRPr="00B7018E" w:rsidRDefault="002337EA">
            <w:pPr>
              <w:rPr>
                <w:rFonts w:ascii="Arial" w:eastAsia="Verdana" w:hAnsi="Arial" w:cs="Arial"/>
                <w:b/>
                <w:bCs/>
                <w:color w:val="0000FF"/>
                <w:sz w:val="24"/>
                <w:szCs w:val="24"/>
              </w:rPr>
            </w:pPr>
          </w:p>
        </w:tc>
        <w:tc>
          <w:tcPr>
            <w:tcW w:w="2407" w:type="dxa"/>
          </w:tcPr>
          <w:p w14:paraId="00000192" w14:textId="77777777" w:rsidR="002337EA" w:rsidRPr="00B7018E" w:rsidRDefault="002337EA">
            <w:pPr>
              <w:rPr>
                <w:rFonts w:ascii="Arial" w:eastAsia="Verdana" w:hAnsi="Arial" w:cs="Arial"/>
                <w:sz w:val="24"/>
                <w:szCs w:val="24"/>
              </w:rPr>
            </w:pPr>
          </w:p>
        </w:tc>
      </w:tr>
      <w:tr w:rsidR="002337EA" w:rsidRPr="00B7018E" w14:paraId="3A316683" w14:textId="77777777" w:rsidTr="0BC5D0F7">
        <w:tc>
          <w:tcPr>
            <w:tcW w:w="810" w:type="dxa"/>
          </w:tcPr>
          <w:p w14:paraId="00000193"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94"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Sends automatic responses, notifications, or e-mails to applicants/pre-screening questionnaire for candidates. </w:t>
            </w:r>
          </w:p>
        </w:tc>
        <w:tc>
          <w:tcPr>
            <w:tcW w:w="900" w:type="dxa"/>
          </w:tcPr>
          <w:p w14:paraId="00000195" w14:textId="77777777" w:rsidR="002337EA" w:rsidRPr="00B7018E" w:rsidRDefault="002337EA">
            <w:pPr>
              <w:rPr>
                <w:rFonts w:ascii="Arial" w:eastAsia="Verdana" w:hAnsi="Arial" w:cs="Arial"/>
                <w:b/>
                <w:bCs/>
                <w:color w:val="0000FF"/>
                <w:sz w:val="24"/>
                <w:szCs w:val="24"/>
              </w:rPr>
            </w:pPr>
          </w:p>
        </w:tc>
        <w:tc>
          <w:tcPr>
            <w:tcW w:w="2407" w:type="dxa"/>
          </w:tcPr>
          <w:p w14:paraId="00000196" w14:textId="77777777" w:rsidR="002337EA" w:rsidRPr="00B7018E" w:rsidRDefault="002337EA">
            <w:pPr>
              <w:rPr>
                <w:rFonts w:ascii="Arial" w:eastAsia="Verdana" w:hAnsi="Arial" w:cs="Arial"/>
                <w:sz w:val="24"/>
                <w:szCs w:val="24"/>
              </w:rPr>
            </w:pPr>
          </w:p>
        </w:tc>
      </w:tr>
      <w:tr w:rsidR="002337EA" w:rsidRPr="00B7018E" w14:paraId="14367DE5" w14:textId="77777777" w:rsidTr="0BC5D0F7">
        <w:tc>
          <w:tcPr>
            <w:tcW w:w="810" w:type="dxa"/>
          </w:tcPr>
          <w:p w14:paraId="00000197"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9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administrators to customize verbiage on the e-mail messages (including confirmation acknowledgement and job filled) to external and internal applicants/candidates</w:t>
            </w:r>
          </w:p>
        </w:tc>
        <w:tc>
          <w:tcPr>
            <w:tcW w:w="900" w:type="dxa"/>
          </w:tcPr>
          <w:p w14:paraId="00000199" w14:textId="77777777" w:rsidR="002337EA" w:rsidRPr="00B7018E" w:rsidRDefault="002337EA">
            <w:pPr>
              <w:rPr>
                <w:rFonts w:ascii="Arial" w:eastAsia="Verdana" w:hAnsi="Arial" w:cs="Arial"/>
                <w:b/>
                <w:bCs/>
                <w:color w:val="0000FF"/>
                <w:sz w:val="24"/>
                <w:szCs w:val="24"/>
              </w:rPr>
            </w:pPr>
          </w:p>
        </w:tc>
        <w:tc>
          <w:tcPr>
            <w:tcW w:w="2407" w:type="dxa"/>
          </w:tcPr>
          <w:p w14:paraId="0000019A" w14:textId="77777777" w:rsidR="002337EA" w:rsidRPr="00B7018E" w:rsidRDefault="002337EA">
            <w:pPr>
              <w:rPr>
                <w:rFonts w:ascii="Arial" w:eastAsia="Verdana" w:hAnsi="Arial" w:cs="Arial"/>
                <w:sz w:val="24"/>
                <w:szCs w:val="24"/>
              </w:rPr>
            </w:pPr>
          </w:p>
        </w:tc>
      </w:tr>
      <w:tr w:rsidR="002337EA" w:rsidRPr="00B7018E" w14:paraId="0988668D" w14:textId="77777777" w:rsidTr="0BC5D0F7">
        <w:tc>
          <w:tcPr>
            <w:tcW w:w="810" w:type="dxa"/>
          </w:tcPr>
          <w:p w14:paraId="0000019B"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9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Allows users to e-mail potential interview times, applications, corporate material, job opening status.</w:t>
            </w:r>
          </w:p>
        </w:tc>
        <w:tc>
          <w:tcPr>
            <w:tcW w:w="900" w:type="dxa"/>
          </w:tcPr>
          <w:p w14:paraId="0000019D" w14:textId="77777777" w:rsidR="002337EA" w:rsidRPr="00B7018E" w:rsidRDefault="002337EA">
            <w:pPr>
              <w:rPr>
                <w:rFonts w:ascii="Arial" w:eastAsia="Verdana" w:hAnsi="Arial" w:cs="Arial"/>
                <w:b/>
                <w:bCs/>
                <w:color w:val="0000FF"/>
                <w:sz w:val="24"/>
                <w:szCs w:val="24"/>
              </w:rPr>
            </w:pPr>
          </w:p>
        </w:tc>
        <w:tc>
          <w:tcPr>
            <w:tcW w:w="2407" w:type="dxa"/>
          </w:tcPr>
          <w:p w14:paraId="0000019E" w14:textId="77777777" w:rsidR="002337EA" w:rsidRPr="00B7018E" w:rsidRDefault="002337EA">
            <w:pPr>
              <w:rPr>
                <w:rFonts w:ascii="Arial" w:eastAsia="Verdana" w:hAnsi="Arial" w:cs="Arial"/>
                <w:sz w:val="24"/>
                <w:szCs w:val="24"/>
              </w:rPr>
            </w:pPr>
          </w:p>
        </w:tc>
      </w:tr>
      <w:tr w:rsidR="002337EA" w:rsidRPr="00B7018E" w14:paraId="50D2F714" w14:textId="77777777" w:rsidTr="0BC5D0F7">
        <w:tc>
          <w:tcPr>
            <w:tcW w:w="810" w:type="dxa"/>
          </w:tcPr>
          <w:p w14:paraId="0000019F"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A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a library of standard communication correspondence for printing and distribution.</w:t>
            </w:r>
          </w:p>
        </w:tc>
        <w:tc>
          <w:tcPr>
            <w:tcW w:w="900" w:type="dxa"/>
          </w:tcPr>
          <w:p w14:paraId="000001A1" w14:textId="77777777" w:rsidR="002337EA" w:rsidRPr="00B7018E" w:rsidRDefault="002337EA">
            <w:pPr>
              <w:rPr>
                <w:rFonts w:ascii="Arial" w:eastAsia="Verdana" w:hAnsi="Arial" w:cs="Arial"/>
                <w:b/>
                <w:bCs/>
                <w:color w:val="0000FF"/>
                <w:sz w:val="24"/>
                <w:szCs w:val="24"/>
              </w:rPr>
            </w:pPr>
          </w:p>
        </w:tc>
        <w:tc>
          <w:tcPr>
            <w:tcW w:w="2407" w:type="dxa"/>
          </w:tcPr>
          <w:p w14:paraId="000001A2" w14:textId="77777777" w:rsidR="002337EA" w:rsidRPr="00B7018E" w:rsidRDefault="002337EA">
            <w:pPr>
              <w:rPr>
                <w:rFonts w:ascii="Arial" w:eastAsia="Verdana" w:hAnsi="Arial" w:cs="Arial"/>
                <w:sz w:val="24"/>
                <w:szCs w:val="24"/>
              </w:rPr>
            </w:pPr>
          </w:p>
        </w:tc>
      </w:tr>
      <w:tr w:rsidR="002337EA" w:rsidRPr="00B7018E" w14:paraId="485D9B86" w14:textId="77777777" w:rsidTr="0BC5D0F7">
        <w:tc>
          <w:tcPr>
            <w:tcW w:w="810" w:type="dxa"/>
          </w:tcPr>
          <w:p w14:paraId="000001A3"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A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Integrates seamlessly with standard e-mail systems (Microsoft Outlook, Lotus Notes) for applicant/candidate activity for hiring managers and recruiters. </w:t>
            </w:r>
          </w:p>
        </w:tc>
        <w:tc>
          <w:tcPr>
            <w:tcW w:w="900" w:type="dxa"/>
          </w:tcPr>
          <w:p w14:paraId="000001A5" w14:textId="77777777" w:rsidR="002337EA" w:rsidRPr="00B7018E" w:rsidRDefault="002337EA">
            <w:pPr>
              <w:rPr>
                <w:rFonts w:ascii="Arial" w:eastAsia="Verdana" w:hAnsi="Arial" w:cs="Arial"/>
                <w:b/>
                <w:bCs/>
                <w:color w:val="0000FF"/>
                <w:sz w:val="24"/>
                <w:szCs w:val="24"/>
              </w:rPr>
            </w:pPr>
          </w:p>
        </w:tc>
        <w:tc>
          <w:tcPr>
            <w:tcW w:w="2407" w:type="dxa"/>
          </w:tcPr>
          <w:p w14:paraId="000001A6" w14:textId="77777777" w:rsidR="002337EA" w:rsidRPr="00B7018E" w:rsidRDefault="002337EA">
            <w:pPr>
              <w:rPr>
                <w:rFonts w:ascii="Arial" w:eastAsia="Verdana" w:hAnsi="Arial" w:cs="Arial"/>
                <w:sz w:val="24"/>
                <w:szCs w:val="24"/>
              </w:rPr>
            </w:pPr>
          </w:p>
        </w:tc>
      </w:tr>
      <w:tr w:rsidR="002337EA" w:rsidRPr="00B7018E" w14:paraId="4A2434AD" w14:textId="77777777" w:rsidTr="0BC5D0F7">
        <w:tc>
          <w:tcPr>
            <w:tcW w:w="810" w:type="dxa"/>
          </w:tcPr>
          <w:p w14:paraId="000001A7"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A8"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Allows administrators to schedule interviews, notify interviewers of times, locations and topics to cover.</w:t>
            </w:r>
          </w:p>
        </w:tc>
        <w:tc>
          <w:tcPr>
            <w:tcW w:w="900" w:type="dxa"/>
          </w:tcPr>
          <w:p w14:paraId="000001A9" w14:textId="77777777" w:rsidR="002337EA" w:rsidRPr="00B7018E" w:rsidRDefault="002337EA">
            <w:pPr>
              <w:rPr>
                <w:rFonts w:ascii="Arial" w:eastAsia="Verdana" w:hAnsi="Arial" w:cs="Arial"/>
                <w:b/>
                <w:bCs/>
                <w:color w:val="0000FF"/>
                <w:sz w:val="24"/>
                <w:szCs w:val="24"/>
              </w:rPr>
            </w:pPr>
          </w:p>
        </w:tc>
        <w:tc>
          <w:tcPr>
            <w:tcW w:w="2407" w:type="dxa"/>
          </w:tcPr>
          <w:p w14:paraId="000001AA" w14:textId="77777777" w:rsidR="002337EA" w:rsidRPr="00B7018E" w:rsidRDefault="002337EA">
            <w:pPr>
              <w:rPr>
                <w:rFonts w:ascii="Arial" w:eastAsia="Verdana" w:hAnsi="Arial" w:cs="Arial"/>
                <w:sz w:val="24"/>
                <w:szCs w:val="24"/>
              </w:rPr>
            </w:pPr>
          </w:p>
        </w:tc>
      </w:tr>
      <w:tr w:rsidR="002337EA" w:rsidRPr="00B7018E" w14:paraId="6A05B83F" w14:textId="77777777" w:rsidTr="0BC5D0F7">
        <w:tc>
          <w:tcPr>
            <w:tcW w:w="810" w:type="dxa"/>
          </w:tcPr>
          <w:p w14:paraId="000001AB"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AC"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Distinguishes applicant/candidate status for internal or external candidates.</w:t>
            </w:r>
          </w:p>
        </w:tc>
        <w:tc>
          <w:tcPr>
            <w:tcW w:w="900" w:type="dxa"/>
          </w:tcPr>
          <w:p w14:paraId="000001AD" w14:textId="77777777" w:rsidR="002337EA" w:rsidRPr="00B7018E" w:rsidRDefault="002337EA">
            <w:pPr>
              <w:rPr>
                <w:rFonts w:ascii="Arial" w:eastAsia="Verdana" w:hAnsi="Arial" w:cs="Arial"/>
                <w:b/>
                <w:bCs/>
                <w:color w:val="0000FF"/>
                <w:sz w:val="24"/>
                <w:szCs w:val="24"/>
              </w:rPr>
            </w:pPr>
          </w:p>
        </w:tc>
        <w:tc>
          <w:tcPr>
            <w:tcW w:w="2407" w:type="dxa"/>
          </w:tcPr>
          <w:p w14:paraId="000001AE" w14:textId="77777777" w:rsidR="002337EA" w:rsidRPr="00B7018E" w:rsidRDefault="002337EA">
            <w:pPr>
              <w:rPr>
                <w:rFonts w:ascii="Arial" w:eastAsia="Verdana" w:hAnsi="Arial" w:cs="Arial"/>
                <w:sz w:val="24"/>
                <w:szCs w:val="24"/>
              </w:rPr>
            </w:pPr>
          </w:p>
        </w:tc>
      </w:tr>
      <w:tr w:rsidR="002337EA" w:rsidRPr="00B7018E" w14:paraId="787A3C33" w14:textId="77777777" w:rsidTr="0BC5D0F7">
        <w:tc>
          <w:tcPr>
            <w:tcW w:w="810" w:type="dxa"/>
          </w:tcPr>
          <w:p w14:paraId="000001AF"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B0"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Associates’ applications and resumes to a specific requisition without having to change screens/databases.  </w:t>
            </w:r>
          </w:p>
        </w:tc>
        <w:tc>
          <w:tcPr>
            <w:tcW w:w="900" w:type="dxa"/>
          </w:tcPr>
          <w:p w14:paraId="000001B1" w14:textId="77777777" w:rsidR="002337EA" w:rsidRPr="00B7018E" w:rsidRDefault="002337EA">
            <w:pPr>
              <w:rPr>
                <w:rFonts w:ascii="Arial" w:eastAsia="Verdana" w:hAnsi="Arial" w:cs="Arial"/>
                <w:b/>
                <w:bCs/>
                <w:color w:val="0000FF"/>
                <w:sz w:val="24"/>
                <w:szCs w:val="24"/>
              </w:rPr>
            </w:pPr>
          </w:p>
        </w:tc>
        <w:tc>
          <w:tcPr>
            <w:tcW w:w="2407" w:type="dxa"/>
          </w:tcPr>
          <w:p w14:paraId="000001B2" w14:textId="77777777" w:rsidR="002337EA" w:rsidRPr="00B7018E" w:rsidRDefault="002337EA">
            <w:pPr>
              <w:rPr>
                <w:rFonts w:ascii="Arial" w:eastAsia="Verdana" w:hAnsi="Arial" w:cs="Arial"/>
                <w:sz w:val="24"/>
                <w:szCs w:val="24"/>
              </w:rPr>
            </w:pPr>
          </w:p>
        </w:tc>
      </w:tr>
      <w:tr w:rsidR="002337EA" w:rsidRPr="00B7018E" w14:paraId="04645F46" w14:textId="77777777" w:rsidTr="0BC5D0F7">
        <w:tc>
          <w:tcPr>
            <w:tcW w:w="810" w:type="dxa"/>
          </w:tcPr>
          <w:p w14:paraId="000001B3"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B4"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Has a history that consists of one candidate’s record with all the associated recruiting activity regardless of the number of requisitions.  </w:t>
            </w:r>
          </w:p>
        </w:tc>
        <w:tc>
          <w:tcPr>
            <w:tcW w:w="900" w:type="dxa"/>
          </w:tcPr>
          <w:p w14:paraId="000001B5" w14:textId="77777777" w:rsidR="002337EA" w:rsidRPr="00B7018E" w:rsidRDefault="002337EA">
            <w:pPr>
              <w:rPr>
                <w:rFonts w:ascii="Arial" w:eastAsia="Verdana" w:hAnsi="Arial" w:cs="Arial"/>
                <w:b/>
                <w:bCs/>
                <w:color w:val="0000FF"/>
                <w:sz w:val="24"/>
                <w:szCs w:val="24"/>
              </w:rPr>
            </w:pPr>
          </w:p>
        </w:tc>
        <w:tc>
          <w:tcPr>
            <w:tcW w:w="2407" w:type="dxa"/>
          </w:tcPr>
          <w:p w14:paraId="000001B6" w14:textId="77777777" w:rsidR="002337EA" w:rsidRPr="00B7018E" w:rsidRDefault="002337EA">
            <w:pPr>
              <w:rPr>
                <w:rFonts w:ascii="Arial" w:eastAsia="Verdana" w:hAnsi="Arial" w:cs="Arial"/>
                <w:sz w:val="24"/>
                <w:szCs w:val="24"/>
              </w:rPr>
            </w:pPr>
          </w:p>
        </w:tc>
      </w:tr>
      <w:tr w:rsidR="002337EA" w:rsidRPr="00B7018E" w14:paraId="19A7C5E4" w14:textId="77777777" w:rsidTr="0BC5D0F7">
        <w:tc>
          <w:tcPr>
            <w:tcW w:w="810" w:type="dxa"/>
          </w:tcPr>
          <w:p w14:paraId="000001B7"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B8"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Can a resume/application be maintained in the system?</w:t>
            </w:r>
          </w:p>
        </w:tc>
        <w:tc>
          <w:tcPr>
            <w:tcW w:w="900" w:type="dxa"/>
          </w:tcPr>
          <w:p w14:paraId="000001B9" w14:textId="77777777" w:rsidR="002337EA" w:rsidRPr="00B7018E" w:rsidRDefault="002337EA">
            <w:pPr>
              <w:rPr>
                <w:rFonts w:ascii="Arial" w:eastAsia="Verdana" w:hAnsi="Arial" w:cs="Arial"/>
                <w:b/>
                <w:bCs/>
                <w:color w:val="0000FF"/>
                <w:sz w:val="24"/>
                <w:szCs w:val="24"/>
              </w:rPr>
            </w:pPr>
          </w:p>
        </w:tc>
        <w:tc>
          <w:tcPr>
            <w:tcW w:w="2407" w:type="dxa"/>
          </w:tcPr>
          <w:p w14:paraId="000001BA" w14:textId="77777777" w:rsidR="002337EA" w:rsidRPr="00B7018E" w:rsidRDefault="002337EA">
            <w:pPr>
              <w:rPr>
                <w:rFonts w:ascii="Arial" w:eastAsia="Verdana" w:hAnsi="Arial" w:cs="Arial"/>
                <w:sz w:val="24"/>
                <w:szCs w:val="24"/>
              </w:rPr>
            </w:pPr>
          </w:p>
        </w:tc>
      </w:tr>
      <w:tr w:rsidR="002337EA" w:rsidRPr="00B7018E" w14:paraId="545F7DEA" w14:textId="77777777" w:rsidTr="0BC5D0F7">
        <w:tc>
          <w:tcPr>
            <w:tcW w:w="810" w:type="dxa"/>
          </w:tcPr>
          <w:p w14:paraId="000001BB"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BC"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Can a resume/application be searched using key words?</w:t>
            </w:r>
          </w:p>
        </w:tc>
        <w:tc>
          <w:tcPr>
            <w:tcW w:w="900" w:type="dxa"/>
          </w:tcPr>
          <w:p w14:paraId="000001BD" w14:textId="77777777" w:rsidR="002337EA" w:rsidRPr="00B7018E" w:rsidRDefault="002337EA">
            <w:pPr>
              <w:rPr>
                <w:rFonts w:ascii="Arial" w:eastAsia="Verdana" w:hAnsi="Arial" w:cs="Arial"/>
                <w:b/>
                <w:bCs/>
                <w:color w:val="0000FF"/>
                <w:sz w:val="24"/>
                <w:szCs w:val="24"/>
              </w:rPr>
            </w:pPr>
          </w:p>
        </w:tc>
        <w:tc>
          <w:tcPr>
            <w:tcW w:w="2407" w:type="dxa"/>
          </w:tcPr>
          <w:p w14:paraId="000001BE" w14:textId="77777777" w:rsidR="002337EA" w:rsidRPr="00B7018E" w:rsidRDefault="002337EA">
            <w:pPr>
              <w:rPr>
                <w:rFonts w:ascii="Arial" w:eastAsia="Verdana" w:hAnsi="Arial" w:cs="Arial"/>
                <w:color w:val="0000FF"/>
                <w:sz w:val="24"/>
                <w:szCs w:val="24"/>
              </w:rPr>
            </w:pPr>
          </w:p>
        </w:tc>
      </w:tr>
      <w:tr w:rsidR="002337EA" w:rsidRPr="00B7018E" w14:paraId="6E6E5BC9" w14:textId="77777777" w:rsidTr="0BC5D0F7">
        <w:tc>
          <w:tcPr>
            <w:tcW w:w="810" w:type="dxa"/>
          </w:tcPr>
          <w:p w14:paraId="000001BF"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C0"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Stores </w:t>
            </w:r>
            <w:proofErr w:type="gramStart"/>
            <w:r w:rsidRPr="00B7018E">
              <w:rPr>
                <w:rFonts w:ascii="Arial" w:eastAsia="Verdana" w:hAnsi="Arial" w:cs="Arial"/>
                <w:sz w:val="24"/>
                <w:szCs w:val="24"/>
                <w:lang w:val="en-US"/>
              </w:rPr>
              <w:t>resumes</w:t>
            </w:r>
            <w:proofErr w:type="gramEnd"/>
            <w:r w:rsidRPr="00B7018E">
              <w:rPr>
                <w:rFonts w:ascii="Arial" w:eastAsia="Verdana" w:hAnsi="Arial" w:cs="Arial"/>
                <w:sz w:val="24"/>
                <w:szCs w:val="24"/>
                <w:lang w:val="en-US"/>
              </w:rPr>
              <w:t xml:space="preserve"> for future use by category, job title, skill, or other user-defined attributes.</w:t>
            </w:r>
          </w:p>
        </w:tc>
        <w:tc>
          <w:tcPr>
            <w:tcW w:w="900" w:type="dxa"/>
          </w:tcPr>
          <w:p w14:paraId="000001C1" w14:textId="77777777" w:rsidR="002337EA" w:rsidRPr="00B7018E" w:rsidRDefault="002337EA">
            <w:pPr>
              <w:rPr>
                <w:rFonts w:ascii="Arial" w:eastAsia="Verdana" w:hAnsi="Arial" w:cs="Arial"/>
                <w:b/>
                <w:bCs/>
                <w:color w:val="0000FF"/>
                <w:sz w:val="24"/>
                <w:szCs w:val="24"/>
              </w:rPr>
            </w:pPr>
          </w:p>
        </w:tc>
        <w:tc>
          <w:tcPr>
            <w:tcW w:w="2407" w:type="dxa"/>
          </w:tcPr>
          <w:p w14:paraId="000001C2" w14:textId="77777777" w:rsidR="002337EA" w:rsidRPr="00B7018E" w:rsidRDefault="002337EA">
            <w:pPr>
              <w:rPr>
                <w:rFonts w:ascii="Arial" w:eastAsia="Verdana" w:hAnsi="Arial" w:cs="Arial"/>
                <w:sz w:val="24"/>
                <w:szCs w:val="24"/>
              </w:rPr>
            </w:pPr>
          </w:p>
        </w:tc>
      </w:tr>
      <w:tr w:rsidR="002337EA" w:rsidRPr="00B7018E" w14:paraId="1AC42FCC" w14:textId="77777777" w:rsidTr="0BC5D0F7">
        <w:tc>
          <w:tcPr>
            <w:tcW w:w="810" w:type="dxa"/>
          </w:tcPr>
          <w:p w14:paraId="000001C3"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C4"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Allows applicants/candidates to modify or replace their existing resume.  </w:t>
            </w:r>
          </w:p>
        </w:tc>
        <w:tc>
          <w:tcPr>
            <w:tcW w:w="900" w:type="dxa"/>
          </w:tcPr>
          <w:p w14:paraId="000001C5" w14:textId="77777777" w:rsidR="002337EA" w:rsidRPr="00B7018E" w:rsidRDefault="002337EA">
            <w:pPr>
              <w:rPr>
                <w:rFonts w:ascii="Arial" w:eastAsia="Verdana" w:hAnsi="Arial" w:cs="Arial"/>
                <w:b/>
                <w:bCs/>
                <w:color w:val="0000FF"/>
                <w:sz w:val="24"/>
                <w:szCs w:val="24"/>
              </w:rPr>
            </w:pPr>
          </w:p>
        </w:tc>
        <w:tc>
          <w:tcPr>
            <w:tcW w:w="2407" w:type="dxa"/>
          </w:tcPr>
          <w:p w14:paraId="000001C6" w14:textId="77777777" w:rsidR="002337EA" w:rsidRPr="00B7018E" w:rsidRDefault="002337EA">
            <w:pPr>
              <w:rPr>
                <w:rFonts w:ascii="Arial" w:eastAsia="Verdana" w:hAnsi="Arial" w:cs="Arial"/>
                <w:sz w:val="24"/>
                <w:szCs w:val="24"/>
              </w:rPr>
            </w:pPr>
          </w:p>
        </w:tc>
      </w:tr>
      <w:tr w:rsidR="002337EA" w:rsidRPr="00B7018E" w14:paraId="736A6FA9" w14:textId="77777777" w:rsidTr="0BC5D0F7">
        <w:tc>
          <w:tcPr>
            <w:tcW w:w="810" w:type="dxa"/>
          </w:tcPr>
          <w:p w14:paraId="000001C7"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C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House interview question templates for each job</w:t>
            </w:r>
          </w:p>
        </w:tc>
        <w:tc>
          <w:tcPr>
            <w:tcW w:w="900" w:type="dxa"/>
          </w:tcPr>
          <w:p w14:paraId="000001C9" w14:textId="77777777" w:rsidR="002337EA" w:rsidRPr="00B7018E" w:rsidRDefault="002337EA">
            <w:pPr>
              <w:rPr>
                <w:rFonts w:ascii="Arial" w:eastAsia="Verdana" w:hAnsi="Arial" w:cs="Arial"/>
                <w:b/>
                <w:bCs/>
                <w:color w:val="0000FF"/>
                <w:sz w:val="24"/>
                <w:szCs w:val="24"/>
              </w:rPr>
            </w:pPr>
          </w:p>
        </w:tc>
        <w:tc>
          <w:tcPr>
            <w:tcW w:w="2407" w:type="dxa"/>
          </w:tcPr>
          <w:p w14:paraId="000001CA" w14:textId="77777777" w:rsidR="002337EA" w:rsidRPr="00B7018E" w:rsidRDefault="002337EA">
            <w:pPr>
              <w:rPr>
                <w:rFonts w:ascii="Arial" w:eastAsia="Verdana" w:hAnsi="Arial" w:cs="Arial"/>
                <w:color w:val="0000FF"/>
                <w:sz w:val="24"/>
                <w:szCs w:val="24"/>
              </w:rPr>
            </w:pPr>
          </w:p>
        </w:tc>
      </w:tr>
      <w:tr w:rsidR="002337EA" w:rsidRPr="00B7018E" w14:paraId="554A9C55" w14:textId="77777777" w:rsidTr="0BC5D0F7">
        <w:tc>
          <w:tcPr>
            <w:tcW w:w="810" w:type="dxa"/>
          </w:tcPr>
          <w:p w14:paraId="000001CB"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CC"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Hiring managers and recruiters can review pre-screened applicant/candidate</w:t>
            </w:r>
          </w:p>
        </w:tc>
        <w:tc>
          <w:tcPr>
            <w:tcW w:w="900" w:type="dxa"/>
          </w:tcPr>
          <w:p w14:paraId="000001CD" w14:textId="77777777" w:rsidR="002337EA" w:rsidRPr="00B7018E" w:rsidRDefault="002337EA">
            <w:pPr>
              <w:rPr>
                <w:rFonts w:ascii="Arial" w:eastAsia="Verdana" w:hAnsi="Arial" w:cs="Arial"/>
                <w:b/>
                <w:bCs/>
                <w:color w:val="0000FF"/>
                <w:sz w:val="24"/>
                <w:szCs w:val="24"/>
              </w:rPr>
            </w:pPr>
          </w:p>
        </w:tc>
        <w:tc>
          <w:tcPr>
            <w:tcW w:w="2407" w:type="dxa"/>
          </w:tcPr>
          <w:p w14:paraId="000001CE" w14:textId="77777777" w:rsidR="002337EA" w:rsidRPr="00B7018E" w:rsidRDefault="002337EA">
            <w:pPr>
              <w:rPr>
                <w:rFonts w:ascii="Arial" w:eastAsia="Verdana" w:hAnsi="Arial" w:cs="Arial"/>
                <w:sz w:val="24"/>
                <w:szCs w:val="24"/>
              </w:rPr>
            </w:pPr>
          </w:p>
        </w:tc>
      </w:tr>
      <w:tr w:rsidR="002337EA" w:rsidRPr="00B7018E" w14:paraId="2A5C3F1F" w14:textId="77777777" w:rsidTr="0BC5D0F7">
        <w:tc>
          <w:tcPr>
            <w:tcW w:w="810" w:type="dxa"/>
          </w:tcPr>
          <w:p w14:paraId="000001CF"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D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Hiring managers and recruiters can track applicant/candidate status</w:t>
            </w:r>
          </w:p>
        </w:tc>
        <w:tc>
          <w:tcPr>
            <w:tcW w:w="900" w:type="dxa"/>
          </w:tcPr>
          <w:p w14:paraId="000001D1" w14:textId="77777777" w:rsidR="002337EA" w:rsidRPr="00B7018E" w:rsidRDefault="002337EA">
            <w:pPr>
              <w:rPr>
                <w:rFonts w:ascii="Arial" w:eastAsia="Verdana" w:hAnsi="Arial" w:cs="Arial"/>
                <w:b/>
                <w:bCs/>
                <w:color w:val="0000FF"/>
                <w:sz w:val="24"/>
                <w:szCs w:val="24"/>
              </w:rPr>
            </w:pPr>
          </w:p>
        </w:tc>
        <w:tc>
          <w:tcPr>
            <w:tcW w:w="2407" w:type="dxa"/>
          </w:tcPr>
          <w:p w14:paraId="000001D2" w14:textId="77777777" w:rsidR="002337EA" w:rsidRPr="00B7018E" w:rsidRDefault="002337EA">
            <w:pPr>
              <w:rPr>
                <w:rFonts w:ascii="Arial" w:eastAsia="Verdana" w:hAnsi="Arial" w:cs="Arial"/>
                <w:sz w:val="24"/>
                <w:szCs w:val="24"/>
              </w:rPr>
            </w:pPr>
          </w:p>
        </w:tc>
      </w:tr>
      <w:tr w:rsidR="002337EA" w:rsidRPr="00B7018E" w14:paraId="2FEE64B9" w14:textId="77777777" w:rsidTr="0BC5D0F7">
        <w:tc>
          <w:tcPr>
            <w:tcW w:w="810" w:type="dxa"/>
          </w:tcPr>
          <w:p w14:paraId="000001D3"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D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Hiring managers and recruiters can schedule interviews</w:t>
            </w:r>
          </w:p>
        </w:tc>
        <w:tc>
          <w:tcPr>
            <w:tcW w:w="900" w:type="dxa"/>
          </w:tcPr>
          <w:p w14:paraId="000001D5" w14:textId="77777777" w:rsidR="002337EA" w:rsidRPr="00B7018E" w:rsidRDefault="002337EA">
            <w:pPr>
              <w:rPr>
                <w:rFonts w:ascii="Arial" w:eastAsia="Verdana" w:hAnsi="Arial" w:cs="Arial"/>
                <w:b/>
                <w:bCs/>
                <w:color w:val="0000FF"/>
                <w:sz w:val="24"/>
                <w:szCs w:val="24"/>
              </w:rPr>
            </w:pPr>
          </w:p>
        </w:tc>
        <w:tc>
          <w:tcPr>
            <w:tcW w:w="2407" w:type="dxa"/>
          </w:tcPr>
          <w:p w14:paraId="000001D6" w14:textId="77777777" w:rsidR="002337EA" w:rsidRPr="00B7018E" w:rsidRDefault="002337EA">
            <w:pPr>
              <w:rPr>
                <w:rFonts w:ascii="Arial" w:eastAsia="Verdana" w:hAnsi="Arial" w:cs="Arial"/>
                <w:sz w:val="24"/>
                <w:szCs w:val="24"/>
              </w:rPr>
            </w:pPr>
          </w:p>
        </w:tc>
      </w:tr>
      <w:tr w:rsidR="002337EA" w:rsidRPr="00B7018E" w14:paraId="679AEC97" w14:textId="77777777" w:rsidTr="0BC5D0F7">
        <w:tc>
          <w:tcPr>
            <w:tcW w:w="810" w:type="dxa"/>
          </w:tcPr>
          <w:p w14:paraId="000001D7"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D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Hiring managers and recruiters can communicate with applicants/candidates via e-mail</w:t>
            </w:r>
          </w:p>
        </w:tc>
        <w:tc>
          <w:tcPr>
            <w:tcW w:w="900" w:type="dxa"/>
          </w:tcPr>
          <w:p w14:paraId="000001D9" w14:textId="77777777" w:rsidR="002337EA" w:rsidRPr="00B7018E" w:rsidRDefault="002337EA">
            <w:pPr>
              <w:rPr>
                <w:rFonts w:ascii="Arial" w:eastAsia="Verdana" w:hAnsi="Arial" w:cs="Arial"/>
                <w:b/>
                <w:bCs/>
                <w:color w:val="0000FF"/>
                <w:sz w:val="24"/>
                <w:szCs w:val="24"/>
              </w:rPr>
            </w:pPr>
          </w:p>
        </w:tc>
        <w:tc>
          <w:tcPr>
            <w:tcW w:w="2407" w:type="dxa"/>
          </w:tcPr>
          <w:p w14:paraId="000001DA" w14:textId="77777777" w:rsidR="002337EA" w:rsidRPr="00B7018E" w:rsidRDefault="002337EA">
            <w:pPr>
              <w:rPr>
                <w:rFonts w:ascii="Arial" w:eastAsia="Verdana" w:hAnsi="Arial" w:cs="Arial"/>
                <w:sz w:val="24"/>
                <w:szCs w:val="24"/>
              </w:rPr>
            </w:pPr>
          </w:p>
        </w:tc>
      </w:tr>
      <w:tr w:rsidR="002337EA" w:rsidRPr="00B7018E" w14:paraId="3D733F76" w14:textId="77777777" w:rsidTr="0BC5D0F7">
        <w:tc>
          <w:tcPr>
            <w:tcW w:w="810" w:type="dxa"/>
          </w:tcPr>
          <w:p w14:paraId="000001DB"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DC"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Hiring managers and recruiters can view communication history</w:t>
            </w:r>
          </w:p>
        </w:tc>
        <w:tc>
          <w:tcPr>
            <w:tcW w:w="900" w:type="dxa"/>
          </w:tcPr>
          <w:p w14:paraId="000001DD" w14:textId="77777777" w:rsidR="002337EA" w:rsidRPr="00B7018E" w:rsidRDefault="002337EA">
            <w:pPr>
              <w:rPr>
                <w:rFonts w:ascii="Arial" w:eastAsia="Verdana" w:hAnsi="Arial" w:cs="Arial"/>
                <w:b/>
                <w:bCs/>
                <w:color w:val="0000FF"/>
                <w:sz w:val="24"/>
                <w:szCs w:val="24"/>
              </w:rPr>
            </w:pPr>
          </w:p>
        </w:tc>
        <w:tc>
          <w:tcPr>
            <w:tcW w:w="2407" w:type="dxa"/>
          </w:tcPr>
          <w:p w14:paraId="000001DE" w14:textId="77777777" w:rsidR="002337EA" w:rsidRPr="00B7018E" w:rsidRDefault="002337EA">
            <w:pPr>
              <w:rPr>
                <w:rFonts w:ascii="Arial" w:eastAsia="Verdana" w:hAnsi="Arial" w:cs="Arial"/>
                <w:sz w:val="24"/>
                <w:szCs w:val="24"/>
              </w:rPr>
            </w:pPr>
          </w:p>
        </w:tc>
      </w:tr>
      <w:tr w:rsidR="002337EA" w:rsidRPr="00B7018E" w14:paraId="09566D35" w14:textId="77777777" w:rsidTr="0BC5D0F7">
        <w:tc>
          <w:tcPr>
            <w:tcW w:w="810" w:type="dxa"/>
          </w:tcPr>
          <w:p w14:paraId="000001DF"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E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Hiring managers and recruiters can report on communications </w:t>
            </w:r>
          </w:p>
        </w:tc>
        <w:tc>
          <w:tcPr>
            <w:tcW w:w="900" w:type="dxa"/>
          </w:tcPr>
          <w:p w14:paraId="000001E1" w14:textId="77777777" w:rsidR="002337EA" w:rsidRPr="00B7018E" w:rsidRDefault="002337EA">
            <w:pPr>
              <w:rPr>
                <w:rFonts w:ascii="Arial" w:eastAsia="Verdana" w:hAnsi="Arial" w:cs="Arial"/>
                <w:b/>
                <w:bCs/>
                <w:color w:val="0000FF"/>
                <w:sz w:val="24"/>
                <w:szCs w:val="24"/>
              </w:rPr>
            </w:pPr>
          </w:p>
        </w:tc>
        <w:tc>
          <w:tcPr>
            <w:tcW w:w="2407" w:type="dxa"/>
          </w:tcPr>
          <w:p w14:paraId="000001E2" w14:textId="77777777" w:rsidR="002337EA" w:rsidRPr="00B7018E" w:rsidRDefault="002337EA">
            <w:pPr>
              <w:rPr>
                <w:rFonts w:ascii="Arial" w:eastAsia="Verdana" w:hAnsi="Arial" w:cs="Arial"/>
                <w:sz w:val="24"/>
                <w:szCs w:val="24"/>
              </w:rPr>
            </w:pPr>
          </w:p>
        </w:tc>
      </w:tr>
      <w:tr w:rsidR="002337EA" w:rsidRPr="00B7018E" w14:paraId="53A84DD7" w14:textId="77777777" w:rsidTr="0BC5D0F7">
        <w:tc>
          <w:tcPr>
            <w:tcW w:w="810" w:type="dxa"/>
          </w:tcPr>
          <w:p w14:paraId="000001E3"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E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View multiple recruiter schedules</w:t>
            </w:r>
          </w:p>
        </w:tc>
        <w:tc>
          <w:tcPr>
            <w:tcW w:w="900" w:type="dxa"/>
          </w:tcPr>
          <w:p w14:paraId="000001E5" w14:textId="77777777" w:rsidR="002337EA" w:rsidRPr="00B7018E" w:rsidRDefault="002337EA">
            <w:pPr>
              <w:rPr>
                <w:rFonts w:ascii="Arial" w:eastAsia="Verdana" w:hAnsi="Arial" w:cs="Arial"/>
                <w:b/>
                <w:bCs/>
                <w:color w:val="0000FF"/>
                <w:sz w:val="24"/>
                <w:szCs w:val="24"/>
              </w:rPr>
            </w:pPr>
          </w:p>
        </w:tc>
        <w:tc>
          <w:tcPr>
            <w:tcW w:w="2407" w:type="dxa"/>
          </w:tcPr>
          <w:p w14:paraId="000001E6" w14:textId="77777777" w:rsidR="002337EA" w:rsidRPr="00B7018E" w:rsidRDefault="002337EA">
            <w:pPr>
              <w:rPr>
                <w:rFonts w:ascii="Arial" w:eastAsia="Verdana" w:hAnsi="Arial" w:cs="Arial"/>
                <w:color w:val="0000FF"/>
                <w:sz w:val="24"/>
                <w:szCs w:val="24"/>
              </w:rPr>
            </w:pPr>
          </w:p>
        </w:tc>
      </w:tr>
      <w:tr w:rsidR="002337EA" w:rsidRPr="00B7018E" w14:paraId="7ABF04CC" w14:textId="77777777" w:rsidTr="0BC5D0F7">
        <w:tc>
          <w:tcPr>
            <w:tcW w:w="810" w:type="dxa"/>
          </w:tcPr>
          <w:p w14:paraId="000001E7"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E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Hiring managers and recruiters can view and print assessments between applicants/candidates</w:t>
            </w:r>
          </w:p>
        </w:tc>
        <w:tc>
          <w:tcPr>
            <w:tcW w:w="900" w:type="dxa"/>
          </w:tcPr>
          <w:p w14:paraId="000001E9" w14:textId="77777777" w:rsidR="002337EA" w:rsidRPr="00B7018E" w:rsidRDefault="002337EA">
            <w:pPr>
              <w:rPr>
                <w:rFonts w:ascii="Arial" w:eastAsia="Verdana" w:hAnsi="Arial" w:cs="Arial"/>
                <w:b/>
                <w:bCs/>
                <w:color w:val="0000FF"/>
                <w:sz w:val="24"/>
                <w:szCs w:val="24"/>
              </w:rPr>
            </w:pPr>
          </w:p>
        </w:tc>
        <w:tc>
          <w:tcPr>
            <w:tcW w:w="2407" w:type="dxa"/>
          </w:tcPr>
          <w:p w14:paraId="000001EA" w14:textId="77777777" w:rsidR="002337EA" w:rsidRPr="00B7018E" w:rsidRDefault="002337EA">
            <w:pPr>
              <w:rPr>
                <w:rFonts w:ascii="Arial" w:eastAsia="Verdana" w:hAnsi="Arial" w:cs="Arial"/>
                <w:sz w:val="24"/>
                <w:szCs w:val="24"/>
              </w:rPr>
            </w:pPr>
          </w:p>
        </w:tc>
      </w:tr>
      <w:tr w:rsidR="002337EA" w:rsidRPr="00B7018E" w14:paraId="0D280232" w14:textId="77777777" w:rsidTr="0BC5D0F7">
        <w:tc>
          <w:tcPr>
            <w:tcW w:w="810" w:type="dxa"/>
          </w:tcPr>
          <w:p w14:paraId="000001EB"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E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Hiring managers and recruiters can view and print applicant/candidates job history, qualifications and resume</w:t>
            </w:r>
          </w:p>
        </w:tc>
        <w:tc>
          <w:tcPr>
            <w:tcW w:w="900" w:type="dxa"/>
          </w:tcPr>
          <w:p w14:paraId="000001ED" w14:textId="77777777" w:rsidR="002337EA" w:rsidRPr="00B7018E" w:rsidRDefault="002337EA">
            <w:pPr>
              <w:rPr>
                <w:rFonts w:ascii="Arial" w:eastAsia="Verdana" w:hAnsi="Arial" w:cs="Arial"/>
                <w:b/>
                <w:bCs/>
                <w:color w:val="0000FF"/>
                <w:sz w:val="24"/>
                <w:szCs w:val="24"/>
              </w:rPr>
            </w:pPr>
          </w:p>
        </w:tc>
        <w:tc>
          <w:tcPr>
            <w:tcW w:w="2407" w:type="dxa"/>
          </w:tcPr>
          <w:p w14:paraId="000001EE" w14:textId="77777777" w:rsidR="002337EA" w:rsidRPr="00B7018E" w:rsidRDefault="002337EA">
            <w:pPr>
              <w:rPr>
                <w:rFonts w:ascii="Arial" w:eastAsia="Verdana" w:hAnsi="Arial" w:cs="Arial"/>
                <w:sz w:val="24"/>
                <w:szCs w:val="24"/>
              </w:rPr>
            </w:pPr>
          </w:p>
        </w:tc>
      </w:tr>
      <w:tr w:rsidR="002337EA" w:rsidRPr="00B7018E" w14:paraId="52E8E3D9" w14:textId="77777777" w:rsidTr="0BC5D0F7">
        <w:tc>
          <w:tcPr>
            <w:tcW w:w="810" w:type="dxa"/>
          </w:tcPr>
          <w:p w14:paraId="000001EF"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F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Hiring managers and recruiters can record interview notes</w:t>
            </w:r>
          </w:p>
        </w:tc>
        <w:tc>
          <w:tcPr>
            <w:tcW w:w="900" w:type="dxa"/>
          </w:tcPr>
          <w:p w14:paraId="000001F1" w14:textId="77777777" w:rsidR="002337EA" w:rsidRPr="00B7018E" w:rsidRDefault="002337EA">
            <w:pPr>
              <w:rPr>
                <w:rFonts w:ascii="Arial" w:eastAsia="Verdana" w:hAnsi="Arial" w:cs="Arial"/>
                <w:b/>
                <w:bCs/>
                <w:color w:val="0000FF"/>
                <w:sz w:val="24"/>
                <w:szCs w:val="24"/>
              </w:rPr>
            </w:pPr>
          </w:p>
        </w:tc>
        <w:tc>
          <w:tcPr>
            <w:tcW w:w="2407" w:type="dxa"/>
          </w:tcPr>
          <w:p w14:paraId="000001F2" w14:textId="77777777" w:rsidR="002337EA" w:rsidRPr="00B7018E" w:rsidRDefault="002337EA">
            <w:pPr>
              <w:rPr>
                <w:rFonts w:ascii="Arial" w:eastAsia="Verdana" w:hAnsi="Arial" w:cs="Arial"/>
                <w:sz w:val="24"/>
                <w:szCs w:val="24"/>
              </w:rPr>
            </w:pPr>
          </w:p>
        </w:tc>
      </w:tr>
      <w:tr w:rsidR="002337EA" w:rsidRPr="00B7018E" w14:paraId="4B79D1B3" w14:textId="77777777" w:rsidTr="0BC5D0F7">
        <w:tc>
          <w:tcPr>
            <w:tcW w:w="810" w:type="dxa"/>
          </w:tcPr>
          <w:p w14:paraId="000001F3"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F4"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Hiring managers and recruiters can enter additional applicant /candidate information if needed</w:t>
            </w:r>
          </w:p>
        </w:tc>
        <w:tc>
          <w:tcPr>
            <w:tcW w:w="900" w:type="dxa"/>
          </w:tcPr>
          <w:p w14:paraId="000001F5" w14:textId="77777777" w:rsidR="002337EA" w:rsidRPr="00B7018E" w:rsidRDefault="002337EA">
            <w:pPr>
              <w:rPr>
                <w:rFonts w:ascii="Arial" w:eastAsia="Verdana" w:hAnsi="Arial" w:cs="Arial"/>
                <w:b/>
                <w:bCs/>
                <w:color w:val="0000FF"/>
                <w:sz w:val="24"/>
                <w:szCs w:val="24"/>
              </w:rPr>
            </w:pPr>
          </w:p>
        </w:tc>
        <w:tc>
          <w:tcPr>
            <w:tcW w:w="2407" w:type="dxa"/>
          </w:tcPr>
          <w:p w14:paraId="000001F6" w14:textId="77777777" w:rsidR="002337EA" w:rsidRPr="00B7018E" w:rsidRDefault="002337EA">
            <w:pPr>
              <w:rPr>
                <w:rFonts w:ascii="Arial" w:eastAsia="Verdana" w:hAnsi="Arial" w:cs="Arial"/>
                <w:sz w:val="24"/>
                <w:szCs w:val="24"/>
              </w:rPr>
            </w:pPr>
          </w:p>
        </w:tc>
      </w:tr>
      <w:tr w:rsidR="002337EA" w:rsidRPr="00B7018E" w14:paraId="1B6EA003" w14:textId="77777777" w:rsidTr="0BC5D0F7">
        <w:tc>
          <w:tcPr>
            <w:tcW w:w="810" w:type="dxa"/>
          </w:tcPr>
          <w:p w14:paraId="000001F7"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F8"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Searches applicants/candidates based on a variety of criteria (e.g., location, skills, prior employers, zip code, and metropolitan areas). </w:t>
            </w:r>
          </w:p>
        </w:tc>
        <w:tc>
          <w:tcPr>
            <w:tcW w:w="900" w:type="dxa"/>
          </w:tcPr>
          <w:p w14:paraId="000001F9" w14:textId="77777777" w:rsidR="002337EA" w:rsidRPr="00B7018E" w:rsidRDefault="002337EA">
            <w:pPr>
              <w:rPr>
                <w:rFonts w:ascii="Arial" w:eastAsia="Verdana" w:hAnsi="Arial" w:cs="Arial"/>
                <w:b/>
                <w:bCs/>
                <w:color w:val="0000FF"/>
                <w:sz w:val="24"/>
                <w:szCs w:val="24"/>
              </w:rPr>
            </w:pPr>
          </w:p>
        </w:tc>
        <w:tc>
          <w:tcPr>
            <w:tcW w:w="2407" w:type="dxa"/>
          </w:tcPr>
          <w:p w14:paraId="000001FA" w14:textId="77777777" w:rsidR="002337EA" w:rsidRPr="00B7018E" w:rsidRDefault="002337EA">
            <w:pPr>
              <w:rPr>
                <w:rFonts w:ascii="Arial" w:eastAsia="Verdana" w:hAnsi="Arial" w:cs="Arial"/>
                <w:sz w:val="24"/>
                <w:szCs w:val="24"/>
              </w:rPr>
            </w:pPr>
          </w:p>
        </w:tc>
      </w:tr>
      <w:tr w:rsidR="002337EA" w:rsidRPr="00B7018E" w14:paraId="7DFD60B6" w14:textId="77777777" w:rsidTr="0BC5D0F7">
        <w:tc>
          <w:tcPr>
            <w:tcW w:w="810" w:type="dxa"/>
          </w:tcPr>
          <w:p w14:paraId="000001FB"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1F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Has embedded workflow for approvals based on company-defined process including requisition approval, offer approval, and new hire approval.</w:t>
            </w:r>
          </w:p>
        </w:tc>
        <w:tc>
          <w:tcPr>
            <w:tcW w:w="900" w:type="dxa"/>
          </w:tcPr>
          <w:p w14:paraId="000001FD" w14:textId="77777777" w:rsidR="002337EA" w:rsidRPr="00B7018E" w:rsidRDefault="002337EA">
            <w:pPr>
              <w:rPr>
                <w:rFonts w:ascii="Arial" w:eastAsia="Verdana" w:hAnsi="Arial" w:cs="Arial"/>
                <w:b/>
                <w:bCs/>
                <w:color w:val="0000FF"/>
                <w:sz w:val="24"/>
                <w:szCs w:val="24"/>
              </w:rPr>
            </w:pPr>
          </w:p>
        </w:tc>
        <w:tc>
          <w:tcPr>
            <w:tcW w:w="2407" w:type="dxa"/>
          </w:tcPr>
          <w:p w14:paraId="000001FE" w14:textId="77777777" w:rsidR="002337EA" w:rsidRPr="00B7018E" w:rsidRDefault="002337EA">
            <w:pPr>
              <w:rPr>
                <w:rFonts w:ascii="Arial" w:eastAsia="Verdana" w:hAnsi="Arial" w:cs="Arial"/>
                <w:sz w:val="24"/>
                <w:szCs w:val="24"/>
              </w:rPr>
            </w:pPr>
          </w:p>
        </w:tc>
      </w:tr>
      <w:tr w:rsidR="002337EA" w:rsidRPr="00B7018E" w14:paraId="7C742D36" w14:textId="77777777" w:rsidTr="0BC5D0F7">
        <w:tc>
          <w:tcPr>
            <w:tcW w:w="810" w:type="dxa"/>
          </w:tcPr>
          <w:p w14:paraId="000001FF"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20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users to attach documents to an applicant/candidate record.</w:t>
            </w:r>
          </w:p>
        </w:tc>
        <w:tc>
          <w:tcPr>
            <w:tcW w:w="900" w:type="dxa"/>
          </w:tcPr>
          <w:p w14:paraId="00000201" w14:textId="77777777" w:rsidR="002337EA" w:rsidRPr="00B7018E" w:rsidRDefault="002337EA">
            <w:pPr>
              <w:rPr>
                <w:rFonts w:ascii="Arial" w:eastAsia="Verdana" w:hAnsi="Arial" w:cs="Arial"/>
                <w:b/>
                <w:bCs/>
                <w:color w:val="0000FF"/>
                <w:sz w:val="24"/>
                <w:szCs w:val="24"/>
              </w:rPr>
            </w:pPr>
          </w:p>
        </w:tc>
        <w:tc>
          <w:tcPr>
            <w:tcW w:w="2407" w:type="dxa"/>
          </w:tcPr>
          <w:p w14:paraId="00000202" w14:textId="77777777" w:rsidR="002337EA" w:rsidRPr="00B7018E" w:rsidRDefault="002337EA">
            <w:pPr>
              <w:rPr>
                <w:rFonts w:ascii="Arial" w:eastAsia="Verdana" w:hAnsi="Arial" w:cs="Arial"/>
                <w:sz w:val="24"/>
                <w:szCs w:val="24"/>
              </w:rPr>
            </w:pPr>
          </w:p>
        </w:tc>
      </w:tr>
      <w:tr w:rsidR="002337EA" w:rsidRPr="00B7018E" w14:paraId="0FF75DA4" w14:textId="77777777" w:rsidTr="0BC5D0F7">
        <w:tc>
          <w:tcPr>
            <w:tcW w:w="810" w:type="dxa"/>
          </w:tcPr>
          <w:p w14:paraId="00000203"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20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Web-based data collection for jobseeker users (both employee and non-employee)</w:t>
            </w:r>
          </w:p>
        </w:tc>
        <w:tc>
          <w:tcPr>
            <w:tcW w:w="900" w:type="dxa"/>
          </w:tcPr>
          <w:p w14:paraId="00000205" w14:textId="77777777" w:rsidR="002337EA" w:rsidRPr="00B7018E" w:rsidRDefault="002337EA">
            <w:pPr>
              <w:rPr>
                <w:rFonts w:ascii="Arial" w:eastAsia="Verdana" w:hAnsi="Arial" w:cs="Arial"/>
                <w:b/>
                <w:bCs/>
                <w:color w:val="0000FF"/>
                <w:sz w:val="24"/>
                <w:szCs w:val="24"/>
              </w:rPr>
            </w:pPr>
          </w:p>
        </w:tc>
        <w:tc>
          <w:tcPr>
            <w:tcW w:w="2407" w:type="dxa"/>
          </w:tcPr>
          <w:p w14:paraId="00000206" w14:textId="77777777" w:rsidR="002337EA" w:rsidRPr="00B7018E" w:rsidRDefault="002337EA">
            <w:pPr>
              <w:rPr>
                <w:rFonts w:ascii="Arial" w:eastAsia="Verdana" w:hAnsi="Arial" w:cs="Arial"/>
                <w:sz w:val="24"/>
                <w:szCs w:val="24"/>
              </w:rPr>
            </w:pPr>
          </w:p>
        </w:tc>
      </w:tr>
      <w:tr w:rsidR="002337EA" w:rsidRPr="00B7018E" w14:paraId="1FD01B25" w14:textId="77777777" w:rsidTr="0BC5D0F7">
        <w:tc>
          <w:tcPr>
            <w:tcW w:w="810" w:type="dxa"/>
          </w:tcPr>
          <w:p w14:paraId="00000207"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20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administrators to create behavioral interview question sets per job opening</w:t>
            </w:r>
          </w:p>
        </w:tc>
        <w:tc>
          <w:tcPr>
            <w:tcW w:w="900" w:type="dxa"/>
          </w:tcPr>
          <w:p w14:paraId="00000209" w14:textId="77777777" w:rsidR="002337EA" w:rsidRPr="00B7018E" w:rsidRDefault="002337EA">
            <w:pPr>
              <w:rPr>
                <w:rFonts w:ascii="Arial" w:eastAsia="Verdana" w:hAnsi="Arial" w:cs="Arial"/>
                <w:b/>
                <w:bCs/>
                <w:color w:val="0000FF"/>
                <w:sz w:val="24"/>
                <w:szCs w:val="24"/>
              </w:rPr>
            </w:pPr>
          </w:p>
        </w:tc>
        <w:tc>
          <w:tcPr>
            <w:tcW w:w="2407" w:type="dxa"/>
          </w:tcPr>
          <w:p w14:paraId="0000020A" w14:textId="77777777" w:rsidR="002337EA" w:rsidRPr="00B7018E" w:rsidRDefault="002337EA">
            <w:pPr>
              <w:rPr>
                <w:rFonts w:ascii="Arial" w:eastAsia="Verdana" w:hAnsi="Arial" w:cs="Arial"/>
                <w:sz w:val="24"/>
                <w:szCs w:val="24"/>
              </w:rPr>
            </w:pPr>
          </w:p>
        </w:tc>
      </w:tr>
      <w:tr w:rsidR="002337EA" w:rsidRPr="00B7018E" w14:paraId="0DAE279F" w14:textId="77777777" w:rsidTr="0BC5D0F7">
        <w:tc>
          <w:tcPr>
            <w:tcW w:w="810" w:type="dxa"/>
          </w:tcPr>
          <w:p w14:paraId="0000020B"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20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Allows administrators to determine which fields are required for completion by applicant/candidate and/or recruiters/hiring managers.  </w:t>
            </w:r>
          </w:p>
        </w:tc>
        <w:tc>
          <w:tcPr>
            <w:tcW w:w="900" w:type="dxa"/>
          </w:tcPr>
          <w:p w14:paraId="0000020D" w14:textId="77777777" w:rsidR="002337EA" w:rsidRPr="00B7018E" w:rsidRDefault="002337EA">
            <w:pPr>
              <w:rPr>
                <w:rFonts w:ascii="Arial" w:eastAsia="Verdana" w:hAnsi="Arial" w:cs="Arial"/>
                <w:b/>
                <w:bCs/>
                <w:color w:val="0000FF"/>
                <w:sz w:val="24"/>
                <w:szCs w:val="24"/>
              </w:rPr>
            </w:pPr>
          </w:p>
        </w:tc>
        <w:tc>
          <w:tcPr>
            <w:tcW w:w="2407" w:type="dxa"/>
          </w:tcPr>
          <w:p w14:paraId="0000020E" w14:textId="77777777" w:rsidR="002337EA" w:rsidRPr="00B7018E" w:rsidRDefault="002337EA">
            <w:pPr>
              <w:rPr>
                <w:rFonts w:ascii="Arial" w:eastAsia="Verdana" w:hAnsi="Arial" w:cs="Arial"/>
                <w:color w:val="0000FF"/>
                <w:sz w:val="24"/>
                <w:szCs w:val="24"/>
              </w:rPr>
            </w:pPr>
          </w:p>
        </w:tc>
      </w:tr>
      <w:tr w:rsidR="002337EA" w:rsidRPr="00B7018E" w14:paraId="6D32B5AF" w14:textId="77777777" w:rsidTr="0BC5D0F7">
        <w:tc>
          <w:tcPr>
            <w:tcW w:w="810" w:type="dxa"/>
          </w:tcPr>
          <w:p w14:paraId="0000020F"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210"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Allows administrators to establish access levels in the system by role (i.e., administrator, recruiter, hiring manager).  </w:t>
            </w:r>
          </w:p>
        </w:tc>
        <w:tc>
          <w:tcPr>
            <w:tcW w:w="900" w:type="dxa"/>
          </w:tcPr>
          <w:p w14:paraId="00000211" w14:textId="77777777" w:rsidR="002337EA" w:rsidRPr="00B7018E" w:rsidRDefault="002337EA">
            <w:pPr>
              <w:rPr>
                <w:rFonts w:ascii="Arial" w:eastAsia="Verdana" w:hAnsi="Arial" w:cs="Arial"/>
                <w:b/>
                <w:bCs/>
                <w:color w:val="0000FF"/>
                <w:sz w:val="24"/>
                <w:szCs w:val="24"/>
              </w:rPr>
            </w:pPr>
          </w:p>
        </w:tc>
        <w:tc>
          <w:tcPr>
            <w:tcW w:w="2407" w:type="dxa"/>
          </w:tcPr>
          <w:p w14:paraId="00000212" w14:textId="77777777" w:rsidR="002337EA" w:rsidRPr="00B7018E" w:rsidRDefault="002337EA">
            <w:pPr>
              <w:rPr>
                <w:rFonts w:ascii="Arial" w:eastAsia="Verdana" w:hAnsi="Arial" w:cs="Arial"/>
                <w:sz w:val="24"/>
                <w:szCs w:val="24"/>
              </w:rPr>
            </w:pPr>
          </w:p>
        </w:tc>
      </w:tr>
      <w:tr w:rsidR="002337EA" w:rsidRPr="00B7018E" w14:paraId="4D70D9E2" w14:textId="77777777" w:rsidTr="0BC5D0F7">
        <w:tc>
          <w:tcPr>
            <w:tcW w:w="810" w:type="dxa"/>
          </w:tcPr>
          <w:p w14:paraId="00000213"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21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Increments requisition numbers automatically or entered manually. </w:t>
            </w:r>
          </w:p>
        </w:tc>
        <w:tc>
          <w:tcPr>
            <w:tcW w:w="900" w:type="dxa"/>
          </w:tcPr>
          <w:p w14:paraId="00000215" w14:textId="77777777" w:rsidR="002337EA" w:rsidRPr="00B7018E" w:rsidRDefault="002337EA">
            <w:pPr>
              <w:rPr>
                <w:rFonts w:ascii="Arial" w:eastAsia="Verdana" w:hAnsi="Arial" w:cs="Arial"/>
                <w:b/>
                <w:bCs/>
                <w:color w:val="0000FF"/>
                <w:sz w:val="24"/>
                <w:szCs w:val="24"/>
              </w:rPr>
            </w:pPr>
          </w:p>
        </w:tc>
        <w:tc>
          <w:tcPr>
            <w:tcW w:w="2407" w:type="dxa"/>
          </w:tcPr>
          <w:p w14:paraId="00000216" w14:textId="77777777" w:rsidR="002337EA" w:rsidRPr="00B7018E" w:rsidRDefault="002337EA">
            <w:pPr>
              <w:rPr>
                <w:rFonts w:ascii="Arial" w:eastAsia="Verdana" w:hAnsi="Arial" w:cs="Arial"/>
                <w:sz w:val="24"/>
                <w:szCs w:val="24"/>
              </w:rPr>
            </w:pPr>
          </w:p>
        </w:tc>
      </w:tr>
      <w:tr w:rsidR="002337EA" w:rsidRPr="00B7018E" w14:paraId="7D638EBC" w14:textId="77777777" w:rsidTr="0BC5D0F7">
        <w:tc>
          <w:tcPr>
            <w:tcW w:w="810" w:type="dxa"/>
          </w:tcPr>
          <w:p w14:paraId="00000217"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21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Allows users to enter and access secure Notes. </w:t>
            </w:r>
          </w:p>
        </w:tc>
        <w:tc>
          <w:tcPr>
            <w:tcW w:w="900" w:type="dxa"/>
          </w:tcPr>
          <w:p w14:paraId="00000219" w14:textId="77777777" w:rsidR="002337EA" w:rsidRPr="00B7018E" w:rsidRDefault="002337EA">
            <w:pPr>
              <w:rPr>
                <w:rFonts w:ascii="Arial" w:eastAsia="Verdana" w:hAnsi="Arial" w:cs="Arial"/>
                <w:b/>
                <w:bCs/>
                <w:color w:val="0000FF"/>
                <w:sz w:val="24"/>
                <w:szCs w:val="24"/>
              </w:rPr>
            </w:pPr>
          </w:p>
        </w:tc>
        <w:tc>
          <w:tcPr>
            <w:tcW w:w="2407" w:type="dxa"/>
          </w:tcPr>
          <w:p w14:paraId="0000021A" w14:textId="77777777" w:rsidR="002337EA" w:rsidRPr="00B7018E" w:rsidRDefault="002337EA">
            <w:pPr>
              <w:rPr>
                <w:rFonts w:ascii="Arial" w:eastAsia="Verdana" w:hAnsi="Arial" w:cs="Arial"/>
                <w:sz w:val="24"/>
                <w:szCs w:val="24"/>
              </w:rPr>
            </w:pPr>
          </w:p>
        </w:tc>
      </w:tr>
      <w:tr w:rsidR="002337EA" w:rsidRPr="00B7018E" w14:paraId="6F67C81E" w14:textId="77777777" w:rsidTr="0BC5D0F7">
        <w:tc>
          <w:tcPr>
            <w:tcW w:w="810" w:type="dxa"/>
          </w:tcPr>
          <w:p w14:paraId="0000021B"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21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Integrates with third-party screening services including criminal background check, drug testing and assessments.</w:t>
            </w:r>
          </w:p>
        </w:tc>
        <w:tc>
          <w:tcPr>
            <w:tcW w:w="900" w:type="dxa"/>
          </w:tcPr>
          <w:p w14:paraId="0000021D" w14:textId="77777777" w:rsidR="002337EA" w:rsidRPr="00B7018E" w:rsidRDefault="002337EA">
            <w:pPr>
              <w:rPr>
                <w:rFonts w:ascii="Arial" w:eastAsia="Verdana" w:hAnsi="Arial" w:cs="Arial"/>
                <w:b/>
                <w:bCs/>
                <w:color w:val="0000FF"/>
                <w:sz w:val="24"/>
                <w:szCs w:val="24"/>
              </w:rPr>
            </w:pPr>
          </w:p>
        </w:tc>
        <w:tc>
          <w:tcPr>
            <w:tcW w:w="2407" w:type="dxa"/>
          </w:tcPr>
          <w:p w14:paraId="0000021E" w14:textId="77777777" w:rsidR="002337EA" w:rsidRPr="00B7018E" w:rsidRDefault="002337EA">
            <w:pPr>
              <w:rPr>
                <w:rFonts w:ascii="Arial" w:eastAsia="Verdana" w:hAnsi="Arial" w:cs="Arial"/>
                <w:sz w:val="24"/>
                <w:szCs w:val="24"/>
              </w:rPr>
            </w:pPr>
          </w:p>
        </w:tc>
      </w:tr>
      <w:tr w:rsidR="002337EA" w:rsidRPr="00B7018E" w14:paraId="7B75109E" w14:textId="77777777" w:rsidTr="0BC5D0F7">
        <w:tc>
          <w:tcPr>
            <w:tcW w:w="810" w:type="dxa"/>
          </w:tcPr>
          <w:p w14:paraId="0000021F"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220"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Allows applicant/candidate to choose if he/she would like to be alerted when a future position becomes available based on qualifications.  </w:t>
            </w:r>
          </w:p>
        </w:tc>
        <w:tc>
          <w:tcPr>
            <w:tcW w:w="900" w:type="dxa"/>
          </w:tcPr>
          <w:p w14:paraId="00000221" w14:textId="77777777" w:rsidR="002337EA" w:rsidRPr="00B7018E" w:rsidRDefault="002337EA">
            <w:pPr>
              <w:rPr>
                <w:rFonts w:ascii="Arial" w:eastAsia="Verdana" w:hAnsi="Arial" w:cs="Arial"/>
                <w:b/>
                <w:bCs/>
                <w:color w:val="0000FF"/>
                <w:sz w:val="24"/>
                <w:szCs w:val="24"/>
              </w:rPr>
            </w:pPr>
          </w:p>
        </w:tc>
        <w:tc>
          <w:tcPr>
            <w:tcW w:w="2407" w:type="dxa"/>
          </w:tcPr>
          <w:p w14:paraId="00000222" w14:textId="77777777" w:rsidR="002337EA" w:rsidRPr="00B7018E" w:rsidRDefault="002337EA">
            <w:pPr>
              <w:rPr>
                <w:rFonts w:ascii="Arial" w:eastAsia="Verdana" w:hAnsi="Arial" w:cs="Arial"/>
                <w:color w:val="0000FF"/>
                <w:sz w:val="24"/>
                <w:szCs w:val="24"/>
              </w:rPr>
            </w:pPr>
          </w:p>
        </w:tc>
      </w:tr>
      <w:tr w:rsidR="002337EA" w:rsidRPr="00B7018E" w14:paraId="550B88FD" w14:textId="77777777" w:rsidTr="0BC5D0F7">
        <w:tc>
          <w:tcPr>
            <w:tcW w:w="810" w:type="dxa"/>
          </w:tcPr>
          <w:p w14:paraId="00000223"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224"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Generates offer letters containing all compensation options to applicant/candidate</w:t>
            </w:r>
          </w:p>
        </w:tc>
        <w:tc>
          <w:tcPr>
            <w:tcW w:w="900" w:type="dxa"/>
          </w:tcPr>
          <w:p w14:paraId="00000225" w14:textId="77777777" w:rsidR="002337EA" w:rsidRPr="00B7018E" w:rsidRDefault="002337EA">
            <w:pPr>
              <w:rPr>
                <w:rFonts w:ascii="Arial" w:eastAsia="Verdana" w:hAnsi="Arial" w:cs="Arial"/>
                <w:b/>
                <w:bCs/>
                <w:color w:val="0000FF"/>
                <w:sz w:val="24"/>
                <w:szCs w:val="24"/>
              </w:rPr>
            </w:pPr>
          </w:p>
        </w:tc>
        <w:tc>
          <w:tcPr>
            <w:tcW w:w="2407" w:type="dxa"/>
          </w:tcPr>
          <w:p w14:paraId="00000226" w14:textId="77777777" w:rsidR="002337EA" w:rsidRPr="00B7018E" w:rsidRDefault="002337EA">
            <w:pPr>
              <w:rPr>
                <w:rFonts w:ascii="Arial" w:eastAsia="Verdana" w:hAnsi="Arial" w:cs="Arial"/>
                <w:sz w:val="24"/>
                <w:szCs w:val="24"/>
              </w:rPr>
            </w:pPr>
          </w:p>
        </w:tc>
      </w:tr>
      <w:tr w:rsidR="002337EA" w:rsidRPr="00B7018E" w14:paraId="36933B09" w14:textId="77777777" w:rsidTr="0BC5D0F7">
        <w:tc>
          <w:tcPr>
            <w:tcW w:w="810" w:type="dxa"/>
          </w:tcPr>
          <w:p w14:paraId="00000227"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228"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Job openings will track the requisition number, status and reason for the opening</w:t>
            </w:r>
          </w:p>
        </w:tc>
        <w:tc>
          <w:tcPr>
            <w:tcW w:w="900" w:type="dxa"/>
          </w:tcPr>
          <w:p w14:paraId="00000229" w14:textId="77777777" w:rsidR="002337EA" w:rsidRPr="00B7018E" w:rsidRDefault="002337EA">
            <w:pPr>
              <w:rPr>
                <w:rFonts w:ascii="Arial" w:eastAsia="Verdana" w:hAnsi="Arial" w:cs="Arial"/>
                <w:b/>
                <w:bCs/>
                <w:color w:val="0000FF"/>
                <w:sz w:val="24"/>
                <w:szCs w:val="24"/>
              </w:rPr>
            </w:pPr>
          </w:p>
        </w:tc>
        <w:tc>
          <w:tcPr>
            <w:tcW w:w="2407" w:type="dxa"/>
          </w:tcPr>
          <w:p w14:paraId="0000022A" w14:textId="77777777" w:rsidR="002337EA" w:rsidRPr="00B7018E" w:rsidRDefault="002337EA">
            <w:pPr>
              <w:rPr>
                <w:rFonts w:ascii="Arial" w:eastAsia="Verdana" w:hAnsi="Arial" w:cs="Arial"/>
                <w:sz w:val="24"/>
                <w:szCs w:val="24"/>
              </w:rPr>
            </w:pPr>
          </w:p>
        </w:tc>
      </w:tr>
      <w:tr w:rsidR="002337EA" w:rsidRPr="00B7018E" w14:paraId="494C9C0A" w14:textId="77777777" w:rsidTr="0BC5D0F7">
        <w:tc>
          <w:tcPr>
            <w:tcW w:w="810" w:type="dxa"/>
          </w:tcPr>
          <w:p w14:paraId="0000022B"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22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Job openings will include employment information including FLSA type, salary range, and full/part time indicator.</w:t>
            </w:r>
          </w:p>
        </w:tc>
        <w:tc>
          <w:tcPr>
            <w:tcW w:w="900" w:type="dxa"/>
          </w:tcPr>
          <w:p w14:paraId="0000022D" w14:textId="77777777" w:rsidR="002337EA" w:rsidRPr="00B7018E" w:rsidRDefault="002337EA">
            <w:pPr>
              <w:rPr>
                <w:rFonts w:ascii="Arial" w:eastAsia="Verdana" w:hAnsi="Arial" w:cs="Arial"/>
                <w:b/>
                <w:bCs/>
                <w:color w:val="0000FF"/>
                <w:sz w:val="24"/>
                <w:szCs w:val="24"/>
              </w:rPr>
            </w:pPr>
          </w:p>
        </w:tc>
        <w:tc>
          <w:tcPr>
            <w:tcW w:w="2407" w:type="dxa"/>
          </w:tcPr>
          <w:p w14:paraId="0000022E" w14:textId="77777777" w:rsidR="002337EA" w:rsidRPr="00B7018E" w:rsidRDefault="002337EA">
            <w:pPr>
              <w:rPr>
                <w:rFonts w:ascii="Arial" w:eastAsia="Verdana" w:hAnsi="Arial" w:cs="Arial"/>
                <w:sz w:val="24"/>
                <w:szCs w:val="24"/>
              </w:rPr>
            </w:pPr>
          </w:p>
        </w:tc>
      </w:tr>
      <w:tr w:rsidR="002337EA" w:rsidRPr="00B7018E" w14:paraId="1B0B0852" w14:textId="77777777" w:rsidTr="0BC5D0F7">
        <w:tc>
          <w:tcPr>
            <w:tcW w:w="810" w:type="dxa"/>
          </w:tcPr>
          <w:p w14:paraId="0000022F"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23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Job opening will include education and skill requirements.</w:t>
            </w:r>
          </w:p>
        </w:tc>
        <w:tc>
          <w:tcPr>
            <w:tcW w:w="900" w:type="dxa"/>
          </w:tcPr>
          <w:p w14:paraId="00000231" w14:textId="77777777" w:rsidR="002337EA" w:rsidRPr="00B7018E" w:rsidRDefault="002337EA">
            <w:pPr>
              <w:rPr>
                <w:rFonts w:ascii="Arial" w:eastAsia="Verdana" w:hAnsi="Arial" w:cs="Arial"/>
                <w:b/>
                <w:bCs/>
                <w:color w:val="0000FF"/>
                <w:sz w:val="24"/>
                <w:szCs w:val="24"/>
              </w:rPr>
            </w:pPr>
          </w:p>
        </w:tc>
        <w:tc>
          <w:tcPr>
            <w:tcW w:w="2407" w:type="dxa"/>
          </w:tcPr>
          <w:p w14:paraId="00000232" w14:textId="77777777" w:rsidR="002337EA" w:rsidRPr="00B7018E" w:rsidRDefault="002337EA">
            <w:pPr>
              <w:rPr>
                <w:rFonts w:ascii="Arial" w:eastAsia="Verdana" w:hAnsi="Arial" w:cs="Arial"/>
                <w:sz w:val="24"/>
                <w:szCs w:val="24"/>
              </w:rPr>
            </w:pPr>
          </w:p>
        </w:tc>
      </w:tr>
      <w:tr w:rsidR="002337EA" w:rsidRPr="00B7018E" w14:paraId="114AFFB8" w14:textId="77777777" w:rsidTr="0BC5D0F7">
        <w:tc>
          <w:tcPr>
            <w:tcW w:w="810" w:type="dxa"/>
          </w:tcPr>
          <w:p w14:paraId="00000233"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234"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Assist in the creation of and house job descriptions.</w:t>
            </w:r>
          </w:p>
        </w:tc>
        <w:tc>
          <w:tcPr>
            <w:tcW w:w="900" w:type="dxa"/>
          </w:tcPr>
          <w:p w14:paraId="00000235" w14:textId="77777777" w:rsidR="002337EA" w:rsidRPr="00B7018E" w:rsidRDefault="002337EA">
            <w:pPr>
              <w:rPr>
                <w:rFonts w:ascii="Arial" w:eastAsia="Verdana" w:hAnsi="Arial" w:cs="Arial"/>
                <w:b/>
                <w:bCs/>
                <w:color w:val="0000FF"/>
                <w:sz w:val="24"/>
                <w:szCs w:val="24"/>
              </w:rPr>
            </w:pPr>
          </w:p>
        </w:tc>
        <w:tc>
          <w:tcPr>
            <w:tcW w:w="2407" w:type="dxa"/>
          </w:tcPr>
          <w:p w14:paraId="00000236" w14:textId="77777777" w:rsidR="002337EA" w:rsidRPr="00B7018E" w:rsidRDefault="002337EA">
            <w:pPr>
              <w:rPr>
                <w:rFonts w:ascii="Arial" w:eastAsia="Verdana" w:hAnsi="Arial" w:cs="Arial"/>
                <w:sz w:val="24"/>
                <w:szCs w:val="24"/>
              </w:rPr>
            </w:pPr>
          </w:p>
        </w:tc>
      </w:tr>
      <w:tr w:rsidR="002337EA" w:rsidRPr="00B7018E" w14:paraId="0540E5BA" w14:textId="77777777" w:rsidTr="0BC5D0F7">
        <w:tc>
          <w:tcPr>
            <w:tcW w:w="810" w:type="dxa"/>
          </w:tcPr>
          <w:p w14:paraId="00000237" w14:textId="77777777" w:rsidR="002337EA" w:rsidRPr="00B7018E" w:rsidRDefault="002337EA">
            <w:pPr>
              <w:numPr>
                <w:ilvl w:val="0"/>
                <w:numId w:val="11"/>
              </w:numPr>
              <w:spacing w:after="0" w:line="240" w:lineRule="auto"/>
              <w:rPr>
                <w:rFonts w:ascii="Arial" w:eastAsia="Verdana" w:hAnsi="Arial" w:cs="Arial"/>
                <w:sz w:val="24"/>
                <w:szCs w:val="24"/>
              </w:rPr>
            </w:pPr>
          </w:p>
        </w:tc>
        <w:tc>
          <w:tcPr>
            <w:tcW w:w="6323" w:type="dxa"/>
          </w:tcPr>
          <w:p w14:paraId="0000023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Generates reports on all fields that exist in the database.</w:t>
            </w:r>
          </w:p>
        </w:tc>
        <w:tc>
          <w:tcPr>
            <w:tcW w:w="900" w:type="dxa"/>
          </w:tcPr>
          <w:p w14:paraId="00000239" w14:textId="77777777" w:rsidR="002337EA" w:rsidRPr="00B7018E" w:rsidRDefault="002337EA">
            <w:pPr>
              <w:rPr>
                <w:rFonts w:ascii="Arial" w:eastAsia="Verdana" w:hAnsi="Arial" w:cs="Arial"/>
                <w:b/>
                <w:bCs/>
                <w:color w:val="0000FF"/>
                <w:sz w:val="24"/>
                <w:szCs w:val="24"/>
              </w:rPr>
            </w:pPr>
          </w:p>
        </w:tc>
        <w:tc>
          <w:tcPr>
            <w:tcW w:w="2407" w:type="dxa"/>
          </w:tcPr>
          <w:p w14:paraId="0000023A" w14:textId="77777777" w:rsidR="002337EA" w:rsidRPr="00B7018E" w:rsidRDefault="002337EA">
            <w:pPr>
              <w:rPr>
                <w:rFonts w:ascii="Arial" w:eastAsia="Verdana" w:hAnsi="Arial" w:cs="Arial"/>
                <w:sz w:val="24"/>
                <w:szCs w:val="24"/>
              </w:rPr>
            </w:pPr>
          </w:p>
        </w:tc>
      </w:tr>
    </w:tbl>
    <w:p w14:paraId="0000023B" w14:textId="77777777" w:rsidR="002337EA" w:rsidRPr="00B7018E" w:rsidRDefault="00D01A73" w:rsidP="00153CE6">
      <w:pPr>
        <w:pStyle w:val="Heading3"/>
        <w:rPr>
          <w:rFonts w:ascii="Arial" w:eastAsia="Verdana" w:hAnsi="Arial" w:cs="Arial"/>
          <w:color w:val="000000"/>
        </w:rPr>
      </w:pPr>
      <w:bookmarkStart w:id="6" w:name="_Toc222304406"/>
      <w:r w:rsidRPr="00B7018E">
        <w:rPr>
          <w:rFonts w:ascii="Arial" w:eastAsia="Verdana" w:hAnsi="Arial" w:cs="Arial"/>
          <w:b/>
          <w:bCs/>
          <w:color w:val="000000"/>
        </w:rPr>
        <w:t>HIRING</w:t>
      </w:r>
      <w:r w:rsidRPr="00B7018E">
        <w:rPr>
          <w:rFonts w:ascii="Arial" w:eastAsia="Verdana" w:hAnsi="Arial" w:cs="Arial"/>
          <w:color w:val="000000"/>
        </w:rPr>
        <w:t>:</w:t>
      </w:r>
      <w:bookmarkEnd w:id="6"/>
    </w:p>
    <w:p w14:paraId="0000023C" w14:textId="77777777" w:rsidR="002337EA" w:rsidRPr="00B7018E" w:rsidRDefault="00D01A73">
      <w:pPr>
        <w:pBdr>
          <w:top w:val="nil"/>
          <w:left w:val="nil"/>
          <w:bottom w:val="nil"/>
          <w:right w:val="nil"/>
          <w:between w:val="nil"/>
        </w:pBdr>
        <w:spacing w:after="0" w:line="240" w:lineRule="auto"/>
        <w:ind w:left="360" w:firstLine="360"/>
        <w:rPr>
          <w:rFonts w:ascii="Arial" w:eastAsia="Verdana" w:hAnsi="Arial" w:cs="Arial"/>
          <w:color w:val="000000"/>
          <w:sz w:val="24"/>
          <w:szCs w:val="24"/>
        </w:rPr>
      </w:pPr>
      <w:r w:rsidRPr="00B7018E">
        <w:rPr>
          <w:rFonts w:ascii="Arial" w:eastAsia="Verdana" w:hAnsi="Arial" w:cs="Arial"/>
          <w:color w:val="000000"/>
          <w:sz w:val="24"/>
          <w:szCs w:val="24"/>
        </w:rPr>
        <w:t>Describe your employer configurable new hire workflow.</w:t>
      </w:r>
    </w:p>
    <w:p w14:paraId="0000023D" w14:textId="77777777" w:rsidR="002337EA" w:rsidRPr="00B7018E" w:rsidRDefault="002337EA">
      <w:pPr>
        <w:pBdr>
          <w:top w:val="nil"/>
          <w:left w:val="nil"/>
          <w:bottom w:val="nil"/>
          <w:right w:val="nil"/>
          <w:between w:val="nil"/>
        </w:pBdr>
        <w:spacing w:after="0" w:line="240" w:lineRule="auto"/>
        <w:rPr>
          <w:rFonts w:ascii="Arial" w:eastAsia="Verdana" w:hAnsi="Arial" w:cs="Arial"/>
          <w:color w:val="000000"/>
          <w:sz w:val="24"/>
          <w:szCs w:val="24"/>
        </w:rPr>
      </w:pPr>
    </w:p>
    <w:p w14:paraId="0000023E" w14:textId="77777777" w:rsidR="002337EA" w:rsidRPr="00B7018E" w:rsidRDefault="002337EA">
      <w:pPr>
        <w:pBdr>
          <w:top w:val="nil"/>
          <w:left w:val="nil"/>
          <w:bottom w:val="nil"/>
          <w:right w:val="nil"/>
          <w:between w:val="nil"/>
        </w:pBdr>
        <w:spacing w:after="0" w:line="240" w:lineRule="auto"/>
        <w:rPr>
          <w:rFonts w:ascii="Arial" w:eastAsia="Verdana" w:hAnsi="Arial" w:cs="Arial"/>
          <w:color w:val="000000"/>
          <w:sz w:val="24"/>
          <w:szCs w:val="24"/>
        </w:rPr>
      </w:pPr>
    </w:p>
    <w:tbl>
      <w:tblPr>
        <w:tblStyle w:val="a4"/>
        <w:tblW w:w="1044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6323"/>
        <w:gridCol w:w="900"/>
        <w:gridCol w:w="2407"/>
      </w:tblGrid>
      <w:tr w:rsidR="002337EA" w:rsidRPr="00B7018E" w14:paraId="25B9C6AC" w14:textId="77777777" w:rsidTr="0BC5D0F7">
        <w:trPr>
          <w:trHeight w:val="492"/>
          <w:tblHeader/>
        </w:trPr>
        <w:tc>
          <w:tcPr>
            <w:tcW w:w="810" w:type="dxa"/>
            <w:shd w:val="clear" w:color="auto" w:fill="E0E0E0"/>
            <w:vAlign w:val="center"/>
          </w:tcPr>
          <w:p w14:paraId="0000023F" w14:textId="77777777" w:rsidR="002337EA" w:rsidRPr="00B7018E" w:rsidRDefault="002337EA">
            <w:pPr>
              <w:rPr>
                <w:rFonts w:ascii="Arial" w:eastAsia="Verdana" w:hAnsi="Arial" w:cs="Arial"/>
                <w:sz w:val="24"/>
                <w:szCs w:val="24"/>
              </w:rPr>
            </w:pPr>
          </w:p>
        </w:tc>
        <w:tc>
          <w:tcPr>
            <w:tcW w:w="6323" w:type="dxa"/>
            <w:shd w:val="clear" w:color="auto" w:fill="E0E0E0"/>
            <w:vAlign w:val="bottom"/>
          </w:tcPr>
          <w:p w14:paraId="00000240"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shd w:val="clear" w:color="auto" w:fill="E0E0E0"/>
            <w:vAlign w:val="bottom"/>
          </w:tcPr>
          <w:p w14:paraId="00000241"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407" w:type="dxa"/>
            <w:shd w:val="clear" w:color="auto" w:fill="E0E0E0"/>
            <w:vAlign w:val="bottom"/>
          </w:tcPr>
          <w:p w14:paraId="00000242"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63076D81" w14:textId="77777777" w:rsidTr="0BC5D0F7">
        <w:tc>
          <w:tcPr>
            <w:tcW w:w="810" w:type="dxa"/>
          </w:tcPr>
          <w:p w14:paraId="00000243" w14:textId="77777777" w:rsidR="002337EA" w:rsidRPr="00B7018E" w:rsidRDefault="002337EA">
            <w:pPr>
              <w:numPr>
                <w:ilvl w:val="0"/>
                <w:numId w:val="21"/>
              </w:numPr>
              <w:spacing w:after="0" w:line="240" w:lineRule="auto"/>
              <w:rPr>
                <w:rFonts w:ascii="Arial" w:eastAsia="Verdana" w:hAnsi="Arial" w:cs="Arial"/>
                <w:sz w:val="24"/>
                <w:szCs w:val="24"/>
              </w:rPr>
            </w:pPr>
          </w:p>
        </w:tc>
        <w:tc>
          <w:tcPr>
            <w:tcW w:w="6323" w:type="dxa"/>
          </w:tcPr>
          <w:p w14:paraId="0000024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HR and manager new hire/rehire checklist ability, by position, with check-off ability as tasks are completed (for example, offer letter has been sent and received).</w:t>
            </w:r>
          </w:p>
        </w:tc>
        <w:tc>
          <w:tcPr>
            <w:tcW w:w="900" w:type="dxa"/>
          </w:tcPr>
          <w:p w14:paraId="00000245" w14:textId="77777777" w:rsidR="002337EA" w:rsidRPr="00B7018E" w:rsidRDefault="002337EA">
            <w:pPr>
              <w:jc w:val="center"/>
              <w:rPr>
                <w:rFonts w:ascii="Arial" w:eastAsia="Verdana" w:hAnsi="Arial" w:cs="Arial"/>
                <w:b/>
                <w:bCs/>
                <w:color w:val="0000FF"/>
                <w:sz w:val="24"/>
                <w:szCs w:val="24"/>
              </w:rPr>
            </w:pPr>
          </w:p>
        </w:tc>
        <w:tc>
          <w:tcPr>
            <w:tcW w:w="2407" w:type="dxa"/>
          </w:tcPr>
          <w:p w14:paraId="00000246" w14:textId="77777777" w:rsidR="002337EA" w:rsidRPr="00B7018E" w:rsidRDefault="002337EA">
            <w:pPr>
              <w:rPr>
                <w:rFonts w:ascii="Arial" w:eastAsia="Verdana" w:hAnsi="Arial" w:cs="Arial"/>
                <w:color w:val="0000FF"/>
                <w:sz w:val="24"/>
                <w:szCs w:val="24"/>
              </w:rPr>
            </w:pPr>
          </w:p>
        </w:tc>
      </w:tr>
      <w:tr w:rsidR="002337EA" w:rsidRPr="00B7018E" w14:paraId="2F00D078" w14:textId="77777777" w:rsidTr="0BC5D0F7">
        <w:tc>
          <w:tcPr>
            <w:tcW w:w="810" w:type="dxa"/>
          </w:tcPr>
          <w:p w14:paraId="00000247" w14:textId="77777777" w:rsidR="002337EA" w:rsidRPr="00B7018E" w:rsidRDefault="002337EA">
            <w:pPr>
              <w:numPr>
                <w:ilvl w:val="0"/>
                <w:numId w:val="21"/>
              </w:numPr>
              <w:spacing w:after="0" w:line="240" w:lineRule="auto"/>
              <w:rPr>
                <w:rFonts w:ascii="Arial" w:eastAsia="Verdana" w:hAnsi="Arial" w:cs="Arial"/>
                <w:sz w:val="24"/>
                <w:szCs w:val="24"/>
              </w:rPr>
            </w:pPr>
          </w:p>
        </w:tc>
        <w:tc>
          <w:tcPr>
            <w:tcW w:w="6323" w:type="dxa"/>
          </w:tcPr>
          <w:p w14:paraId="00000248"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ability to automatically notify other areas of organization of new hire (security, payroll, etc.)</w:t>
            </w:r>
          </w:p>
        </w:tc>
        <w:tc>
          <w:tcPr>
            <w:tcW w:w="900" w:type="dxa"/>
          </w:tcPr>
          <w:p w14:paraId="00000249" w14:textId="77777777" w:rsidR="002337EA" w:rsidRPr="00B7018E" w:rsidRDefault="002337EA">
            <w:pPr>
              <w:jc w:val="center"/>
              <w:rPr>
                <w:rFonts w:ascii="Arial" w:eastAsia="Verdana" w:hAnsi="Arial" w:cs="Arial"/>
                <w:b/>
                <w:bCs/>
                <w:color w:val="0000FF"/>
                <w:sz w:val="24"/>
                <w:szCs w:val="24"/>
              </w:rPr>
            </w:pPr>
          </w:p>
        </w:tc>
        <w:tc>
          <w:tcPr>
            <w:tcW w:w="2407" w:type="dxa"/>
          </w:tcPr>
          <w:p w14:paraId="0000024A" w14:textId="77777777" w:rsidR="002337EA" w:rsidRPr="00B7018E" w:rsidRDefault="002337EA">
            <w:pPr>
              <w:jc w:val="center"/>
              <w:rPr>
                <w:rFonts w:ascii="Arial" w:eastAsia="Verdana" w:hAnsi="Arial" w:cs="Arial"/>
                <w:b/>
                <w:bCs/>
                <w:color w:val="0000FF"/>
                <w:sz w:val="24"/>
                <w:szCs w:val="24"/>
              </w:rPr>
            </w:pPr>
          </w:p>
        </w:tc>
      </w:tr>
      <w:tr w:rsidR="002337EA" w:rsidRPr="00B7018E" w14:paraId="4D4A66EE" w14:textId="77777777" w:rsidTr="0BC5D0F7">
        <w:tc>
          <w:tcPr>
            <w:tcW w:w="810" w:type="dxa"/>
          </w:tcPr>
          <w:p w14:paraId="0000024B" w14:textId="77777777" w:rsidR="002337EA" w:rsidRPr="00B7018E" w:rsidRDefault="002337EA">
            <w:pPr>
              <w:numPr>
                <w:ilvl w:val="0"/>
                <w:numId w:val="21"/>
              </w:numPr>
              <w:spacing w:after="0" w:line="240" w:lineRule="auto"/>
              <w:rPr>
                <w:rFonts w:ascii="Arial" w:eastAsia="Verdana" w:hAnsi="Arial" w:cs="Arial"/>
                <w:sz w:val="24"/>
                <w:szCs w:val="24"/>
              </w:rPr>
            </w:pPr>
          </w:p>
        </w:tc>
        <w:tc>
          <w:tcPr>
            <w:tcW w:w="6323" w:type="dxa"/>
          </w:tcPr>
          <w:p w14:paraId="0000024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ability to automatically notify new hire of activities they need to complete and remind them if they don’t do them in a timely manner.</w:t>
            </w:r>
          </w:p>
        </w:tc>
        <w:tc>
          <w:tcPr>
            <w:tcW w:w="900" w:type="dxa"/>
          </w:tcPr>
          <w:p w14:paraId="0000024D" w14:textId="77777777" w:rsidR="002337EA" w:rsidRPr="00B7018E" w:rsidRDefault="002337EA">
            <w:pPr>
              <w:jc w:val="center"/>
              <w:rPr>
                <w:rFonts w:ascii="Arial" w:eastAsia="Verdana" w:hAnsi="Arial" w:cs="Arial"/>
                <w:b/>
                <w:bCs/>
                <w:color w:val="0000FF"/>
                <w:sz w:val="24"/>
                <w:szCs w:val="24"/>
              </w:rPr>
            </w:pPr>
          </w:p>
        </w:tc>
        <w:tc>
          <w:tcPr>
            <w:tcW w:w="2407" w:type="dxa"/>
          </w:tcPr>
          <w:p w14:paraId="0000024E" w14:textId="77777777" w:rsidR="002337EA" w:rsidRPr="00B7018E" w:rsidRDefault="002337EA">
            <w:pPr>
              <w:rPr>
                <w:rFonts w:ascii="Arial" w:eastAsia="Verdana" w:hAnsi="Arial" w:cs="Arial"/>
                <w:color w:val="0000FF"/>
                <w:sz w:val="24"/>
                <w:szCs w:val="24"/>
              </w:rPr>
            </w:pPr>
          </w:p>
        </w:tc>
      </w:tr>
      <w:tr w:rsidR="002337EA" w:rsidRPr="00B7018E" w14:paraId="3A5BA269" w14:textId="77777777" w:rsidTr="0BC5D0F7">
        <w:tc>
          <w:tcPr>
            <w:tcW w:w="810" w:type="dxa"/>
          </w:tcPr>
          <w:p w14:paraId="0000024F" w14:textId="77777777" w:rsidR="002337EA" w:rsidRPr="00B7018E" w:rsidRDefault="002337EA">
            <w:pPr>
              <w:numPr>
                <w:ilvl w:val="0"/>
                <w:numId w:val="21"/>
              </w:numPr>
              <w:spacing w:after="0" w:line="240" w:lineRule="auto"/>
              <w:rPr>
                <w:rFonts w:ascii="Arial" w:eastAsia="Verdana" w:hAnsi="Arial" w:cs="Arial"/>
                <w:sz w:val="24"/>
                <w:szCs w:val="24"/>
              </w:rPr>
            </w:pPr>
          </w:p>
        </w:tc>
        <w:tc>
          <w:tcPr>
            <w:tcW w:w="6323" w:type="dxa"/>
          </w:tcPr>
          <w:p w14:paraId="00000250"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Manager is prompted to assign correct property to the employee.</w:t>
            </w:r>
          </w:p>
        </w:tc>
        <w:tc>
          <w:tcPr>
            <w:tcW w:w="900" w:type="dxa"/>
          </w:tcPr>
          <w:p w14:paraId="00000251" w14:textId="77777777" w:rsidR="002337EA" w:rsidRPr="00B7018E" w:rsidRDefault="002337EA">
            <w:pPr>
              <w:jc w:val="center"/>
              <w:rPr>
                <w:rFonts w:ascii="Arial" w:eastAsia="Verdana" w:hAnsi="Arial" w:cs="Arial"/>
                <w:b/>
                <w:bCs/>
                <w:color w:val="0000FF"/>
                <w:sz w:val="24"/>
                <w:szCs w:val="24"/>
              </w:rPr>
            </w:pPr>
          </w:p>
        </w:tc>
        <w:tc>
          <w:tcPr>
            <w:tcW w:w="2407" w:type="dxa"/>
          </w:tcPr>
          <w:p w14:paraId="00000252" w14:textId="77777777" w:rsidR="002337EA" w:rsidRPr="00B7018E" w:rsidRDefault="002337EA">
            <w:pPr>
              <w:rPr>
                <w:rFonts w:ascii="Arial" w:eastAsia="Verdana" w:hAnsi="Arial" w:cs="Arial"/>
                <w:color w:val="0000FF"/>
                <w:sz w:val="24"/>
                <w:szCs w:val="24"/>
              </w:rPr>
            </w:pPr>
          </w:p>
        </w:tc>
      </w:tr>
      <w:tr w:rsidR="002337EA" w:rsidRPr="00B7018E" w14:paraId="687269D6" w14:textId="77777777" w:rsidTr="0BC5D0F7">
        <w:tc>
          <w:tcPr>
            <w:tcW w:w="810" w:type="dxa"/>
          </w:tcPr>
          <w:p w14:paraId="00000253" w14:textId="77777777" w:rsidR="002337EA" w:rsidRPr="00B7018E" w:rsidRDefault="002337EA">
            <w:pPr>
              <w:numPr>
                <w:ilvl w:val="0"/>
                <w:numId w:val="21"/>
              </w:numPr>
              <w:spacing w:after="0" w:line="240" w:lineRule="auto"/>
              <w:rPr>
                <w:rFonts w:ascii="Arial" w:eastAsia="Verdana" w:hAnsi="Arial" w:cs="Arial"/>
                <w:sz w:val="24"/>
                <w:szCs w:val="24"/>
              </w:rPr>
            </w:pPr>
          </w:p>
        </w:tc>
        <w:tc>
          <w:tcPr>
            <w:tcW w:w="6323" w:type="dxa"/>
          </w:tcPr>
          <w:p w14:paraId="0000025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Ability to enter new hire before start date (effective dating) and new person will not appear on org charts until effective start date.</w:t>
            </w:r>
          </w:p>
        </w:tc>
        <w:tc>
          <w:tcPr>
            <w:tcW w:w="900" w:type="dxa"/>
          </w:tcPr>
          <w:p w14:paraId="00000255" w14:textId="77777777" w:rsidR="002337EA" w:rsidRPr="00B7018E" w:rsidRDefault="002337EA">
            <w:pPr>
              <w:jc w:val="center"/>
              <w:rPr>
                <w:rFonts w:ascii="Arial" w:eastAsia="Verdana" w:hAnsi="Arial" w:cs="Arial"/>
                <w:b/>
                <w:bCs/>
                <w:color w:val="0000FF"/>
                <w:sz w:val="24"/>
                <w:szCs w:val="24"/>
              </w:rPr>
            </w:pPr>
          </w:p>
        </w:tc>
        <w:tc>
          <w:tcPr>
            <w:tcW w:w="2407" w:type="dxa"/>
          </w:tcPr>
          <w:p w14:paraId="00000256" w14:textId="77777777" w:rsidR="002337EA" w:rsidRPr="00B7018E" w:rsidRDefault="002337EA">
            <w:pPr>
              <w:jc w:val="center"/>
              <w:rPr>
                <w:rFonts w:ascii="Arial" w:eastAsia="Verdana" w:hAnsi="Arial" w:cs="Arial"/>
                <w:b/>
                <w:bCs/>
                <w:color w:val="0000FF"/>
                <w:sz w:val="24"/>
                <w:szCs w:val="24"/>
              </w:rPr>
            </w:pPr>
          </w:p>
        </w:tc>
      </w:tr>
    </w:tbl>
    <w:p w14:paraId="00000257" w14:textId="77777777" w:rsidR="002337EA" w:rsidRPr="00B7018E" w:rsidRDefault="00D01A73" w:rsidP="00153CE6">
      <w:pPr>
        <w:pStyle w:val="Heading3"/>
        <w:rPr>
          <w:rFonts w:ascii="Arial" w:eastAsia="Verdana" w:hAnsi="Arial" w:cs="Arial"/>
          <w:b/>
          <w:bCs/>
          <w:color w:val="000000"/>
        </w:rPr>
      </w:pPr>
      <w:bookmarkStart w:id="7" w:name="_Toc222304407"/>
      <w:r w:rsidRPr="00B7018E">
        <w:rPr>
          <w:rFonts w:ascii="Arial" w:eastAsia="Verdana" w:hAnsi="Arial" w:cs="Arial"/>
          <w:b/>
          <w:bCs/>
          <w:color w:val="000000"/>
        </w:rPr>
        <w:t>TERMINATION:</w:t>
      </w:r>
      <w:bookmarkEnd w:id="7"/>
    </w:p>
    <w:p w14:paraId="00000258" w14:textId="77777777" w:rsidR="002337EA" w:rsidRPr="00B7018E" w:rsidRDefault="00D01A73">
      <w:pPr>
        <w:numPr>
          <w:ilvl w:val="0"/>
          <w:numId w:val="40"/>
        </w:numPr>
        <w:pBdr>
          <w:top w:val="nil"/>
          <w:left w:val="nil"/>
          <w:bottom w:val="nil"/>
          <w:right w:val="nil"/>
          <w:between w:val="nil"/>
        </w:pBdr>
        <w:spacing w:after="0" w:line="240" w:lineRule="auto"/>
        <w:rPr>
          <w:rFonts w:ascii="Arial" w:eastAsia="Verdana" w:hAnsi="Arial" w:cs="Arial"/>
          <w:color w:val="000000"/>
          <w:sz w:val="24"/>
          <w:szCs w:val="24"/>
        </w:rPr>
      </w:pPr>
      <w:r w:rsidRPr="00B7018E">
        <w:rPr>
          <w:rFonts w:ascii="Arial" w:eastAsia="Verdana" w:hAnsi="Arial" w:cs="Arial"/>
          <w:color w:val="000000"/>
          <w:sz w:val="24"/>
          <w:szCs w:val="24"/>
        </w:rPr>
        <w:t>Describe your employer’s configurable termination workflow and how it supports termination of employees and independent contractor assignments.</w:t>
      </w:r>
    </w:p>
    <w:p w14:paraId="00000259" w14:textId="77777777" w:rsidR="002337EA" w:rsidRPr="00B7018E" w:rsidRDefault="002337EA">
      <w:pPr>
        <w:pBdr>
          <w:top w:val="nil"/>
          <w:left w:val="nil"/>
          <w:bottom w:val="nil"/>
          <w:right w:val="nil"/>
          <w:between w:val="nil"/>
        </w:pBdr>
        <w:spacing w:after="0" w:line="240" w:lineRule="auto"/>
        <w:rPr>
          <w:rFonts w:ascii="Arial" w:eastAsia="Verdana" w:hAnsi="Arial" w:cs="Arial"/>
          <w:color w:val="000000"/>
          <w:sz w:val="24"/>
          <w:szCs w:val="24"/>
        </w:rPr>
      </w:pPr>
    </w:p>
    <w:p w14:paraId="0000025A" w14:textId="77777777" w:rsidR="002337EA" w:rsidRPr="00B7018E" w:rsidRDefault="00D01A73" w:rsidP="0BC5D0F7">
      <w:pPr>
        <w:numPr>
          <w:ilvl w:val="0"/>
          <w:numId w:val="40"/>
        </w:numPr>
        <w:pBdr>
          <w:top w:val="nil"/>
          <w:left w:val="nil"/>
          <w:bottom w:val="nil"/>
          <w:right w:val="nil"/>
          <w:between w:val="nil"/>
        </w:pBdr>
        <w:spacing w:after="0" w:line="24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How is your system used to notify appropriate areas of the organization (security, IT, payroll) that an employee or independent contractor has been terminated?</w:t>
      </w:r>
    </w:p>
    <w:p w14:paraId="0000025B" w14:textId="77777777" w:rsidR="002337EA" w:rsidRPr="00B7018E" w:rsidRDefault="002337EA">
      <w:pPr>
        <w:pBdr>
          <w:top w:val="nil"/>
          <w:left w:val="nil"/>
          <w:bottom w:val="nil"/>
          <w:right w:val="nil"/>
          <w:between w:val="nil"/>
        </w:pBdr>
        <w:spacing w:after="0" w:line="240" w:lineRule="auto"/>
        <w:ind w:left="720" w:hanging="360"/>
        <w:rPr>
          <w:rFonts w:ascii="Arial" w:eastAsia="Verdana" w:hAnsi="Arial" w:cs="Arial"/>
          <w:color w:val="000000"/>
          <w:sz w:val="24"/>
          <w:szCs w:val="24"/>
        </w:rPr>
      </w:pPr>
    </w:p>
    <w:tbl>
      <w:tblPr>
        <w:tblStyle w:val="a5"/>
        <w:tblW w:w="1044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6323"/>
        <w:gridCol w:w="900"/>
        <w:gridCol w:w="2407"/>
      </w:tblGrid>
      <w:tr w:rsidR="002337EA" w:rsidRPr="00B7018E" w14:paraId="085332D4" w14:textId="77777777" w:rsidTr="0BC5D0F7">
        <w:trPr>
          <w:trHeight w:val="492"/>
          <w:tblHeader/>
        </w:trPr>
        <w:tc>
          <w:tcPr>
            <w:tcW w:w="810" w:type="dxa"/>
            <w:shd w:val="clear" w:color="auto" w:fill="E0E0E0"/>
            <w:vAlign w:val="center"/>
          </w:tcPr>
          <w:p w14:paraId="0000025C" w14:textId="77777777" w:rsidR="002337EA" w:rsidRPr="00B7018E" w:rsidRDefault="002337EA">
            <w:pPr>
              <w:rPr>
                <w:rFonts w:ascii="Arial" w:eastAsia="Verdana" w:hAnsi="Arial" w:cs="Arial"/>
                <w:sz w:val="24"/>
                <w:szCs w:val="24"/>
              </w:rPr>
            </w:pPr>
          </w:p>
        </w:tc>
        <w:tc>
          <w:tcPr>
            <w:tcW w:w="6323" w:type="dxa"/>
            <w:shd w:val="clear" w:color="auto" w:fill="E0E0E0"/>
            <w:vAlign w:val="bottom"/>
          </w:tcPr>
          <w:p w14:paraId="0000025D"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shd w:val="clear" w:color="auto" w:fill="E0E0E0"/>
            <w:vAlign w:val="bottom"/>
          </w:tcPr>
          <w:p w14:paraId="0000025E"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407" w:type="dxa"/>
            <w:shd w:val="clear" w:color="auto" w:fill="E0E0E0"/>
            <w:vAlign w:val="bottom"/>
          </w:tcPr>
          <w:p w14:paraId="0000025F"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7AD19AB2" w14:textId="77777777" w:rsidTr="0BC5D0F7">
        <w:tc>
          <w:tcPr>
            <w:tcW w:w="810" w:type="dxa"/>
          </w:tcPr>
          <w:p w14:paraId="00000260" w14:textId="77777777" w:rsidR="002337EA" w:rsidRPr="00B7018E" w:rsidRDefault="002337EA">
            <w:pPr>
              <w:numPr>
                <w:ilvl w:val="0"/>
                <w:numId w:val="38"/>
              </w:numPr>
              <w:spacing w:after="0" w:line="240" w:lineRule="auto"/>
              <w:rPr>
                <w:rFonts w:ascii="Arial" w:eastAsia="Verdana" w:hAnsi="Arial" w:cs="Arial"/>
                <w:sz w:val="24"/>
                <w:szCs w:val="24"/>
              </w:rPr>
            </w:pPr>
          </w:p>
        </w:tc>
        <w:tc>
          <w:tcPr>
            <w:tcW w:w="6323" w:type="dxa"/>
          </w:tcPr>
          <w:p w14:paraId="0000026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Enables manager self-service request for termination workflow.</w:t>
            </w:r>
          </w:p>
        </w:tc>
        <w:tc>
          <w:tcPr>
            <w:tcW w:w="900" w:type="dxa"/>
          </w:tcPr>
          <w:p w14:paraId="00000262" w14:textId="77777777" w:rsidR="002337EA" w:rsidRPr="00B7018E" w:rsidRDefault="002337EA">
            <w:pPr>
              <w:jc w:val="center"/>
              <w:rPr>
                <w:rFonts w:ascii="Arial" w:eastAsia="Verdana" w:hAnsi="Arial" w:cs="Arial"/>
                <w:b/>
                <w:bCs/>
                <w:color w:val="0000FF"/>
                <w:sz w:val="24"/>
                <w:szCs w:val="24"/>
              </w:rPr>
            </w:pPr>
          </w:p>
        </w:tc>
        <w:tc>
          <w:tcPr>
            <w:tcW w:w="2407" w:type="dxa"/>
          </w:tcPr>
          <w:p w14:paraId="00000263" w14:textId="77777777" w:rsidR="002337EA" w:rsidRPr="00B7018E" w:rsidRDefault="002337EA">
            <w:pPr>
              <w:rPr>
                <w:rFonts w:ascii="Arial" w:eastAsia="Verdana" w:hAnsi="Arial" w:cs="Arial"/>
                <w:b/>
                <w:bCs/>
                <w:sz w:val="24"/>
                <w:szCs w:val="24"/>
              </w:rPr>
            </w:pPr>
          </w:p>
        </w:tc>
      </w:tr>
      <w:tr w:rsidR="002337EA" w:rsidRPr="00B7018E" w14:paraId="56289AE5" w14:textId="77777777" w:rsidTr="0BC5D0F7">
        <w:tc>
          <w:tcPr>
            <w:tcW w:w="810" w:type="dxa"/>
          </w:tcPr>
          <w:p w14:paraId="00000264" w14:textId="77777777" w:rsidR="002337EA" w:rsidRPr="00B7018E" w:rsidRDefault="002337EA">
            <w:pPr>
              <w:numPr>
                <w:ilvl w:val="0"/>
                <w:numId w:val="38"/>
              </w:numPr>
              <w:spacing w:after="0" w:line="240" w:lineRule="auto"/>
              <w:rPr>
                <w:rFonts w:ascii="Arial" w:eastAsia="Verdana" w:hAnsi="Arial" w:cs="Arial"/>
                <w:sz w:val="24"/>
                <w:szCs w:val="24"/>
              </w:rPr>
            </w:pPr>
          </w:p>
        </w:tc>
        <w:tc>
          <w:tcPr>
            <w:tcW w:w="6323" w:type="dxa"/>
          </w:tcPr>
          <w:p w14:paraId="0000026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terminations by reason (e.g., discharged, better opportunity, etc.), date, rehire eligibility, COBRA election.</w:t>
            </w:r>
          </w:p>
        </w:tc>
        <w:tc>
          <w:tcPr>
            <w:tcW w:w="900" w:type="dxa"/>
          </w:tcPr>
          <w:p w14:paraId="00000266" w14:textId="77777777" w:rsidR="002337EA" w:rsidRPr="00B7018E" w:rsidRDefault="002337EA">
            <w:pPr>
              <w:jc w:val="center"/>
              <w:rPr>
                <w:rFonts w:ascii="Arial" w:eastAsia="Verdana" w:hAnsi="Arial" w:cs="Arial"/>
                <w:b/>
                <w:bCs/>
                <w:color w:val="0000FF"/>
                <w:sz w:val="24"/>
                <w:szCs w:val="24"/>
              </w:rPr>
            </w:pPr>
          </w:p>
        </w:tc>
        <w:tc>
          <w:tcPr>
            <w:tcW w:w="2407" w:type="dxa"/>
          </w:tcPr>
          <w:p w14:paraId="00000267" w14:textId="77777777" w:rsidR="002337EA" w:rsidRPr="00B7018E" w:rsidRDefault="002337EA">
            <w:pPr>
              <w:rPr>
                <w:rFonts w:ascii="Arial" w:eastAsia="Verdana" w:hAnsi="Arial" w:cs="Arial"/>
                <w:b/>
                <w:bCs/>
                <w:sz w:val="24"/>
                <w:szCs w:val="24"/>
              </w:rPr>
            </w:pPr>
          </w:p>
        </w:tc>
      </w:tr>
      <w:tr w:rsidR="002337EA" w:rsidRPr="00B7018E" w14:paraId="6ECB2352" w14:textId="77777777" w:rsidTr="0BC5D0F7">
        <w:tc>
          <w:tcPr>
            <w:tcW w:w="810" w:type="dxa"/>
          </w:tcPr>
          <w:p w14:paraId="00000268" w14:textId="77777777" w:rsidR="002337EA" w:rsidRPr="00B7018E" w:rsidRDefault="002337EA">
            <w:pPr>
              <w:numPr>
                <w:ilvl w:val="0"/>
                <w:numId w:val="38"/>
              </w:numPr>
              <w:spacing w:after="0" w:line="240" w:lineRule="auto"/>
              <w:rPr>
                <w:rFonts w:ascii="Arial" w:eastAsia="Verdana" w:hAnsi="Arial" w:cs="Arial"/>
                <w:sz w:val="24"/>
                <w:szCs w:val="24"/>
              </w:rPr>
            </w:pPr>
          </w:p>
        </w:tc>
        <w:tc>
          <w:tcPr>
            <w:tcW w:w="6323" w:type="dxa"/>
          </w:tcPr>
          <w:p w14:paraId="0000026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Customizable termination reason codes</w:t>
            </w:r>
          </w:p>
        </w:tc>
        <w:tc>
          <w:tcPr>
            <w:tcW w:w="900" w:type="dxa"/>
          </w:tcPr>
          <w:p w14:paraId="0000026A" w14:textId="77777777" w:rsidR="002337EA" w:rsidRPr="00B7018E" w:rsidRDefault="002337EA">
            <w:pPr>
              <w:jc w:val="center"/>
              <w:rPr>
                <w:rFonts w:ascii="Arial" w:eastAsia="Verdana" w:hAnsi="Arial" w:cs="Arial"/>
                <w:b/>
                <w:bCs/>
                <w:color w:val="0000FF"/>
                <w:sz w:val="24"/>
                <w:szCs w:val="24"/>
              </w:rPr>
            </w:pPr>
          </w:p>
        </w:tc>
        <w:tc>
          <w:tcPr>
            <w:tcW w:w="2407" w:type="dxa"/>
          </w:tcPr>
          <w:p w14:paraId="0000026B" w14:textId="77777777" w:rsidR="002337EA" w:rsidRPr="00B7018E" w:rsidRDefault="002337EA">
            <w:pPr>
              <w:rPr>
                <w:rFonts w:ascii="Arial" w:eastAsia="Verdana" w:hAnsi="Arial" w:cs="Arial"/>
                <w:b/>
                <w:bCs/>
                <w:sz w:val="24"/>
                <w:szCs w:val="24"/>
              </w:rPr>
            </w:pPr>
          </w:p>
        </w:tc>
      </w:tr>
      <w:tr w:rsidR="002337EA" w:rsidRPr="00B7018E" w14:paraId="021702B8" w14:textId="77777777" w:rsidTr="0BC5D0F7">
        <w:tc>
          <w:tcPr>
            <w:tcW w:w="810" w:type="dxa"/>
          </w:tcPr>
          <w:p w14:paraId="0000026C" w14:textId="77777777" w:rsidR="002337EA" w:rsidRPr="00B7018E" w:rsidRDefault="002337EA">
            <w:pPr>
              <w:numPr>
                <w:ilvl w:val="0"/>
                <w:numId w:val="38"/>
              </w:numPr>
              <w:spacing w:after="0" w:line="240" w:lineRule="auto"/>
              <w:rPr>
                <w:rFonts w:ascii="Arial" w:eastAsia="Verdana" w:hAnsi="Arial" w:cs="Arial"/>
                <w:sz w:val="24"/>
                <w:szCs w:val="24"/>
              </w:rPr>
            </w:pPr>
          </w:p>
        </w:tc>
        <w:tc>
          <w:tcPr>
            <w:tcW w:w="6323" w:type="dxa"/>
          </w:tcPr>
          <w:p w14:paraId="0000026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Can the termination workflow be different based on the termination reason, or other termination criteria?</w:t>
            </w:r>
          </w:p>
        </w:tc>
        <w:tc>
          <w:tcPr>
            <w:tcW w:w="900" w:type="dxa"/>
          </w:tcPr>
          <w:p w14:paraId="0000026E" w14:textId="77777777" w:rsidR="002337EA" w:rsidRPr="00B7018E" w:rsidRDefault="002337EA">
            <w:pPr>
              <w:jc w:val="center"/>
              <w:rPr>
                <w:rFonts w:ascii="Arial" w:eastAsia="Verdana" w:hAnsi="Arial" w:cs="Arial"/>
                <w:b/>
                <w:bCs/>
                <w:color w:val="0000FF"/>
                <w:sz w:val="24"/>
                <w:szCs w:val="24"/>
              </w:rPr>
            </w:pPr>
          </w:p>
        </w:tc>
        <w:tc>
          <w:tcPr>
            <w:tcW w:w="2407" w:type="dxa"/>
          </w:tcPr>
          <w:p w14:paraId="0000026F" w14:textId="77777777" w:rsidR="002337EA" w:rsidRPr="00B7018E" w:rsidRDefault="002337EA">
            <w:pPr>
              <w:rPr>
                <w:rFonts w:ascii="Arial" w:eastAsia="Verdana" w:hAnsi="Arial" w:cs="Arial"/>
                <w:b/>
                <w:bCs/>
                <w:sz w:val="24"/>
                <w:szCs w:val="24"/>
              </w:rPr>
            </w:pPr>
          </w:p>
        </w:tc>
      </w:tr>
      <w:tr w:rsidR="002337EA" w:rsidRPr="00B7018E" w14:paraId="47CFFF1F" w14:textId="77777777" w:rsidTr="0BC5D0F7">
        <w:tc>
          <w:tcPr>
            <w:tcW w:w="810" w:type="dxa"/>
          </w:tcPr>
          <w:p w14:paraId="00000270" w14:textId="77777777" w:rsidR="002337EA" w:rsidRPr="00B7018E" w:rsidRDefault="002337EA">
            <w:pPr>
              <w:numPr>
                <w:ilvl w:val="0"/>
                <w:numId w:val="38"/>
              </w:numPr>
              <w:spacing w:after="0" w:line="240" w:lineRule="auto"/>
              <w:rPr>
                <w:rFonts w:ascii="Arial" w:eastAsia="Verdana" w:hAnsi="Arial" w:cs="Arial"/>
                <w:sz w:val="24"/>
                <w:szCs w:val="24"/>
              </w:rPr>
            </w:pPr>
          </w:p>
        </w:tc>
        <w:tc>
          <w:tcPr>
            <w:tcW w:w="6323" w:type="dxa"/>
          </w:tcPr>
          <w:p w14:paraId="0000027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Maintains exit interview information.</w:t>
            </w:r>
          </w:p>
        </w:tc>
        <w:tc>
          <w:tcPr>
            <w:tcW w:w="900" w:type="dxa"/>
          </w:tcPr>
          <w:p w14:paraId="00000272" w14:textId="77777777" w:rsidR="002337EA" w:rsidRPr="00B7018E" w:rsidRDefault="002337EA">
            <w:pPr>
              <w:jc w:val="center"/>
              <w:rPr>
                <w:rFonts w:ascii="Arial" w:eastAsia="Verdana" w:hAnsi="Arial" w:cs="Arial"/>
                <w:b/>
                <w:bCs/>
                <w:color w:val="0000FF"/>
                <w:sz w:val="24"/>
                <w:szCs w:val="24"/>
              </w:rPr>
            </w:pPr>
          </w:p>
        </w:tc>
        <w:tc>
          <w:tcPr>
            <w:tcW w:w="2407" w:type="dxa"/>
          </w:tcPr>
          <w:p w14:paraId="00000273" w14:textId="77777777" w:rsidR="002337EA" w:rsidRPr="00B7018E" w:rsidRDefault="002337EA">
            <w:pPr>
              <w:rPr>
                <w:rFonts w:ascii="Arial" w:eastAsia="Verdana" w:hAnsi="Arial" w:cs="Arial"/>
                <w:b/>
                <w:bCs/>
                <w:sz w:val="24"/>
                <w:szCs w:val="24"/>
              </w:rPr>
            </w:pPr>
          </w:p>
        </w:tc>
      </w:tr>
      <w:tr w:rsidR="002337EA" w:rsidRPr="00B7018E" w14:paraId="117B1D89" w14:textId="77777777" w:rsidTr="0BC5D0F7">
        <w:tc>
          <w:tcPr>
            <w:tcW w:w="810" w:type="dxa"/>
          </w:tcPr>
          <w:p w14:paraId="00000274" w14:textId="77777777" w:rsidR="002337EA" w:rsidRPr="00B7018E" w:rsidRDefault="002337EA">
            <w:pPr>
              <w:numPr>
                <w:ilvl w:val="0"/>
                <w:numId w:val="38"/>
              </w:numPr>
              <w:spacing w:after="0" w:line="240" w:lineRule="auto"/>
              <w:rPr>
                <w:rFonts w:ascii="Arial" w:eastAsia="Verdana" w:hAnsi="Arial" w:cs="Arial"/>
                <w:sz w:val="24"/>
                <w:szCs w:val="24"/>
              </w:rPr>
            </w:pPr>
          </w:p>
        </w:tc>
        <w:tc>
          <w:tcPr>
            <w:tcW w:w="6323" w:type="dxa"/>
          </w:tcPr>
          <w:p w14:paraId="0000027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Can automatically cancel specified employee benefits upon termination.</w:t>
            </w:r>
          </w:p>
        </w:tc>
        <w:tc>
          <w:tcPr>
            <w:tcW w:w="900" w:type="dxa"/>
          </w:tcPr>
          <w:p w14:paraId="00000276" w14:textId="77777777" w:rsidR="002337EA" w:rsidRPr="00B7018E" w:rsidRDefault="002337EA">
            <w:pPr>
              <w:jc w:val="center"/>
              <w:rPr>
                <w:rFonts w:ascii="Arial" w:eastAsia="Verdana" w:hAnsi="Arial" w:cs="Arial"/>
                <w:b/>
                <w:bCs/>
                <w:color w:val="0000FF"/>
                <w:sz w:val="24"/>
                <w:szCs w:val="24"/>
              </w:rPr>
            </w:pPr>
          </w:p>
        </w:tc>
        <w:tc>
          <w:tcPr>
            <w:tcW w:w="2407" w:type="dxa"/>
          </w:tcPr>
          <w:p w14:paraId="00000277" w14:textId="77777777" w:rsidR="002337EA" w:rsidRPr="00B7018E" w:rsidRDefault="002337EA">
            <w:pPr>
              <w:rPr>
                <w:rFonts w:ascii="Arial" w:eastAsia="Verdana" w:hAnsi="Arial" w:cs="Arial"/>
                <w:b/>
                <w:bCs/>
                <w:sz w:val="24"/>
                <w:szCs w:val="24"/>
              </w:rPr>
            </w:pPr>
          </w:p>
        </w:tc>
      </w:tr>
      <w:tr w:rsidR="002337EA" w:rsidRPr="00B7018E" w14:paraId="3B28D002" w14:textId="77777777" w:rsidTr="0BC5D0F7">
        <w:tc>
          <w:tcPr>
            <w:tcW w:w="810" w:type="dxa"/>
          </w:tcPr>
          <w:p w14:paraId="00000278" w14:textId="77777777" w:rsidR="002337EA" w:rsidRPr="00B7018E" w:rsidRDefault="00D01A73">
            <w:pPr>
              <w:spacing w:after="0" w:line="240" w:lineRule="auto"/>
              <w:ind w:left="360" w:hanging="360"/>
              <w:rPr>
                <w:rFonts w:ascii="Arial" w:eastAsia="Verdana" w:hAnsi="Arial" w:cs="Arial"/>
                <w:sz w:val="24"/>
                <w:szCs w:val="24"/>
              </w:rPr>
            </w:pPr>
            <w:r w:rsidRPr="00B7018E">
              <w:rPr>
                <w:rFonts w:ascii="Arial" w:eastAsia="Verdana" w:hAnsi="Arial" w:cs="Arial"/>
                <w:sz w:val="24"/>
                <w:szCs w:val="24"/>
              </w:rPr>
              <w:t>7.</w:t>
            </w:r>
          </w:p>
        </w:tc>
        <w:tc>
          <w:tcPr>
            <w:tcW w:w="6323" w:type="dxa"/>
          </w:tcPr>
          <w:p w14:paraId="00000279" w14:textId="77777777" w:rsidR="002337EA" w:rsidRPr="00B7018E" w:rsidRDefault="00D01A73" w:rsidP="0BC5D0F7">
            <w:pPr>
              <w:rPr>
                <w:rFonts w:ascii="Arial" w:eastAsia="Verdana" w:hAnsi="Arial" w:cs="Arial"/>
                <w:sz w:val="24"/>
                <w:szCs w:val="24"/>
                <w:lang w:val="en-US"/>
              </w:rPr>
            </w:pPr>
            <w:r w:rsidRPr="00B7018E">
              <w:rPr>
                <w:rFonts w:ascii="Arial" w:eastAsia="Roboto" w:hAnsi="Arial" w:cs="Arial"/>
                <w:sz w:val="24"/>
                <w:szCs w:val="24"/>
                <w:lang w:val="en-US"/>
              </w:rPr>
              <w:t>Reconciles deductions and prompts payout package.</w:t>
            </w:r>
          </w:p>
        </w:tc>
        <w:tc>
          <w:tcPr>
            <w:tcW w:w="900" w:type="dxa"/>
          </w:tcPr>
          <w:p w14:paraId="0000027A" w14:textId="77777777" w:rsidR="002337EA" w:rsidRPr="00B7018E" w:rsidRDefault="002337EA">
            <w:pPr>
              <w:jc w:val="center"/>
              <w:rPr>
                <w:rFonts w:ascii="Arial" w:eastAsia="Verdana" w:hAnsi="Arial" w:cs="Arial"/>
                <w:b/>
                <w:bCs/>
                <w:color w:val="0000FF"/>
                <w:sz w:val="24"/>
                <w:szCs w:val="24"/>
              </w:rPr>
            </w:pPr>
          </w:p>
        </w:tc>
        <w:tc>
          <w:tcPr>
            <w:tcW w:w="2407" w:type="dxa"/>
          </w:tcPr>
          <w:p w14:paraId="0000027B" w14:textId="77777777" w:rsidR="002337EA" w:rsidRPr="00B7018E" w:rsidRDefault="002337EA">
            <w:pPr>
              <w:rPr>
                <w:rFonts w:ascii="Arial" w:eastAsia="Verdana" w:hAnsi="Arial" w:cs="Arial"/>
                <w:b/>
                <w:bCs/>
                <w:sz w:val="24"/>
                <w:szCs w:val="24"/>
              </w:rPr>
            </w:pPr>
          </w:p>
        </w:tc>
      </w:tr>
    </w:tbl>
    <w:p w14:paraId="0000027C" w14:textId="77777777" w:rsidR="002337EA" w:rsidRPr="00B7018E" w:rsidRDefault="002337EA">
      <w:pPr>
        <w:rPr>
          <w:rFonts w:ascii="Arial" w:eastAsia="Verdana" w:hAnsi="Arial" w:cs="Arial"/>
          <w:b/>
          <w:bCs/>
          <w:sz w:val="24"/>
          <w:szCs w:val="24"/>
        </w:rPr>
      </w:pPr>
    </w:p>
    <w:p w14:paraId="0000027D" w14:textId="77777777" w:rsidR="002337EA" w:rsidRPr="00B7018E" w:rsidRDefault="00D01A73" w:rsidP="00153CE6">
      <w:pPr>
        <w:pStyle w:val="Heading3"/>
        <w:rPr>
          <w:rFonts w:ascii="Arial" w:eastAsia="Verdana" w:hAnsi="Arial" w:cs="Arial"/>
          <w:b/>
          <w:bCs/>
          <w:color w:val="auto"/>
        </w:rPr>
      </w:pPr>
      <w:bookmarkStart w:id="8" w:name="_heading=h.fz3ly410rsme" w:colFirst="0" w:colLast="0"/>
      <w:bookmarkStart w:id="9" w:name="_Toc222304408"/>
      <w:bookmarkEnd w:id="8"/>
      <w:r w:rsidRPr="00B7018E">
        <w:rPr>
          <w:rFonts w:ascii="Arial" w:eastAsia="Verdana" w:hAnsi="Arial" w:cs="Arial"/>
          <w:b/>
          <w:bCs/>
          <w:color w:val="auto"/>
        </w:rPr>
        <w:t>ONBOARDING:</w:t>
      </w:r>
      <w:bookmarkEnd w:id="9"/>
    </w:p>
    <w:p w14:paraId="0000027E" w14:textId="77777777" w:rsidR="002337EA" w:rsidRPr="00B7018E" w:rsidRDefault="00D01A73" w:rsidP="0BC5D0F7">
      <w:pPr>
        <w:numPr>
          <w:ilvl w:val="0"/>
          <w:numId w:val="41"/>
        </w:numPr>
        <w:pBdr>
          <w:top w:val="nil"/>
          <w:left w:val="nil"/>
          <w:bottom w:val="nil"/>
          <w:right w:val="nil"/>
          <w:between w:val="nil"/>
        </w:pBdr>
        <w:spacing w:after="0" w:line="24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Please provide a brief overview of your onboarding solution.</w:t>
      </w:r>
    </w:p>
    <w:p w14:paraId="0000027F" w14:textId="77777777" w:rsidR="002337EA" w:rsidRPr="00B7018E" w:rsidRDefault="002337EA">
      <w:pPr>
        <w:pBdr>
          <w:top w:val="nil"/>
          <w:left w:val="nil"/>
          <w:bottom w:val="nil"/>
          <w:right w:val="nil"/>
          <w:between w:val="nil"/>
        </w:pBdr>
        <w:spacing w:after="0" w:line="240" w:lineRule="auto"/>
        <w:rPr>
          <w:rFonts w:ascii="Arial" w:eastAsia="Verdana" w:hAnsi="Arial" w:cs="Arial"/>
          <w:b/>
          <w:bCs/>
          <w:color w:val="0000FF"/>
          <w:sz w:val="24"/>
          <w:szCs w:val="24"/>
        </w:rPr>
      </w:pPr>
    </w:p>
    <w:p w14:paraId="00000280" w14:textId="77777777" w:rsidR="002337EA" w:rsidRPr="00B7018E" w:rsidRDefault="00D01A73">
      <w:pPr>
        <w:numPr>
          <w:ilvl w:val="0"/>
          <w:numId w:val="41"/>
        </w:numPr>
        <w:pBdr>
          <w:top w:val="nil"/>
          <w:left w:val="nil"/>
          <w:bottom w:val="nil"/>
          <w:right w:val="nil"/>
          <w:between w:val="nil"/>
        </w:pBdr>
        <w:spacing w:after="0" w:line="240" w:lineRule="auto"/>
        <w:rPr>
          <w:rFonts w:ascii="Arial" w:eastAsia="Verdana" w:hAnsi="Arial" w:cs="Arial"/>
          <w:color w:val="000000"/>
          <w:sz w:val="24"/>
          <w:szCs w:val="24"/>
        </w:rPr>
      </w:pPr>
      <w:r w:rsidRPr="00B7018E">
        <w:rPr>
          <w:rFonts w:ascii="Arial" w:eastAsia="Verdana" w:hAnsi="Arial" w:cs="Arial"/>
          <w:color w:val="000000"/>
          <w:sz w:val="24"/>
          <w:szCs w:val="24"/>
        </w:rPr>
        <w:t>What are examples of the forms your solution supports that are typically completed by the hiring manager and/or new hire?</w:t>
      </w:r>
    </w:p>
    <w:p w14:paraId="00000281" w14:textId="77777777" w:rsidR="002337EA" w:rsidRPr="00B7018E" w:rsidRDefault="002337EA">
      <w:pPr>
        <w:pBdr>
          <w:top w:val="nil"/>
          <w:left w:val="nil"/>
          <w:bottom w:val="nil"/>
          <w:right w:val="nil"/>
          <w:between w:val="nil"/>
        </w:pBdr>
        <w:spacing w:after="0" w:line="240" w:lineRule="auto"/>
        <w:rPr>
          <w:rFonts w:ascii="Arial" w:eastAsia="Verdana" w:hAnsi="Arial" w:cs="Arial"/>
          <w:b/>
          <w:bCs/>
          <w:color w:val="0000FF"/>
          <w:sz w:val="24"/>
          <w:szCs w:val="24"/>
        </w:rPr>
      </w:pPr>
    </w:p>
    <w:p w14:paraId="00000282" w14:textId="77777777" w:rsidR="002337EA" w:rsidRPr="00B7018E" w:rsidRDefault="00D01A73">
      <w:pPr>
        <w:numPr>
          <w:ilvl w:val="0"/>
          <w:numId w:val="41"/>
        </w:numPr>
        <w:pBdr>
          <w:top w:val="nil"/>
          <w:left w:val="nil"/>
          <w:bottom w:val="nil"/>
          <w:right w:val="nil"/>
          <w:between w:val="nil"/>
        </w:pBdr>
        <w:spacing w:after="0" w:line="240" w:lineRule="auto"/>
        <w:rPr>
          <w:rFonts w:ascii="Arial" w:hAnsi="Arial" w:cs="Arial"/>
          <w:sz w:val="24"/>
          <w:szCs w:val="24"/>
        </w:rPr>
      </w:pPr>
      <w:r w:rsidRPr="00B7018E">
        <w:rPr>
          <w:rFonts w:ascii="Arial" w:eastAsia="Verdana" w:hAnsi="Arial" w:cs="Arial"/>
          <w:color w:val="000000"/>
          <w:sz w:val="24"/>
          <w:szCs w:val="24"/>
        </w:rPr>
        <w:t>Please provide examples of how your solution assists in conducting employment v</w:t>
      </w:r>
      <w:r w:rsidRPr="00B7018E">
        <w:rPr>
          <w:rFonts w:ascii="Arial" w:hAnsi="Arial" w:cs="Arial"/>
          <w:color w:val="000000"/>
          <w:sz w:val="24"/>
          <w:szCs w:val="24"/>
        </w:rPr>
        <w:t>erification.</w:t>
      </w:r>
    </w:p>
    <w:p w14:paraId="00000283" w14:textId="77777777" w:rsidR="002337EA" w:rsidRPr="00B7018E" w:rsidRDefault="002337EA">
      <w:pPr>
        <w:ind w:left="720"/>
        <w:rPr>
          <w:rFonts w:ascii="Arial" w:eastAsia="Verdana" w:hAnsi="Arial" w:cs="Arial"/>
          <w:b/>
          <w:bCs/>
          <w:color w:val="0000FF"/>
          <w:sz w:val="24"/>
          <w:szCs w:val="24"/>
        </w:rPr>
      </w:pPr>
    </w:p>
    <w:tbl>
      <w:tblPr>
        <w:tblStyle w:val="a6"/>
        <w:tblW w:w="1026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6233"/>
        <w:gridCol w:w="900"/>
        <w:gridCol w:w="2317"/>
      </w:tblGrid>
      <w:tr w:rsidR="002337EA" w:rsidRPr="00B7018E" w14:paraId="27C0C242" w14:textId="77777777" w:rsidTr="0BC5D0F7">
        <w:tc>
          <w:tcPr>
            <w:tcW w:w="810" w:type="dxa"/>
            <w:shd w:val="clear" w:color="auto" w:fill="E7E6E6" w:themeFill="background2"/>
            <w:vAlign w:val="bottom"/>
          </w:tcPr>
          <w:p w14:paraId="00000284" w14:textId="77777777" w:rsidR="002337EA" w:rsidRPr="00B7018E" w:rsidRDefault="002337EA">
            <w:pPr>
              <w:rPr>
                <w:rFonts w:ascii="Arial" w:eastAsia="Verdana" w:hAnsi="Arial" w:cs="Arial"/>
                <w:b/>
                <w:bCs/>
                <w:sz w:val="24"/>
                <w:szCs w:val="24"/>
              </w:rPr>
            </w:pPr>
          </w:p>
        </w:tc>
        <w:tc>
          <w:tcPr>
            <w:tcW w:w="6233" w:type="dxa"/>
            <w:shd w:val="clear" w:color="auto" w:fill="E7E6E6" w:themeFill="background2"/>
            <w:vAlign w:val="bottom"/>
          </w:tcPr>
          <w:p w14:paraId="00000285" w14:textId="77777777" w:rsidR="002337EA" w:rsidRPr="00B7018E" w:rsidRDefault="00D01A73">
            <w:pPr>
              <w:keepNext/>
              <w:tabs>
                <w:tab w:val="left" w:pos="-360"/>
                <w:tab w:val="left" w:pos="90"/>
                <w:tab w:val="left" w:pos="2160"/>
              </w:tabs>
              <w:jc w:val="center"/>
              <w:rPr>
                <w:rFonts w:ascii="Arial" w:eastAsia="Verdana" w:hAnsi="Arial" w:cs="Arial"/>
                <w:b/>
                <w:bCs/>
                <w:sz w:val="24"/>
                <w:szCs w:val="24"/>
              </w:rPr>
            </w:pPr>
            <w:r w:rsidRPr="00B7018E">
              <w:rPr>
                <w:rFonts w:ascii="Arial" w:eastAsia="Verdana" w:hAnsi="Arial" w:cs="Arial"/>
                <w:b/>
                <w:bCs/>
                <w:sz w:val="24"/>
                <w:szCs w:val="24"/>
              </w:rPr>
              <w:t>Onboarding Requirements</w:t>
            </w:r>
          </w:p>
        </w:tc>
        <w:tc>
          <w:tcPr>
            <w:tcW w:w="900" w:type="dxa"/>
            <w:shd w:val="clear" w:color="auto" w:fill="E7E6E6" w:themeFill="background2"/>
            <w:vAlign w:val="bottom"/>
          </w:tcPr>
          <w:p w14:paraId="00000286" w14:textId="77777777" w:rsidR="002337EA" w:rsidRPr="00B7018E" w:rsidRDefault="00D01A73">
            <w:pPr>
              <w:ind w:left="-108"/>
              <w:jc w:val="center"/>
              <w:rPr>
                <w:rFonts w:ascii="Arial" w:eastAsia="Verdana" w:hAnsi="Arial" w:cs="Arial"/>
                <w:b/>
                <w:bCs/>
                <w:sz w:val="24"/>
                <w:szCs w:val="24"/>
              </w:rPr>
            </w:pPr>
            <w:r w:rsidRPr="00B7018E">
              <w:rPr>
                <w:rFonts w:ascii="Arial" w:eastAsia="Verdana" w:hAnsi="Arial" w:cs="Arial"/>
                <w:b/>
                <w:bCs/>
                <w:sz w:val="24"/>
                <w:szCs w:val="24"/>
              </w:rPr>
              <w:t>Code</w:t>
            </w:r>
          </w:p>
        </w:tc>
        <w:tc>
          <w:tcPr>
            <w:tcW w:w="2317" w:type="dxa"/>
            <w:shd w:val="clear" w:color="auto" w:fill="E7E6E6" w:themeFill="background2"/>
            <w:vAlign w:val="bottom"/>
          </w:tcPr>
          <w:p w14:paraId="00000287" w14:textId="77777777" w:rsidR="002337EA" w:rsidRPr="00B7018E" w:rsidRDefault="00D01A73">
            <w:pPr>
              <w:keepNext/>
              <w:tabs>
                <w:tab w:val="left" w:pos="-360"/>
                <w:tab w:val="left" w:pos="90"/>
                <w:tab w:val="left" w:pos="2160"/>
              </w:tabs>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28E9162D" w14:textId="77777777" w:rsidTr="0BC5D0F7">
        <w:tc>
          <w:tcPr>
            <w:tcW w:w="810" w:type="dxa"/>
          </w:tcPr>
          <w:p w14:paraId="0000028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1. </w:t>
            </w:r>
          </w:p>
        </w:tc>
        <w:tc>
          <w:tcPr>
            <w:tcW w:w="6233" w:type="dxa"/>
          </w:tcPr>
          <w:p w14:paraId="0000028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Ability to predefine workflows and workflow tasks that vary according to the position being filled.</w:t>
            </w:r>
          </w:p>
        </w:tc>
        <w:tc>
          <w:tcPr>
            <w:tcW w:w="900" w:type="dxa"/>
          </w:tcPr>
          <w:p w14:paraId="0000028A" w14:textId="77777777" w:rsidR="002337EA" w:rsidRPr="00B7018E" w:rsidRDefault="002337EA">
            <w:pPr>
              <w:rPr>
                <w:rFonts w:ascii="Arial" w:eastAsia="Verdana" w:hAnsi="Arial" w:cs="Arial"/>
                <w:b/>
                <w:bCs/>
                <w:color w:val="0000FF"/>
                <w:sz w:val="24"/>
                <w:szCs w:val="24"/>
              </w:rPr>
            </w:pPr>
          </w:p>
        </w:tc>
        <w:tc>
          <w:tcPr>
            <w:tcW w:w="2317" w:type="dxa"/>
          </w:tcPr>
          <w:p w14:paraId="0000028B" w14:textId="77777777" w:rsidR="002337EA" w:rsidRPr="00B7018E" w:rsidRDefault="002337EA">
            <w:pPr>
              <w:jc w:val="center"/>
              <w:rPr>
                <w:rFonts w:ascii="Arial" w:eastAsia="Verdana" w:hAnsi="Arial" w:cs="Arial"/>
                <w:b/>
                <w:bCs/>
                <w:color w:val="0000FF"/>
                <w:sz w:val="24"/>
                <w:szCs w:val="24"/>
              </w:rPr>
            </w:pPr>
          </w:p>
        </w:tc>
      </w:tr>
      <w:tr w:rsidR="002337EA" w:rsidRPr="00B7018E" w14:paraId="110478AB" w14:textId="77777777" w:rsidTr="0BC5D0F7">
        <w:tc>
          <w:tcPr>
            <w:tcW w:w="810" w:type="dxa"/>
          </w:tcPr>
          <w:p w14:paraId="0000028C"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2.</w:t>
            </w:r>
          </w:p>
        </w:tc>
        <w:tc>
          <w:tcPr>
            <w:tcW w:w="6233" w:type="dxa"/>
          </w:tcPr>
          <w:p w14:paraId="0000028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Ability to delegate a proxy or change the owner for any specific task.</w:t>
            </w:r>
          </w:p>
        </w:tc>
        <w:tc>
          <w:tcPr>
            <w:tcW w:w="900" w:type="dxa"/>
          </w:tcPr>
          <w:p w14:paraId="0000028E" w14:textId="77777777" w:rsidR="002337EA" w:rsidRPr="00B7018E" w:rsidRDefault="002337EA">
            <w:pPr>
              <w:rPr>
                <w:rFonts w:ascii="Arial" w:eastAsia="Verdana" w:hAnsi="Arial" w:cs="Arial"/>
                <w:b/>
                <w:bCs/>
                <w:color w:val="0000FF"/>
                <w:sz w:val="24"/>
                <w:szCs w:val="24"/>
              </w:rPr>
            </w:pPr>
          </w:p>
        </w:tc>
        <w:tc>
          <w:tcPr>
            <w:tcW w:w="2317" w:type="dxa"/>
          </w:tcPr>
          <w:p w14:paraId="0000028F" w14:textId="77777777" w:rsidR="002337EA" w:rsidRPr="00B7018E" w:rsidRDefault="002337EA">
            <w:pPr>
              <w:jc w:val="center"/>
              <w:rPr>
                <w:rFonts w:ascii="Arial" w:eastAsia="Verdana" w:hAnsi="Arial" w:cs="Arial"/>
                <w:b/>
                <w:bCs/>
                <w:color w:val="0000FF"/>
                <w:sz w:val="24"/>
                <w:szCs w:val="24"/>
              </w:rPr>
            </w:pPr>
          </w:p>
        </w:tc>
      </w:tr>
      <w:tr w:rsidR="002337EA" w:rsidRPr="00B7018E" w14:paraId="7395F410" w14:textId="77777777" w:rsidTr="0BC5D0F7">
        <w:tc>
          <w:tcPr>
            <w:tcW w:w="810" w:type="dxa"/>
          </w:tcPr>
          <w:p w14:paraId="0000029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3.</w:t>
            </w:r>
          </w:p>
        </w:tc>
        <w:tc>
          <w:tcPr>
            <w:tcW w:w="6233" w:type="dxa"/>
          </w:tcPr>
          <w:p w14:paraId="00000291"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Ability to track expected lead times vs. actual lead times to assist in planning (e.g., to determine the lead times for telephone provision is 72 hours).</w:t>
            </w:r>
          </w:p>
        </w:tc>
        <w:tc>
          <w:tcPr>
            <w:tcW w:w="900" w:type="dxa"/>
          </w:tcPr>
          <w:p w14:paraId="00000292" w14:textId="77777777" w:rsidR="002337EA" w:rsidRPr="00B7018E" w:rsidRDefault="002337EA">
            <w:pPr>
              <w:rPr>
                <w:rFonts w:ascii="Arial" w:eastAsia="Verdana" w:hAnsi="Arial" w:cs="Arial"/>
                <w:b/>
                <w:bCs/>
                <w:color w:val="0000FF"/>
                <w:sz w:val="24"/>
                <w:szCs w:val="24"/>
              </w:rPr>
            </w:pPr>
          </w:p>
        </w:tc>
        <w:tc>
          <w:tcPr>
            <w:tcW w:w="2317" w:type="dxa"/>
          </w:tcPr>
          <w:p w14:paraId="00000293" w14:textId="77777777" w:rsidR="002337EA" w:rsidRPr="00B7018E" w:rsidRDefault="002337EA">
            <w:pPr>
              <w:rPr>
                <w:rFonts w:ascii="Arial" w:eastAsia="Verdana" w:hAnsi="Arial" w:cs="Arial"/>
                <w:b/>
                <w:bCs/>
                <w:color w:val="0000FF"/>
                <w:sz w:val="24"/>
                <w:szCs w:val="24"/>
              </w:rPr>
            </w:pPr>
          </w:p>
        </w:tc>
      </w:tr>
      <w:tr w:rsidR="002337EA" w:rsidRPr="00B7018E" w14:paraId="5AC0EFA4" w14:textId="77777777" w:rsidTr="0BC5D0F7">
        <w:tc>
          <w:tcPr>
            <w:tcW w:w="810" w:type="dxa"/>
          </w:tcPr>
          <w:p w14:paraId="0000029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4.</w:t>
            </w:r>
          </w:p>
        </w:tc>
        <w:tc>
          <w:tcPr>
            <w:tcW w:w="6233" w:type="dxa"/>
          </w:tcPr>
          <w:p w14:paraId="0000029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Ability to output a well-formatted completed form to hard copy print.</w:t>
            </w:r>
          </w:p>
        </w:tc>
        <w:tc>
          <w:tcPr>
            <w:tcW w:w="900" w:type="dxa"/>
          </w:tcPr>
          <w:p w14:paraId="00000296" w14:textId="77777777" w:rsidR="002337EA" w:rsidRPr="00B7018E" w:rsidRDefault="002337EA">
            <w:pPr>
              <w:rPr>
                <w:rFonts w:ascii="Arial" w:eastAsia="Verdana" w:hAnsi="Arial" w:cs="Arial"/>
                <w:b/>
                <w:bCs/>
                <w:color w:val="0000FF"/>
                <w:sz w:val="24"/>
                <w:szCs w:val="24"/>
              </w:rPr>
            </w:pPr>
          </w:p>
        </w:tc>
        <w:tc>
          <w:tcPr>
            <w:tcW w:w="2317" w:type="dxa"/>
          </w:tcPr>
          <w:p w14:paraId="00000297" w14:textId="77777777" w:rsidR="002337EA" w:rsidRPr="00B7018E" w:rsidRDefault="002337EA">
            <w:pPr>
              <w:rPr>
                <w:rFonts w:ascii="Arial" w:eastAsia="Verdana" w:hAnsi="Arial" w:cs="Arial"/>
                <w:b/>
                <w:bCs/>
                <w:color w:val="0000FF"/>
                <w:sz w:val="24"/>
                <w:szCs w:val="24"/>
              </w:rPr>
            </w:pPr>
          </w:p>
        </w:tc>
      </w:tr>
      <w:tr w:rsidR="002337EA" w:rsidRPr="00B7018E" w14:paraId="36B63AB9" w14:textId="77777777" w:rsidTr="0BC5D0F7">
        <w:tc>
          <w:tcPr>
            <w:tcW w:w="810" w:type="dxa"/>
          </w:tcPr>
          <w:p w14:paraId="0000029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5.</w:t>
            </w:r>
          </w:p>
        </w:tc>
        <w:tc>
          <w:tcPr>
            <w:tcW w:w="6233" w:type="dxa"/>
          </w:tcPr>
          <w:p w14:paraId="00000299"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Ability for hires to return and update or correct their information after the initial submission.</w:t>
            </w:r>
          </w:p>
        </w:tc>
        <w:tc>
          <w:tcPr>
            <w:tcW w:w="900" w:type="dxa"/>
          </w:tcPr>
          <w:p w14:paraId="0000029A" w14:textId="77777777" w:rsidR="002337EA" w:rsidRPr="00B7018E" w:rsidRDefault="002337EA">
            <w:pPr>
              <w:rPr>
                <w:rFonts w:ascii="Arial" w:eastAsia="Verdana" w:hAnsi="Arial" w:cs="Arial"/>
                <w:b/>
                <w:bCs/>
                <w:color w:val="0000FF"/>
                <w:sz w:val="24"/>
                <w:szCs w:val="24"/>
              </w:rPr>
            </w:pPr>
          </w:p>
        </w:tc>
        <w:tc>
          <w:tcPr>
            <w:tcW w:w="2317" w:type="dxa"/>
          </w:tcPr>
          <w:p w14:paraId="0000029B" w14:textId="77777777" w:rsidR="002337EA" w:rsidRPr="00B7018E" w:rsidRDefault="002337EA">
            <w:pPr>
              <w:rPr>
                <w:rFonts w:ascii="Arial" w:eastAsia="Verdana" w:hAnsi="Arial" w:cs="Arial"/>
                <w:b/>
                <w:bCs/>
                <w:color w:val="0000FF"/>
                <w:sz w:val="24"/>
                <w:szCs w:val="24"/>
              </w:rPr>
            </w:pPr>
          </w:p>
        </w:tc>
      </w:tr>
      <w:tr w:rsidR="002337EA" w:rsidRPr="00B7018E" w14:paraId="07F7A460" w14:textId="77777777" w:rsidTr="0BC5D0F7">
        <w:tc>
          <w:tcPr>
            <w:tcW w:w="810" w:type="dxa"/>
          </w:tcPr>
          <w:p w14:paraId="0000029C"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6.</w:t>
            </w:r>
          </w:p>
        </w:tc>
        <w:tc>
          <w:tcPr>
            <w:tcW w:w="6233" w:type="dxa"/>
          </w:tcPr>
          <w:p w14:paraId="0000029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Ability to provide task response and status via email reply.</w:t>
            </w:r>
          </w:p>
        </w:tc>
        <w:tc>
          <w:tcPr>
            <w:tcW w:w="900" w:type="dxa"/>
          </w:tcPr>
          <w:p w14:paraId="0000029E" w14:textId="77777777" w:rsidR="002337EA" w:rsidRPr="00B7018E" w:rsidRDefault="002337EA">
            <w:pPr>
              <w:rPr>
                <w:rFonts w:ascii="Arial" w:eastAsia="Verdana" w:hAnsi="Arial" w:cs="Arial"/>
                <w:b/>
                <w:bCs/>
                <w:color w:val="0000FF"/>
                <w:sz w:val="24"/>
                <w:szCs w:val="24"/>
              </w:rPr>
            </w:pPr>
          </w:p>
        </w:tc>
        <w:tc>
          <w:tcPr>
            <w:tcW w:w="2317" w:type="dxa"/>
          </w:tcPr>
          <w:p w14:paraId="0000029F" w14:textId="77777777" w:rsidR="002337EA" w:rsidRPr="00B7018E" w:rsidRDefault="002337EA">
            <w:pPr>
              <w:rPr>
                <w:rFonts w:ascii="Arial" w:eastAsia="Verdana" w:hAnsi="Arial" w:cs="Arial"/>
                <w:b/>
                <w:bCs/>
                <w:color w:val="0000FF"/>
                <w:sz w:val="24"/>
                <w:szCs w:val="24"/>
              </w:rPr>
            </w:pPr>
          </w:p>
        </w:tc>
      </w:tr>
      <w:tr w:rsidR="002337EA" w:rsidRPr="00B7018E" w14:paraId="4269B032" w14:textId="77777777" w:rsidTr="0BC5D0F7">
        <w:tc>
          <w:tcPr>
            <w:tcW w:w="810" w:type="dxa"/>
          </w:tcPr>
          <w:p w14:paraId="000002A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7.</w:t>
            </w:r>
          </w:p>
        </w:tc>
        <w:tc>
          <w:tcPr>
            <w:tcW w:w="6233" w:type="dxa"/>
          </w:tcPr>
          <w:p w14:paraId="000002A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Ability to measure the performance of the onboarding process.</w:t>
            </w:r>
          </w:p>
        </w:tc>
        <w:tc>
          <w:tcPr>
            <w:tcW w:w="900" w:type="dxa"/>
          </w:tcPr>
          <w:p w14:paraId="000002A2" w14:textId="77777777" w:rsidR="002337EA" w:rsidRPr="00B7018E" w:rsidRDefault="002337EA">
            <w:pPr>
              <w:rPr>
                <w:rFonts w:ascii="Arial" w:eastAsia="Verdana" w:hAnsi="Arial" w:cs="Arial"/>
                <w:b/>
                <w:bCs/>
                <w:color w:val="0000FF"/>
                <w:sz w:val="24"/>
                <w:szCs w:val="24"/>
              </w:rPr>
            </w:pPr>
          </w:p>
        </w:tc>
        <w:tc>
          <w:tcPr>
            <w:tcW w:w="2317" w:type="dxa"/>
          </w:tcPr>
          <w:p w14:paraId="000002A3" w14:textId="77777777" w:rsidR="002337EA" w:rsidRPr="00B7018E" w:rsidRDefault="002337EA">
            <w:pPr>
              <w:rPr>
                <w:rFonts w:ascii="Arial" w:eastAsia="Verdana" w:hAnsi="Arial" w:cs="Arial"/>
                <w:b/>
                <w:bCs/>
                <w:color w:val="0000FF"/>
                <w:sz w:val="24"/>
                <w:szCs w:val="24"/>
              </w:rPr>
            </w:pPr>
          </w:p>
        </w:tc>
      </w:tr>
      <w:tr w:rsidR="002337EA" w:rsidRPr="00B7018E" w14:paraId="6B994647" w14:textId="77777777" w:rsidTr="0BC5D0F7">
        <w:tc>
          <w:tcPr>
            <w:tcW w:w="810" w:type="dxa"/>
          </w:tcPr>
          <w:p w14:paraId="000002A4" w14:textId="77777777" w:rsidR="002337EA" w:rsidRPr="00B7018E" w:rsidRDefault="00D01A73">
            <w:pPr>
              <w:ind w:right="-198"/>
              <w:rPr>
                <w:rFonts w:ascii="Arial" w:eastAsia="Verdana" w:hAnsi="Arial" w:cs="Arial"/>
                <w:sz w:val="24"/>
                <w:szCs w:val="24"/>
              </w:rPr>
            </w:pPr>
            <w:r w:rsidRPr="00B7018E">
              <w:rPr>
                <w:rFonts w:ascii="Arial" w:eastAsia="Verdana" w:hAnsi="Arial" w:cs="Arial"/>
                <w:sz w:val="24"/>
                <w:szCs w:val="24"/>
              </w:rPr>
              <w:t>8.</w:t>
            </w:r>
          </w:p>
        </w:tc>
        <w:tc>
          <w:tcPr>
            <w:tcW w:w="6233" w:type="dxa"/>
          </w:tcPr>
          <w:p w14:paraId="000002A5"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Ability to vary the onboarding process workflow according to multiple candidate and position factors — employee type, business unit, job function, country and state, etc.</w:t>
            </w:r>
          </w:p>
        </w:tc>
        <w:tc>
          <w:tcPr>
            <w:tcW w:w="900" w:type="dxa"/>
          </w:tcPr>
          <w:p w14:paraId="000002A6" w14:textId="77777777" w:rsidR="002337EA" w:rsidRPr="00B7018E" w:rsidRDefault="002337EA">
            <w:pPr>
              <w:rPr>
                <w:rFonts w:ascii="Arial" w:eastAsia="Verdana" w:hAnsi="Arial" w:cs="Arial"/>
                <w:b/>
                <w:bCs/>
                <w:color w:val="0000FF"/>
                <w:sz w:val="24"/>
                <w:szCs w:val="24"/>
              </w:rPr>
            </w:pPr>
          </w:p>
        </w:tc>
        <w:tc>
          <w:tcPr>
            <w:tcW w:w="2317" w:type="dxa"/>
          </w:tcPr>
          <w:p w14:paraId="000002A7" w14:textId="77777777" w:rsidR="002337EA" w:rsidRPr="00B7018E" w:rsidRDefault="002337EA">
            <w:pPr>
              <w:rPr>
                <w:rFonts w:ascii="Arial" w:eastAsia="Verdana" w:hAnsi="Arial" w:cs="Arial"/>
                <w:b/>
                <w:bCs/>
                <w:color w:val="0000FF"/>
                <w:sz w:val="24"/>
                <w:szCs w:val="24"/>
              </w:rPr>
            </w:pPr>
          </w:p>
        </w:tc>
      </w:tr>
      <w:tr w:rsidR="002337EA" w:rsidRPr="00B7018E" w14:paraId="722A0302" w14:textId="77777777" w:rsidTr="0BC5D0F7">
        <w:tc>
          <w:tcPr>
            <w:tcW w:w="810" w:type="dxa"/>
          </w:tcPr>
          <w:p w14:paraId="000002A8" w14:textId="77777777" w:rsidR="002337EA" w:rsidRPr="00B7018E" w:rsidRDefault="00D01A73">
            <w:pPr>
              <w:ind w:right="-198"/>
              <w:rPr>
                <w:rFonts w:ascii="Arial" w:eastAsia="Verdana" w:hAnsi="Arial" w:cs="Arial"/>
                <w:sz w:val="24"/>
                <w:szCs w:val="24"/>
              </w:rPr>
            </w:pPr>
            <w:r w:rsidRPr="00B7018E">
              <w:rPr>
                <w:rFonts w:ascii="Arial" w:eastAsia="Verdana" w:hAnsi="Arial" w:cs="Arial"/>
                <w:sz w:val="24"/>
                <w:szCs w:val="24"/>
              </w:rPr>
              <w:t>9.</w:t>
            </w:r>
          </w:p>
        </w:tc>
        <w:tc>
          <w:tcPr>
            <w:tcW w:w="6233" w:type="dxa"/>
          </w:tcPr>
          <w:p w14:paraId="000002A9"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Ability to monitor the overall status of the onboarding process, providing a clear indication of “new hire readiness.”</w:t>
            </w:r>
          </w:p>
        </w:tc>
        <w:tc>
          <w:tcPr>
            <w:tcW w:w="900" w:type="dxa"/>
          </w:tcPr>
          <w:p w14:paraId="000002AA" w14:textId="77777777" w:rsidR="002337EA" w:rsidRPr="00B7018E" w:rsidRDefault="002337EA">
            <w:pPr>
              <w:rPr>
                <w:rFonts w:ascii="Arial" w:eastAsia="Verdana" w:hAnsi="Arial" w:cs="Arial"/>
                <w:b/>
                <w:bCs/>
                <w:color w:val="0000FF"/>
                <w:sz w:val="24"/>
                <w:szCs w:val="24"/>
              </w:rPr>
            </w:pPr>
          </w:p>
        </w:tc>
        <w:tc>
          <w:tcPr>
            <w:tcW w:w="2317" w:type="dxa"/>
          </w:tcPr>
          <w:p w14:paraId="000002AB" w14:textId="77777777" w:rsidR="002337EA" w:rsidRPr="00B7018E" w:rsidRDefault="002337EA">
            <w:pPr>
              <w:rPr>
                <w:rFonts w:ascii="Arial" w:eastAsia="Verdana" w:hAnsi="Arial" w:cs="Arial"/>
                <w:b/>
                <w:bCs/>
                <w:color w:val="0000FF"/>
                <w:sz w:val="24"/>
                <w:szCs w:val="24"/>
              </w:rPr>
            </w:pPr>
          </w:p>
        </w:tc>
      </w:tr>
      <w:tr w:rsidR="002337EA" w:rsidRPr="00B7018E" w14:paraId="50C24F3F" w14:textId="77777777" w:rsidTr="0BC5D0F7">
        <w:tc>
          <w:tcPr>
            <w:tcW w:w="810" w:type="dxa"/>
          </w:tcPr>
          <w:p w14:paraId="000002AC" w14:textId="77777777" w:rsidR="002337EA" w:rsidRPr="00B7018E" w:rsidRDefault="00D01A73">
            <w:pPr>
              <w:ind w:right="-198"/>
              <w:rPr>
                <w:rFonts w:ascii="Arial" w:eastAsia="Verdana" w:hAnsi="Arial" w:cs="Arial"/>
                <w:sz w:val="24"/>
                <w:szCs w:val="24"/>
              </w:rPr>
            </w:pPr>
            <w:r w:rsidRPr="00B7018E">
              <w:rPr>
                <w:rFonts w:ascii="Arial" w:eastAsia="Verdana" w:hAnsi="Arial" w:cs="Arial"/>
                <w:sz w:val="24"/>
                <w:szCs w:val="24"/>
              </w:rPr>
              <w:lastRenderedPageBreak/>
              <w:t>10.</w:t>
            </w:r>
          </w:p>
        </w:tc>
        <w:tc>
          <w:tcPr>
            <w:tcW w:w="6233" w:type="dxa"/>
          </w:tcPr>
          <w:p w14:paraId="000002AD" w14:textId="77777777" w:rsidR="002337EA" w:rsidRPr="00B7018E" w:rsidRDefault="00D01A73">
            <w:pPr>
              <w:tabs>
                <w:tab w:val="left" w:pos="5148"/>
              </w:tabs>
              <w:rPr>
                <w:rFonts w:ascii="Arial" w:eastAsia="Verdana" w:hAnsi="Arial" w:cs="Arial"/>
                <w:sz w:val="24"/>
                <w:szCs w:val="24"/>
              </w:rPr>
            </w:pPr>
            <w:r w:rsidRPr="00B7018E">
              <w:rPr>
                <w:rFonts w:ascii="Arial" w:eastAsia="Verdana" w:hAnsi="Arial" w:cs="Arial"/>
                <w:sz w:val="24"/>
                <w:szCs w:val="24"/>
              </w:rPr>
              <w:t>Ability to make completion of one task a firm prerequisite to the initiation of other tasks.</w:t>
            </w:r>
          </w:p>
        </w:tc>
        <w:tc>
          <w:tcPr>
            <w:tcW w:w="900" w:type="dxa"/>
          </w:tcPr>
          <w:p w14:paraId="000002AE" w14:textId="77777777" w:rsidR="002337EA" w:rsidRPr="00B7018E" w:rsidRDefault="002337EA">
            <w:pPr>
              <w:rPr>
                <w:rFonts w:ascii="Arial" w:eastAsia="Verdana" w:hAnsi="Arial" w:cs="Arial"/>
                <w:b/>
                <w:bCs/>
                <w:color w:val="0000FF"/>
                <w:sz w:val="24"/>
                <w:szCs w:val="24"/>
              </w:rPr>
            </w:pPr>
          </w:p>
        </w:tc>
        <w:tc>
          <w:tcPr>
            <w:tcW w:w="2317" w:type="dxa"/>
          </w:tcPr>
          <w:p w14:paraId="000002AF" w14:textId="77777777" w:rsidR="002337EA" w:rsidRPr="00B7018E" w:rsidRDefault="002337EA">
            <w:pPr>
              <w:rPr>
                <w:rFonts w:ascii="Arial" w:eastAsia="Verdana" w:hAnsi="Arial" w:cs="Arial"/>
                <w:b/>
                <w:bCs/>
                <w:color w:val="0000FF"/>
                <w:sz w:val="24"/>
                <w:szCs w:val="24"/>
              </w:rPr>
            </w:pPr>
          </w:p>
        </w:tc>
      </w:tr>
      <w:tr w:rsidR="002337EA" w:rsidRPr="00B7018E" w14:paraId="496716E7" w14:textId="77777777" w:rsidTr="0BC5D0F7">
        <w:tc>
          <w:tcPr>
            <w:tcW w:w="810" w:type="dxa"/>
          </w:tcPr>
          <w:p w14:paraId="000002B0" w14:textId="77777777" w:rsidR="002337EA" w:rsidRPr="00B7018E" w:rsidRDefault="00D01A73">
            <w:pPr>
              <w:ind w:right="-198"/>
              <w:rPr>
                <w:rFonts w:ascii="Arial" w:eastAsia="Verdana" w:hAnsi="Arial" w:cs="Arial"/>
                <w:sz w:val="24"/>
                <w:szCs w:val="24"/>
              </w:rPr>
            </w:pPr>
            <w:r w:rsidRPr="00B7018E">
              <w:rPr>
                <w:rFonts w:ascii="Arial" w:eastAsia="Verdana" w:hAnsi="Arial" w:cs="Arial"/>
                <w:sz w:val="24"/>
                <w:szCs w:val="24"/>
              </w:rPr>
              <w:t>11.</w:t>
            </w:r>
          </w:p>
        </w:tc>
        <w:tc>
          <w:tcPr>
            <w:tcW w:w="6233" w:type="dxa"/>
          </w:tcPr>
          <w:p w14:paraId="000002B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Ability for the hiring manager to enter all required data on behalf of the contingent worker.</w:t>
            </w:r>
          </w:p>
        </w:tc>
        <w:tc>
          <w:tcPr>
            <w:tcW w:w="900" w:type="dxa"/>
          </w:tcPr>
          <w:p w14:paraId="000002B2" w14:textId="77777777" w:rsidR="002337EA" w:rsidRPr="00B7018E" w:rsidRDefault="002337EA">
            <w:pPr>
              <w:rPr>
                <w:rFonts w:ascii="Arial" w:eastAsia="Verdana" w:hAnsi="Arial" w:cs="Arial"/>
                <w:b/>
                <w:bCs/>
                <w:color w:val="0000FF"/>
                <w:sz w:val="24"/>
                <w:szCs w:val="24"/>
              </w:rPr>
            </w:pPr>
          </w:p>
        </w:tc>
        <w:tc>
          <w:tcPr>
            <w:tcW w:w="2317" w:type="dxa"/>
          </w:tcPr>
          <w:p w14:paraId="000002B3" w14:textId="77777777" w:rsidR="002337EA" w:rsidRPr="00B7018E" w:rsidRDefault="002337EA">
            <w:pPr>
              <w:rPr>
                <w:rFonts w:ascii="Arial" w:eastAsia="Verdana" w:hAnsi="Arial" w:cs="Arial"/>
                <w:b/>
                <w:bCs/>
                <w:color w:val="0000FF"/>
                <w:sz w:val="24"/>
                <w:szCs w:val="24"/>
              </w:rPr>
            </w:pPr>
          </w:p>
        </w:tc>
      </w:tr>
      <w:tr w:rsidR="002337EA" w:rsidRPr="00B7018E" w14:paraId="12E66ECB" w14:textId="77777777" w:rsidTr="0BC5D0F7">
        <w:tc>
          <w:tcPr>
            <w:tcW w:w="810" w:type="dxa"/>
          </w:tcPr>
          <w:p w14:paraId="000002B4" w14:textId="77777777" w:rsidR="002337EA" w:rsidRPr="00B7018E" w:rsidRDefault="00D01A73">
            <w:pPr>
              <w:ind w:right="-198"/>
              <w:rPr>
                <w:rFonts w:ascii="Arial" w:eastAsia="Verdana" w:hAnsi="Arial" w:cs="Arial"/>
                <w:sz w:val="24"/>
                <w:szCs w:val="24"/>
              </w:rPr>
            </w:pPr>
            <w:r w:rsidRPr="00B7018E">
              <w:rPr>
                <w:rFonts w:ascii="Arial" w:eastAsia="Verdana" w:hAnsi="Arial" w:cs="Arial"/>
                <w:sz w:val="24"/>
                <w:szCs w:val="24"/>
              </w:rPr>
              <w:t>12.</w:t>
            </w:r>
          </w:p>
        </w:tc>
        <w:tc>
          <w:tcPr>
            <w:tcW w:w="6233" w:type="dxa"/>
          </w:tcPr>
          <w:p w14:paraId="000002B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Ability to pre-populate form fields using data provided by unified Recruitment.</w:t>
            </w:r>
          </w:p>
        </w:tc>
        <w:tc>
          <w:tcPr>
            <w:tcW w:w="900" w:type="dxa"/>
          </w:tcPr>
          <w:p w14:paraId="000002B6" w14:textId="77777777" w:rsidR="002337EA" w:rsidRPr="00B7018E" w:rsidRDefault="002337EA">
            <w:pPr>
              <w:rPr>
                <w:rFonts w:ascii="Arial" w:eastAsia="Verdana" w:hAnsi="Arial" w:cs="Arial"/>
                <w:b/>
                <w:bCs/>
                <w:color w:val="0000FF"/>
                <w:sz w:val="24"/>
                <w:szCs w:val="24"/>
              </w:rPr>
            </w:pPr>
          </w:p>
        </w:tc>
        <w:tc>
          <w:tcPr>
            <w:tcW w:w="2317" w:type="dxa"/>
          </w:tcPr>
          <w:p w14:paraId="000002B7" w14:textId="77777777" w:rsidR="002337EA" w:rsidRPr="00B7018E" w:rsidRDefault="002337EA">
            <w:pPr>
              <w:rPr>
                <w:rFonts w:ascii="Arial" w:eastAsia="Verdana" w:hAnsi="Arial" w:cs="Arial"/>
                <w:b/>
                <w:bCs/>
                <w:color w:val="0000FF"/>
                <w:sz w:val="24"/>
                <w:szCs w:val="24"/>
              </w:rPr>
            </w:pPr>
          </w:p>
        </w:tc>
      </w:tr>
      <w:tr w:rsidR="002337EA" w:rsidRPr="00B7018E" w14:paraId="2D35112D" w14:textId="77777777" w:rsidTr="0BC5D0F7">
        <w:tc>
          <w:tcPr>
            <w:tcW w:w="810" w:type="dxa"/>
            <w:shd w:val="clear" w:color="auto" w:fill="E7E6E6" w:themeFill="background2"/>
          </w:tcPr>
          <w:p w14:paraId="000002B8" w14:textId="77777777" w:rsidR="002337EA" w:rsidRPr="00B7018E" w:rsidRDefault="002337EA">
            <w:pPr>
              <w:ind w:right="-198"/>
              <w:rPr>
                <w:rFonts w:ascii="Arial" w:eastAsia="Verdana" w:hAnsi="Arial" w:cs="Arial"/>
                <w:sz w:val="24"/>
                <w:szCs w:val="24"/>
              </w:rPr>
            </w:pPr>
          </w:p>
        </w:tc>
        <w:tc>
          <w:tcPr>
            <w:tcW w:w="6233" w:type="dxa"/>
            <w:shd w:val="clear" w:color="auto" w:fill="E7E6E6" w:themeFill="background2"/>
            <w:vAlign w:val="bottom"/>
          </w:tcPr>
          <w:p w14:paraId="000002B9" w14:textId="77777777" w:rsidR="002337EA" w:rsidRPr="00B7018E" w:rsidRDefault="00D01A73">
            <w:pPr>
              <w:rPr>
                <w:rFonts w:ascii="Arial" w:eastAsia="Verdana" w:hAnsi="Arial" w:cs="Arial"/>
                <w:sz w:val="24"/>
                <w:szCs w:val="24"/>
              </w:rPr>
            </w:pPr>
            <w:r w:rsidRPr="00B7018E">
              <w:rPr>
                <w:rFonts w:ascii="Arial" w:eastAsia="Verdana" w:hAnsi="Arial" w:cs="Arial"/>
                <w:b/>
                <w:bCs/>
                <w:sz w:val="24"/>
                <w:szCs w:val="24"/>
              </w:rPr>
              <w:t>Onboarding Requirements</w:t>
            </w:r>
          </w:p>
        </w:tc>
        <w:tc>
          <w:tcPr>
            <w:tcW w:w="900" w:type="dxa"/>
            <w:shd w:val="clear" w:color="auto" w:fill="E7E6E6" w:themeFill="background2"/>
            <w:vAlign w:val="bottom"/>
          </w:tcPr>
          <w:p w14:paraId="000002BA" w14:textId="77777777" w:rsidR="002337EA" w:rsidRPr="00B7018E" w:rsidRDefault="00D01A73">
            <w:pPr>
              <w:rPr>
                <w:rFonts w:ascii="Arial" w:eastAsia="Verdana" w:hAnsi="Arial" w:cs="Arial"/>
                <w:b/>
                <w:bCs/>
                <w:color w:val="0000FF"/>
                <w:sz w:val="24"/>
                <w:szCs w:val="24"/>
              </w:rPr>
            </w:pPr>
            <w:r w:rsidRPr="00B7018E">
              <w:rPr>
                <w:rFonts w:ascii="Arial" w:eastAsia="Verdana" w:hAnsi="Arial" w:cs="Arial"/>
                <w:b/>
                <w:bCs/>
                <w:sz w:val="24"/>
                <w:szCs w:val="24"/>
              </w:rPr>
              <w:t>Code</w:t>
            </w:r>
          </w:p>
        </w:tc>
        <w:tc>
          <w:tcPr>
            <w:tcW w:w="2317" w:type="dxa"/>
            <w:shd w:val="clear" w:color="auto" w:fill="E7E6E6" w:themeFill="background2"/>
            <w:vAlign w:val="bottom"/>
          </w:tcPr>
          <w:p w14:paraId="000002BB" w14:textId="77777777" w:rsidR="002337EA" w:rsidRPr="00B7018E" w:rsidRDefault="00D01A73">
            <w:pPr>
              <w:rPr>
                <w:rFonts w:ascii="Arial" w:eastAsia="Verdana" w:hAnsi="Arial" w:cs="Arial"/>
                <w:b/>
                <w:bCs/>
                <w:color w:val="0000FF"/>
                <w:sz w:val="24"/>
                <w:szCs w:val="24"/>
              </w:rPr>
            </w:pPr>
            <w:r w:rsidRPr="00B7018E">
              <w:rPr>
                <w:rFonts w:ascii="Arial" w:eastAsia="Verdana" w:hAnsi="Arial" w:cs="Arial"/>
                <w:b/>
                <w:bCs/>
                <w:sz w:val="24"/>
                <w:szCs w:val="24"/>
              </w:rPr>
              <w:t>Comments</w:t>
            </w:r>
          </w:p>
        </w:tc>
      </w:tr>
      <w:tr w:rsidR="002337EA" w:rsidRPr="00B7018E" w14:paraId="67E0C45C" w14:textId="77777777" w:rsidTr="0BC5D0F7">
        <w:tc>
          <w:tcPr>
            <w:tcW w:w="810" w:type="dxa"/>
          </w:tcPr>
          <w:p w14:paraId="000002BC" w14:textId="77777777" w:rsidR="002337EA" w:rsidRPr="00B7018E" w:rsidRDefault="00D01A73">
            <w:pPr>
              <w:ind w:right="-198"/>
              <w:rPr>
                <w:rFonts w:ascii="Arial" w:eastAsia="Verdana" w:hAnsi="Arial" w:cs="Arial"/>
                <w:sz w:val="24"/>
                <w:szCs w:val="24"/>
              </w:rPr>
            </w:pPr>
            <w:r w:rsidRPr="00B7018E">
              <w:rPr>
                <w:rFonts w:ascii="Arial" w:eastAsia="Verdana" w:hAnsi="Arial" w:cs="Arial"/>
                <w:sz w:val="24"/>
                <w:szCs w:val="24"/>
              </w:rPr>
              <w:t>13.</w:t>
            </w:r>
          </w:p>
        </w:tc>
        <w:tc>
          <w:tcPr>
            <w:tcW w:w="6233" w:type="dxa"/>
          </w:tcPr>
          <w:p w14:paraId="000002B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Ability to brand the forms and pages seen in the new hire portal or page flow.</w:t>
            </w:r>
          </w:p>
        </w:tc>
        <w:tc>
          <w:tcPr>
            <w:tcW w:w="900" w:type="dxa"/>
          </w:tcPr>
          <w:p w14:paraId="000002BE" w14:textId="77777777" w:rsidR="002337EA" w:rsidRPr="00B7018E" w:rsidRDefault="002337EA">
            <w:pPr>
              <w:rPr>
                <w:rFonts w:ascii="Arial" w:eastAsia="Verdana" w:hAnsi="Arial" w:cs="Arial"/>
                <w:b/>
                <w:bCs/>
                <w:color w:val="0000FF"/>
                <w:sz w:val="24"/>
                <w:szCs w:val="24"/>
              </w:rPr>
            </w:pPr>
          </w:p>
        </w:tc>
        <w:tc>
          <w:tcPr>
            <w:tcW w:w="2317" w:type="dxa"/>
          </w:tcPr>
          <w:p w14:paraId="000002BF" w14:textId="77777777" w:rsidR="002337EA" w:rsidRPr="00B7018E" w:rsidRDefault="002337EA">
            <w:pPr>
              <w:rPr>
                <w:rFonts w:ascii="Arial" w:eastAsia="Verdana" w:hAnsi="Arial" w:cs="Arial"/>
                <w:b/>
                <w:bCs/>
                <w:color w:val="0000FF"/>
                <w:sz w:val="24"/>
                <w:szCs w:val="24"/>
              </w:rPr>
            </w:pPr>
          </w:p>
        </w:tc>
      </w:tr>
      <w:tr w:rsidR="002337EA" w:rsidRPr="00B7018E" w14:paraId="34D9F588" w14:textId="77777777" w:rsidTr="0BC5D0F7">
        <w:tc>
          <w:tcPr>
            <w:tcW w:w="810" w:type="dxa"/>
          </w:tcPr>
          <w:p w14:paraId="000002C0" w14:textId="77777777" w:rsidR="002337EA" w:rsidRPr="00B7018E" w:rsidRDefault="00D01A73">
            <w:pPr>
              <w:ind w:right="-108"/>
              <w:rPr>
                <w:rFonts w:ascii="Arial" w:eastAsia="Verdana" w:hAnsi="Arial" w:cs="Arial"/>
                <w:sz w:val="24"/>
                <w:szCs w:val="24"/>
              </w:rPr>
            </w:pPr>
            <w:r w:rsidRPr="00B7018E">
              <w:rPr>
                <w:rFonts w:ascii="Arial" w:eastAsia="Verdana" w:hAnsi="Arial" w:cs="Arial"/>
                <w:sz w:val="24"/>
                <w:szCs w:val="24"/>
              </w:rPr>
              <w:t>14.</w:t>
            </w:r>
          </w:p>
        </w:tc>
        <w:tc>
          <w:tcPr>
            <w:tcW w:w="6233" w:type="dxa"/>
          </w:tcPr>
          <w:p w14:paraId="000002C1" w14:textId="77777777" w:rsidR="002337EA" w:rsidRPr="00B7018E" w:rsidRDefault="00D01A73">
            <w:pPr>
              <w:tabs>
                <w:tab w:val="left" w:pos="5148"/>
              </w:tabs>
              <w:ind w:right="-108"/>
              <w:rPr>
                <w:rFonts w:ascii="Arial" w:eastAsia="Verdana" w:hAnsi="Arial" w:cs="Arial"/>
                <w:sz w:val="24"/>
                <w:szCs w:val="24"/>
              </w:rPr>
            </w:pPr>
            <w:r w:rsidRPr="00B7018E">
              <w:rPr>
                <w:rFonts w:ascii="Arial" w:eastAsia="Verdana" w:hAnsi="Arial" w:cs="Arial"/>
                <w:sz w:val="24"/>
                <w:szCs w:val="24"/>
              </w:rPr>
              <w:t>Ability to automatically notify other areas of organization of new hire (security, payroll, etc.).</w:t>
            </w:r>
          </w:p>
        </w:tc>
        <w:tc>
          <w:tcPr>
            <w:tcW w:w="900" w:type="dxa"/>
          </w:tcPr>
          <w:p w14:paraId="000002C2" w14:textId="77777777" w:rsidR="002337EA" w:rsidRPr="00B7018E" w:rsidRDefault="002337EA">
            <w:pPr>
              <w:ind w:right="-108"/>
              <w:rPr>
                <w:rFonts w:ascii="Arial" w:eastAsia="Verdana" w:hAnsi="Arial" w:cs="Arial"/>
                <w:b/>
                <w:bCs/>
                <w:color w:val="0000FF"/>
                <w:sz w:val="24"/>
                <w:szCs w:val="24"/>
              </w:rPr>
            </w:pPr>
          </w:p>
        </w:tc>
        <w:tc>
          <w:tcPr>
            <w:tcW w:w="2317" w:type="dxa"/>
          </w:tcPr>
          <w:p w14:paraId="000002C3" w14:textId="77777777" w:rsidR="002337EA" w:rsidRPr="00B7018E" w:rsidRDefault="002337EA">
            <w:pPr>
              <w:ind w:right="-108"/>
              <w:rPr>
                <w:rFonts w:ascii="Arial" w:eastAsia="Verdana" w:hAnsi="Arial" w:cs="Arial"/>
                <w:b/>
                <w:bCs/>
                <w:color w:val="0000FF"/>
                <w:sz w:val="24"/>
                <w:szCs w:val="24"/>
              </w:rPr>
            </w:pPr>
          </w:p>
        </w:tc>
      </w:tr>
      <w:tr w:rsidR="002337EA" w:rsidRPr="00B7018E" w14:paraId="28AD42C4" w14:textId="77777777" w:rsidTr="0BC5D0F7">
        <w:tc>
          <w:tcPr>
            <w:tcW w:w="810" w:type="dxa"/>
          </w:tcPr>
          <w:p w14:paraId="000002C4" w14:textId="77777777" w:rsidR="002337EA" w:rsidRPr="00B7018E" w:rsidRDefault="00D01A73">
            <w:pPr>
              <w:ind w:right="-108"/>
              <w:rPr>
                <w:rFonts w:ascii="Arial" w:eastAsia="Verdana" w:hAnsi="Arial" w:cs="Arial"/>
                <w:sz w:val="24"/>
                <w:szCs w:val="24"/>
              </w:rPr>
            </w:pPr>
            <w:r w:rsidRPr="00B7018E">
              <w:rPr>
                <w:rFonts w:ascii="Arial" w:eastAsia="Verdana" w:hAnsi="Arial" w:cs="Arial"/>
                <w:sz w:val="24"/>
                <w:szCs w:val="24"/>
              </w:rPr>
              <w:t>15.</w:t>
            </w:r>
          </w:p>
        </w:tc>
        <w:tc>
          <w:tcPr>
            <w:tcW w:w="6233" w:type="dxa"/>
          </w:tcPr>
          <w:p w14:paraId="000002C5" w14:textId="77777777" w:rsidR="002337EA" w:rsidRPr="00B7018E" w:rsidRDefault="00D01A73" w:rsidP="0BC5D0F7">
            <w:pPr>
              <w:ind w:right="-108"/>
              <w:rPr>
                <w:rFonts w:ascii="Arial" w:eastAsia="Verdana" w:hAnsi="Arial" w:cs="Arial"/>
                <w:sz w:val="24"/>
                <w:szCs w:val="24"/>
                <w:lang w:val="en-US"/>
              </w:rPr>
            </w:pPr>
            <w:r w:rsidRPr="00B7018E">
              <w:rPr>
                <w:rFonts w:ascii="Arial" w:eastAsia="Verdana" w:hAnsi="Arial" w:cs="Arial"/>
                <w:sz w:val="24"/>
                <w:szCs w:val="24"/>
                <w:lang w:val="en-US"/>
              </w:rPr>
              <w:t>Ability to close the requisition tracker — does the new hire automatically close the open requisition?</w:t>
            </w:r>
          </w:p>
        </w:tc>
        <w:tc>
          <w:tcPr>
            <w:tcW w:w="900" w:type="dxa"/>
          </w:tcPr>
          <w:p w14:paraId="000002C6" w14:textId="77777777" w:rsidR="002337EA" w:rsidRPr="00B7018E" w:rsidRDefault="002337EA">
            <w:pPr>
              <w:ind w:right="-108"/>
              <w:rPr>
                <w:rFonts w:ascii="Arial" w:eastAsia="Verdana" w:hAnsi="Arial" w:cs="Arial"/>
                <w:b/>
                <w:bCs/>
                <w:color w:val="0000FF"/>
                <w:sz w:val="24"/>
                <w:szCs w:val="24"/>
              </w:rPr>
            </w:pPr>
          </w:p>
        </w:tc>
        <w:tc>
          <w:tcPr>
            <w:tcW w:w="2317" w:type="dxa"/>
          </w:tcPr>
          <w:p w14:paraId="000002C7" w14:textId="77777777" w:rsidR="002337EA" w:rsidRPr="00B7018E" w:rsidRDefault="002337EA">
            <w:pPr>
              <w:ind w:right="-108"/>
              <w:rPr>
                <w:rFonts w:ascii="Arial" w:eastAsia="Verdana" w:hAnsi="Arial" w:cs="Arial"/>
                <w:sz w:val="24"/>
                <w:szCs w:val="24"/>
              </w:rPr>
            </w:pPr>
          </w:p>
        </w:tc>
      </w:tr>
      <w:tr w:rsidR="002337EA" w:rsidRPr="00B7018E" w14:paraId="19E7234F" w14:textId="77777777" w:rsidTr="0BC5D0F7">
        <w:tc>
          <w:tcPr>
            <w:tcW w:w="810" w:type="dxa"/>
          </w:tcPr>
          <w:p w14:paraId="000002C8" w14:textId="77777777" w:rsidR="002337EA" w:rsidRPr="00B7018E" w:rsidRDefault="00D01A73">
            <w:pPr>
              <w:ind w:right="-108"/>
              <w:rPr>
                <w:rFonts w:ascii="Arial" w:eastAsia="Verdana" w:hAnsi="Arial" w:cs="Arial"/>
                <w:sz w:val="24"/>
                <w:szCs w:val="24"/>
              </w:rPr>
            </w:pPr>
            <w:r w:rsidRPr="00B7018E">
              <w:rPr>
                <w:rFonts w:ascii="Arial" w:eastAsia="Verdana" w:hAnsi="Arial" w:cs="Arial"/>
                <w:sz w:val="24"/>
                <w:szCs w:val="24"/>
              </w:rPr>
              <w:t>16.</w:t>
            </w:r>
          </w:p>
        </w:tc>
        <w:tc>
          <w:tcPr>
            <w:tcW w:w="6233" w:type="dxa"/>
          </w:tcPr>
          <w:p w14:paraId="000002C9" w14:textId="77777777" w:rsidR="002337EA" w:rsidRPr="00B7018E" w:rsidRDefault="00D01A73" w:rsidP="0BC5D0F7">
            <w:pPr>
              <w:ind w:right="-108"/>
              <w:rPr>
                <w:rFonts w:ascii="Arial" w:eastAsia="Verdana" w:hAnsi="Arial" w:cs="Arial"/>
                <w:sz w:val="24"/>
                <w:szCs w:val="24"/>
                <w:lang w:val="en-US"/>
              </w:rPr>
            </w:pPr>
            <w:r w:rsidRPr="00B7018E">
              <w:rPr>
                <w:rFonts w:ascii="Arial" w:eastAsia="Verdana" w:hAnsi="Arial" w:cs="Arial"/>
                <w:sz w:val="24"/>
                <w:szCs w:val="24"/>
                <w:lang w:val="en-US"/>
              </w:rPr>
              <w:t>Ability to facilitate automation of new hire paperwork collection and new hire responses.</w:t>
            </w:r>
          </w:p>
        </w:tc>
        <w:tc>
          <w:tcPr>
            <w:tcW w:w="900" w:type="dxa"/>
          </w:tcPr>
          <w:p w14:paraId="000002CA" w14:textId="77777777" w:rsidR="002337EA" w:rsidRPr="00B7018E" w:rsidRDefault="002337EA">
            <w:pPr>
              <w:ind w:right="-108"/>
              <w:rPr>
                <w:rFonts w:ascii="Arial" w:eastAsia="Verdana" w:hAnsi="Arial" w:cs="Arial"/>
                <w:b/>
                <w:bCs/>
                <w:color w:val="0000FF"/>
                <w:sz w:val="24"/>
                <w:szCs w:val="24"/>
              </w:rPr>
            </w:pPr>
          </w:p>
        </w:tc>
        <w:tc>
          <w:tcPr>
            <w:tcW w:w="2317" w:type="dxa"/>
          </w:tcPr>
          <w:p w14:paraId="000002CB" w14:textId="77777777" w:rsidR="002337EA" w:rsidRPr="00B7018E" w:rsidRDefault="002337EA">
            <w:pPr>
              <w:ind w:right="-108"/>
              <w:rPr>
                <w:rFonts w:ascii="Arial" w:eastAsia="Verdana" w:hAnsi="Arial" w:cs="Arial"/>
                <w:sz w:val="24"/>
                <w:szCs w:val="24"/>
              </w:rPr>
            </w:pPr>
          </w:p>
        </w:tc>
      </w:tr>
      <w:tr w:rsidR="002337EA" w:rsidRPr="00B7018E" w14:paraId="534259D3" w14:textId="77777777" w:rsidTr="0BC5D0F7">
        <w:tc>
          <w:tcPr>
            <w:tcW w:w="810" w:type="dxa"/>
          </w:tcPr>
          <w:p w14:paraId="000002CC" w14:textId="77777777" w:rsidR="002337EA" w:rsidRPr="00B7018E" w:rsidRDefault="00D01A73">
            <w:pPr>
              <w:ind w:right="-108"/>
              <w:rPr>
                <w:rFonts w:ascii="Arial" w:eastAsia="Verdana" w:hAnsi="Arial" w:cs="Arial"/>
                <w:sz w:val="24"/>
                <w:szCs w:val="24"/>
              </w:rPr>
            </w:pPr>
            <w:r w:rsidRPr="00B7018E">
              <w:rPr>
                <w:rFonts w:ascii="Arial" w:eastAsia="Verdana" w:hAnsi="Arial" w:cs="Arial"/>
                <w:sz w:val="24"/>
                <w:szCs w:val="24"/>
              </w:rPr>
              <w:t>17.</w:t>
            </w:r>
          </w:p>
        </w:tc>
        <w:tc>
          <w:tcPr>
            <w:tcW w:w="6233" w:type="dxa"/>
          </w:tcPr>
          <w:p w14:paraId="000002CD" w14:textId="77777777" w:rsidR="002337EA" w:rsidRPr="00B7018E" w:rsidRDefault="00D01A73">
            <w:pPr>
              <w:ind w:right="-108"/>
              <w:rPr>
                <w:rFonts w:ascii="Arial" w:eastAsia="Verdana" w:hAnsi="Arial" w:cs="Arial"/>
                <w:sz w:val="24"/>
                <w:szCs w:val="24"/>
              </w:rPr>
            </w:pPr>
            <w:r w:rsidRPr="00B7018E">
              <w:rPr>
                <w:rFonts w:ascii="Arial" w:eastAsia="Verdana" w:hAnsi="Arial" w:cs="Arial"/>
                <w:sz w:val="24"/>
                <w:szCs w:val="24"/>
              </w:rPr>
              <w:t>Ability to link to person prior to bringing on board to enable new hire process to begin earlier.</w:t>
            </w:r>
          </w:p>
        </w:tc>
        <w:tc>
          <w:tcPr>
            <w:tcW w:w="900" w:type="dxa"/>
          </w:tcPr>
          <w:p w14:paraId="000002CE" w14:textId="77777777" w:rsidR="002337EA" w:rsidRPr="00B7018E" w:rsidRDefault="002337EA">
            <w:pPr>
              <w:ind w:right="-108"/>
              <w:rPr>
                <w:rFonts w:ascii="Arial" w:eastAsia="Verdana" w:hAnsi="Arial" w:cs="Arial"/>
                <w:b/>
                <w:bCs/>
                <w:color w:val="0000FF"/>
                <w:sz w:val="24"/>
                <w:szCs w:val="24"/>
              </w:rPr>
            </w:pPr>
          </w:p>
        </w:tc>
        <w:tc>
          <w:tcPr>
            <w:tcW w:w="2317" w:type="dxa"/>
          </w:tcPr>
          <w:p w14:paraId="000002CF" w14:textId="77777777" w:rsidR="002337EA" w:rsidRPr="00B7018E" w:rsidRDefault="002337EA">
            <w:pPr>
              <w:ind w:right="-108"/>
              <w:rPr>
                <w:rFonts w:ascii="Arial" w:eastAsia="Verdana" w:hAnsi="Arial" w:cs="Arial"/>
                <w:sz w:val="24"/>
                <w:szCs w:val="24"/>
              </w:rPr>
            </w:pPr>
          </w:p>
        </w:tc>
      </w:tr>
      <w:tr w:rsidR="002337EA" w:rsidRPr="00B7018E" w14:paraId="337CE279" w14:textId="77777777" w:rsidTr="0BC5D0F7">
        <w:tc>
          <w:tcPr>
            <w:tcW w:w="810" w:type="dxa"/>
          </w:tcPr>
          <w:p w14:paraId="000002D0" w14:textId="77777777" w:rsidR="002337EA" w:rsidRPr="00B7018E" w:rsidRDefault="00D01A73">
            <w:pPr>
              <w:ind w:right="-108"/>
              <w:rPr>
                <w:rFonts w:ascii="Arial" w:eastAsia="Verdana" w:hAnsi="Arial" w:cs="Arial"/>
                <w:sz w:val="24"/>
                <w:szCs w:val="24"/>
              </w:rPr>
            </w:pPr>
            <w:r w:rsidRPr="00B7018E">
              <w:rPr>
                <w:rFonts w:ascii="Arial" w:eastAsia="Verdana" w:hAnsi="Arial" w:cs="Arial"/>
                <w:sz w:val="24"/>
                <w:szCs w:val="24"/>
              </w:rPr>
              <w:t>18.</w:t>
            </w:r>
          </w:p>
        </w:tc>
        <w:tc>
          <w:tcPr>
            <w:tcW w:w="6233" w:type="dxa"/>
          </w:tcPr>
          <w:p w14:paraId="000002D1" w14:textId="77777777" w:rsidR="002337EA" w:rsidRPr="00B7018E" w:rsidRDefault="00D01A73" w:rsidP="0BC5D0F7">
            <w:pPr>
              <w:ind w:right="-108"/>
              <w:rPr>
                <w:rFonts w:ascii="Arial" w:eastAsia="Verdana" w:hAnsi="Arial" w:cs="Arial"/>
                <w:sz w:val="24"/>
                <w:szCs w:val="24"/>
                <w:lang w:val="en-US"/>
              </w:rPr>
            </w:pPr>
            <w:r w:rsidRPr="00B7018E">
              <w:rPr>
                <w:rFonts w:ascii="Arial" w:eastAsia="Verdana" w:hAnsi="Arial" w:cs="Arial"/>
                <w:sz w:val="24"/>
                <w:szCs w:val="24"/>
                <w:lang w:val="en-US"/>
              </w:rPr>
              <w:t>Ability for HR and manager new hire/rehire to create/access checklist, by position, with check-off ability as tasks are completed (e.g., offer letter has been sent and received).</w:t>
            </w:r>
          </w:p>
        </w:tc>
        <w:tc>
          <w:tcPr>
            <w:tcW w:w="900" w:type="dxa"/>
          </w:tcPr>
          <w:p w14:paraId="000002D2" w14:textId="77777777" w:rsidR="002337EA" w:rsidRPr="00B7018E" w:rsidRDefault="002337EA">
            <w:pPr>
              <w:ind w:right="-108"/>
              <w:rPr>
                <w:rFonts w:ascii="Arial" w:eastAsia="Verdana" w:hAnsi="Arial" w:cs="Arial"/>
                <w:b/>
                <w:bCs/>
                <w:color w:val="0000FF"/>
                <w:sz w:val="24"/>
                <w:szCs w:val="24"/>
              </w:rPr>
            </w:pPr>
          </w:p>
        </w:tc>
        <w:tc>
          <w:tcPr>
            <w:tcW w:w="2317" w:type="dxa"/>
          </w:tcPr>
          <w:p w14:paraId="000002D3" w14:textId="77777777" w:rsidR="002337EA" w:rsidRPr="00B7018E" w:rsidRDefault="002337EA">
            <w:pPr>
              <w:ind w:right="-108"/>
              <w:rPr>
                <w:rFonts w:ascii="Arial" w:eastAsia="Verdana" w:hAnsi="Arial" w:cs="Arial"/>
                <w:b/>
                <w:bCs/>
                <w:color w:val="0000FF"/>
                <w:sz w:val="24"/>
                <w:szCs w:val="24"/>
              </w:rPr>
            </w:pPr>
          </w:p>
        </w:tc>
      </w:tr>
      <w:tr w:rsidR="002337EA" w:rsidRPr="00B7018E" w14:paraId="5909083C" w14:textId="77777777" w:rsidTr="0BC5D0F7">
        <w:tc>
          <w:tcPr>
            <w:tcW w:w="810" w:type="dxa"/>
          </w:tcPr>
          <w:p w14:paraId="000002D4" w14:textId="77777777" w:rsidR="002337EA" w:rsidRPr="00B7018E" w:rsidRDefault="00D01A73">
            <w:pPr>
              <w:ind w:right="-108"/>
              <w:rPr>
                <w:rFonts w:ascii="Arial" w:eastAsia="Verdana" w:hAnsi="Arial" w:cs="Arial"/>
                <w:sz w:val="24"/>
                <w:szCs w:val="24"/>
              </w:rPr>
            </w:pPr>
            <w:r w:rsidRPr="00B7018E">
              <w:rPr>
                <w:rFonts w:ascii="Arial" w:eastAsia="Verdana" w:hAnsi="Arial" w:cs="Arial"/>
                <w:sz w:val="24"/>
                <w:szCs w:val="24"/>
              </w:rPr>
              <w:t>19.</w:t>
            </w:r>
          </w:p>
        </w:tc>
        <w:tc>
          <w:tcPr>
            <w:tcW w:w="6233" w:type="dxa"/>
          </w:tcPr>
          <w:p w14:paraId="000002D5" w14:textId="77777777" w:rsidR="002337EA" w:rsidRPr="00B7018E" w:rsidRDefault="00D01A73" w:rsidP="0BC5D0F7">
            <w:pPr>
              <w:ind w:right="-108"/>
              <w:rPr>
                <w:rFonts w:ascii="Arial" w:eastAsia="Verdana" w:hAnsi="Arial" w:cs="Arial"/>
                <w:sz w:val="24"/>
                <w:szCs w:val="24"/>
                <w:lang w:val="en-US"/>
              </w:rPr>
            </w:pPr>
            <w:r w:rsidRPr="00B7018E">
              <w:rPr>
                <w:rFonts w:ascii="Arial" w:eastAsia="Verdana" w:hAnsi="Arial" w:cs="Arial"/>
                <w:sz w:val="24"/>
                <w:szCs w:val="24"/>
                <w:lang w:val="en-US"/>
              </w:rPr>
              <w:t>Ability to automatically notify new hire of activities they need to complete and then send reminder if they do not complete tasks in a timely manner.</w:t>
            </w:r>
          </w:p>
        </w:tc>
        <w:tc>
          <w:tcPr>
            <w:tcW w:w="900" w:type="dxa"/>
          </w:tcPr>
          <w:p w14:paraId="000002D6" w14:textId="77777777" w:rsidR="002337EA" w:rsidRPr="00B7018E" w:rsidRDefault="002337EA">
            <w:pPr>
              <w:ind w:right="-108"/>
              <w:rPr>
                <w:rFonts w:ascii="Arial" w:eastAsia="Verdana" w:hAnsi="Arial" w:cs="Arial"/>
                <w:b/>
                <w:bCs/>
                <w:color w:val="0000FF"/>
                <w:sz w:val="24"/>
                <w:szCs w:val="24"/>
              </w:rPr>
            </w:pPr>
          </w:p>
        </w:tc>
        <w:tc>
          <w:tcPr>
            <w:tcW w:w="2317" w:type="dxa"/>
          </w:tcPr>
          <w:p w14:paraId="000002D7" w14:textId="77777777" w:rsidR="002337EA" w:rsidRPr="00B7018E" w:rsidRDefault="002337EA">
            <w:pPr>
              <w:ind w:right="-108"/>
              <w:rPr>
                <w:rFonts w:ascii="Arial" w:eastAsia="Verdana" w:hAnsi="Arial" w:cs="Arial"/>
                <w:b/>
                <w:bCs/>
                <w:color w:val="0000FF"/>
                <w:sz w:val="24"/>
                <w:szCs w:val="24"/>
              </w:rPr>
            </w:pPr>
          </w:p>
        </w:tc>
      </w:tr>
      <w:tr w:rsidR="002337EA" w:rsidRPr="00B7018E" w14:paraId="4A8DBC30" w14:textId="77777777" w:rsidTr="0BC5D0F7">
        <w:tc>
          <w:tcPr>
            <w:tcW w:w="810" w:type="dxa"/>
          </w:tcPr>
          <w:p w14:paraId="000002D8" w14:textId="77777777" w:rsidR="002337EA" w:rsidRPr="00B7018E" w:rsidRDefault="00D01A73">
            <w:pPr>
              <w:ind w:right="-108"/>
              <w:rPr>
                <w:rFonts w:ascii="Arial" w:eastAsia="Verdana" w:hAnsi="Arial" w:cs="Arial"/>
                <w:sz w:val="24"/>
                <w:szCs w:val="24"/>
              </w:rPr>
            </w:pPr>
            <w:r w:rsidRPr="00B7018E">
              <w:rPr>
                <w:rFonts w:ascii="Arial" w:eastAsia="Verdana" w:hAnsi="Arial" w:cs="Arial"/>
                <w:sz w:val="24"/>
                <w:szCs w:val="24"/>
              </w:rPr>
              <w:t>20.</w:t>
            </w:r>
          </w:p>
        </w:tc>
        <w:tc>
          <w:tcPr>
            <w:tcW w:w="6233" w:type="dxa"/>
          </w:tcPr>
          <w:p w14:paraId="000002D9" w14:textId="77777777" w:rsidR="002337EA" w:rsidRPr="00B7018E" w:rsidRDefault="00D01A73">
            <w:pPr>
              <w:ind w:right="-108"/>
              <w:rPr>
                <w:rFonts w:ascii="Arial" w:eastAsia="Verdana" w:hAnsi="Arial" w:cs="Arial"/>
                <w:sz w:val="24"/>
                <w:szCs w:val="24"/>
              </w:rPr>
            </w:pPr>
            <w:r w:rsidRPr="00B7018E">
              <w:rPr>
                <w:rFonts w:ascii="Arial" w:eastAsia="Verdana" w:hAnsi="Arial" w:cs="Arial"/>
                <w:sz w:val="24"/>
                <w:szCs w:val="24"/>
              </w:rPr>
              <w:t>Ability to enter new hire before start date and not appear on org charts until effective start date.</w:t>
            </w:r>
          </w:p>
        </w:tc>
        <w:tc>
          <w:tcPr>
            <w:tcW w:w="900" w:type="dxa"/>
          </w:tcPr>
          <w:p w14:paraId="000002DA" w14:textId="77777777" w:rsidR="002337EA" w:rsidRPr="00B7018E" w:rsidRDefault="002337EA">
            <w:pPr>
              <w:ind w:right="-108"/>
              <w:rPr>
                <w:rFonts w:ascii="Arial" w:eastAsia="Verdana" w:hAnsi="Arial" w:cs="Arial"/>
                <w:b/>
                <w:bCs/>
                <w:color w:val="0000FF"/>
                <w:sz w:val="24"/>
                <w:szCs w:val="24"/>
              </w:rPr>
            </w:pPr>
          </w:p>
        </w:tc>
        <w:tc>
          <w:tcPr>
            <w:tcW w:w="2317" w:type="dxa"/>
          </w:tcPr>
          <w:p w14:paraId="000002DB" w14:textId="77777777" w:rsidR="002337EA" w:rsidRPr="00B7018E" w:rsidRDefault="002337EA">
            <w:pPr>
              <w:ind w:right="-108"/>
              <w:rPr>
                <w:rFonts w:ascii="Arial" w:eastAsia="Verdana" w:hAnsi="Arial" w:cs="Arial"/>
                <w:b/>
                <w:bCs/>
                <w:color w:val="0000FF"/>
                <w:sz w:val="24"/>
                <w:szCs w:val="24"/>
              </w:rPr>
            </w:pPr>
          </w:p>
        </w:tc>
      </w:tr>
      <w:tr w:rsidR="002337EA" w:rsidRPr="00B7018E" w14:paraId="3A7967D6" w14:textId="77777777" w:rsidTr="0BC5D0F7">
        <w:tc>
          <w:tcPr>
            <w:tcW w:w="810" w:type="dxa"/>
          </w:tcPr>
          <w:p w14:paraId="000002DC" w14:textId="77777777" w:rsidR="002337EA" w:rsidRPr="00B7018E" w:rsidRDefault="00D01A73">
            <w:pPr>
              <w:ind w:right="-108"/>
              <w:rPr>
                <w:rFonts w:ascii="Arial" w:eastAsia="Verdana" w:hAnsi="Arial" w:cs="Arial"/>
                <w:sz w:val="24"/>
                <w:szCs w:val="24"/>
              </w:rPr>
            </w:pPr>
            <w:r w:rsidRPr="00B7018E">
              <w:rPr>
                <w:rFonts w:ascii="Arial" w:eastAsia="Verdana" w:hAnsi="Arial" w:cs="Arial"/>
                <w:sz w:val="24"/>
                <w:szCs w:val="24"/>
              </w:rPr>
              <w:t>21.</w:t>
            </w:r>
          </w:p>
        </w:tc>
        <w:tc>
          <w:tcPr>
            <w:tcW w:w="6233" w:type="dxa"/>
          </w:tcPr>
          <w:p w14:paraId="000002DD" w14:textId="77777777" w:rsidR="002337EA" w:rsidRPr="00B7018E" w:rsidRDefault="00D01A73">
            <w:pPr>
              <w:ind w:right="-108"/>
              <w:rPr>
                <w:rFonts w:ascii="Arial" w:eastAsia="Verdana" w:hAnsi="Arial" w:cs="Arial"/>
                <w:sz w:val="24"/>
                <w:szCs w:val="24"/>
              </w:rPr>
            </w:pPr>
            <w:r w:rsidRPr="00B7018E">
              <w:rPr>
                <w:rFonts w:ascii="Arial" w:eastAsia="Verdana" w:hAnsi="Arial" w:cs="Arial"/>
                <w:sz w:val="24"/>
                <w:szCs w:val="24"/>
              </w:rPr>
              <w:t>Ability to click a button to hire the person, and data is automatically routed to payroll, benefits, and other applicable areas.</w:t>
            </w:r>
          </w:p>
        </w:tc>
        <w:tc>
          <w:tcPr>
            <w:tcW w:w="900" w:type="dxa"/>
          </w:tcPr>
          <w:p w14:paraId="000002DE" w14:textId="77777777" w:rsidR="002337EA" w:rsidRPr="00B7018E" w:rsidRDefault="002337EA">
            <w:pPr>
              <w:ind w:right="-108"/>
              <w:rPr>
                <w:rFonts w:ascii="Arial" w:eastAsia="Verdana" w:hAnsi="Arial" w:cs="Arial"/>
                <w:b/>
                <w:bCs/>
                <w:color w:val="0000FF"/>
                <w:sz w:val="24"/>
                <w:szCs w:val="24"/>
              </w:rPr>
            </w:pPr>
          </w:p>
        </w:tc>
        <w:tc>
          <w:tcPr>
            <w:tcW w:w="2317" w:type="dxa"/>
          </w:tcPr>
          <w:p w14:paraId="000002DF" w14:textId="77777777" w:rsidR="002337EA" w:rsidRPr="00B7018E" w:rsidRDefault="002337EA">
            <w:pPr>
              <w:ind w:right="-108"/>
              <w:rPr>
                <w:rFonts w:ascii="Arial" w:eastAsia="Verdana" w:hAnsi="Arial" w:cs="Arial"/>
                <w:b/>
                <w:bCs/>
                <w:color w:val="0000FF"/>
                <w:sz w:val="24"/>
                <w:szCs w:val="24"/>
              </w:rPr>
            </w:pPr>
          </w:p>
        </w:tc>
      </w:tr>
      <w:tr w:rsidR="002337EA" w:rsidRPr="00B7018E" w14:paraId="5E9153E2" w14:textId="77777777" w:rsidTr="0BC5D0F7">
        <w:tc>
          <w:tcPr>
            <w:tcW w:w="810" w:type="dxa"/>
          </w:tcPr>
          <w:p w14:paraId="000002E0" w14:textId="77777777" w:rsidR="002337EA" w:rsidRPr="00B7018E" w:rsidRDefault="00D01A73">
            <w:pPr>
              <w:ind w:right="-108"/>
              <w:rPr>
                <w:rFonts w:ascii="Arial" w:eastAsia="Verdana" w:hAnsi="Arial" w:cs="Arial"/>
                <w:sz w:val="24"/>
                <w:szCs w:val="24"/>
              </w:rPr>
            </w:pPr>
            <w:r w:rsidRPr="00B7018E">
              <w:rPr>
                <w:rFonts w:ascii="Arial" w:eastAsia="Verdana" w:hAnsi="Arial" w:cs="Arial"/>
                <w:sz w:val="24"/>
                <w:szCs w:val="24"/>
              </w:rPr>
              <w:t>22.</w:t>
            </w:r>
          </w:p>
        </w:tc>
        <w:tc>
          <w:tcPr>
            <w:tcW w:w="6233" w:type="dxa"/>
          </w:tcPr>
          <w:p w14:paraId="000002E1" w14:textId="77777777" w:rsidR="002337EA" w:rsidRPr="00B7018E" w:rsidRDefault="00D01A73" w:rsidP="0BC5D0F7">
            <w:pPr>
              <w:ind w:right="-108"/>
              <w:rPr>
                <w:rFonts w:ascii="Arial" w:eastAsia="Verdana" w:hAnsi="Arial" w:cs="Arial"/>
                <w:sz w:val="24"/>
                <w:szCs w:val="24"/>
                <w:lang w:val="en-US"/>
              </w:rPr>
            </w:pPr>
            <w:r w:rsidRPr="00B7018E">
              <w:rPr>
                <w:rFonts w:ascii="Arial" w:eastAsia="Verdana" w:hAnsi="Arial" w:cs="Arial"/>
                <w:sz w:val="24"/>
                <w:szCs w:val="24"/>
                <w:lang w:val="en-US"/>
              </w:rPr>
              <w:t>Ability to interface employee’s I-9 to E-Verify for United States.</w:t>
            </w:r>
          </w:p>
        </w:tc>
        <w:tc>
          <w:tcPr>
            <w:tcW w:w="900" w:type="dxa"/>
          </w:tcPr>
          <w:p w14:paraId="000002E2" w14:textId="77777777" w:rsidR="002337EA" w:rsidRPr="00B7018E" w:rsidRDefault="002337EA">
            <w:pPr>
              <w:ind w:right="-108"/>
              <w:rPr>
                <w:rFonts w:ascii="Arial" w:eastAsia="Verdana" w:hAnsi="Arial" w:cs="Arial"/>
                <w:b/>
                <w:bCs/>
                <w:color w:val="0000FF"/>
                <w:sz w:val="24"/>
                <w:szCs w:val="24"/>
              </w:rPr>
            </w:pPr>
          </w:p>
        </w:tc>
        <w:tc>
          <w:tcPr>
            <w:tcW w:w="2317" w:type="dxa"/>
          </w:tcPr>
          <w:p w14:paraId="000002E3" w14:textId="77777777" w:rsidR="002337EA" w:rsidRPr="00B7018E" w:rsidRDefault="002337EA">
            <w:pPr>
              <w:ind w:right="-108"/>
              <w:rPr>
                <w:rFonts w:ascii="Arial" w:eastAsia="Verdana" w:hAnsi="Arial" w:cs="Arial"/>
                <w:b/>
                <w:bCs/>
                <w:color w:val="0000FF"/>
                <w:sz w:val="24"/>
                <w:szCs w:val="24"/>
              </w:rPr>
            </w:pPr>
          </w:p>
        </w:tc>
      </w:tr>
      <w:tr w:rsidR="002337EA" w:rsidRPr="00B7018E" w14:paraId="084BE876" w14:textId="77777777" w:rsidTr="0BC5D0F7">
        <w:tc>
          <w:tcPr>
            <w:tcW w:w="810" w:type="dxa"/>
          </w:tcPr>
          <w:p w14:paraId="000002E4" w14:textId="77777777" w:rsidR="002337EA" w:rsidRPr="00B7018E" w:rsidRDefault="00D01A73">
            <w:pPr>
              <w:ind w:right="-108"/>
              <w:rPr>
                <w:rFonts w:ascii="Arial" w:eastAsia="Verdana" w:hAnsi="Arial" w:cs="Arial"/>
                <w:sz w:val="24"/>
                <w:szCs w:val="24"/>
              </w:rPr>
            </w:pPr>
            <w:r w:rsidRPr="00B7018E">
              <w:rPr>
                <w:rFonts w:ascii="Arial" w:eastAsia="Verdana" w:hAnsi="Arial" w:cs="Arial"/>
                <w:sz w:val="24"/>
                <w:szCs w:val="24"/>
              </w:rPr>
              <w:t>23.</w:t>
            </w:r>
          </w:p>
        </w:tc>
        <w:tc>
          <w:tcPr>
            <w:tcW w:w="6233" w:type="dxa"/>
          </w:tcPr>
          <w:p w14:paraId="000002E5" w14:textId="77777777" w:rsidR="002337EA" w:rsidRPr="00B7018E" w:rsidRDefault="00D01A73">
            <w:pPr>
              <w:ind w:right="-108"/>
              <w:rPr>
                <w:rFonts w:ascii="Arial" w:eastAsia="Verdana" w:hAnsi="Arial" w:cs="Arial"/>
                <w:sz w:val="24"/>
                <w:szCs w:val="24"/>
              </w:rPr>
            </w:pPr>
            <w:r w:rsidRPr="00B7018E">
              <w:rPr>
                <w:rFonts w:ascii="Arial" w:eastAsia="Verdana" w:hAnsi="Arial" w:cs="Arial"/>
                <w:sz w:val="24"/>
                <w:szCs w:val="24"/>
              </w:rPr>
              <w:t>Ability to generate acceptance email notice/workflow notification to hiring manager, with start date.</w:t>
            </w:r>
          </w:p>
        </w:tc>
        <w:tc>
          <w:tcPr>
            <w:tcW w:w="900" w:type="dxa"/>
          </w:tcPr>
          <w:p w14:paraId="000002E6" w14:textId="77777777" w:rsidR="002337EA" w:rsidRPr="00B7018E" w:rsidRDefault="002337EA">
            <w:pPr>
              <w:ind w:right="-108"/>
              <w:rPr>
                <w:rFonts w:ascii="Arial" w:eastAsia="Verdana" w:hAnsi="Arial" w:cs="Arial"/>
                <w:b/>
                <w:bCs/>
                <w:color w:val="0000FF"/>
                <w:sz w:val="24"/>
                <w:szCs w:val="24"/>
              </w:rPr>
            </w:pPr>
          </w:p>
        </w:tc>
        <w:tc>
          <w:tcPr>
            <w:tcW w:w="2317" w:type="dxa"/>
          </w:tcPr>
          <w:p w14:paraId="000002E7" w14:textId="77777777" w:rsidR="002337EA" w:rsidRPr="00B7018E" w:rsidRDefault="002337EA">
            <w:pPr>
              <w:ind w:right="-108"/>
              <w:rPr>
                <w:rFonts w:ascii="Arial" w:eastAsia="Verdana" w:hAnsi="Arial" w:cs="Arial"/>
                <w:b/>
                <w:bCs/>
                <w:color w:val="0000FF"/>
                <w:sz w:val="24"/>
                <w:szCs w:val="24"/>
              </w:rPr>
            </w:pPr>
          </w:p>
        </w:tc>
      </w:tr>
      <w:tr w:rsidR="002337EA" w:rsidRPr="00B7018E" w14:paraId="6321A4CC" w14:textId="77777777" w:rsidTr="0BC5D0F7">
        <w:tc>
          <w:tcPr>
            <w:tcW w:w="810" w:type="dxa"/>
          </w:tcPr>
          <w:p w14:paraId="000002E8" w14:textId="77777777" w:rsidR="002337EA" w:rsidRPr="00B7018E" w:rsidRDefault="00D01A73">
            <w:pPr>
              <w:ind w:right="-108"/>
              <w:rPr>
                <w:rFonts w:ascii="Arial" w:eastAsia="Verdana" w:hAnsi="Arial" w:cs="Arial"/>
                <w:sz w:val="24"/>
                <w:szCs w:val="24"/>
              </w:rPr>
            </w:pPr>
            <w:r w:rsidRPr="00B7018E">
              <w:rPr>
                <w:rFonts w:ascii="Arial" w:eastAsia="Verdana" w:hAnsi="Arial" w:cs="Arial"/>
                <w:sz w:val="24"/>
                <w:szCs w:val="24"/>
              </w:rPr>
              <w:t>24.</w:t>
            </w:r>
          </w:p>
        </w:tc>
        <w:tc>
          <w:tcPr>
            <w:tcW w:w="6233" w:type="dxa"/>
          </w:tcPr>
          <w:p w14:paraId="000002E9" w14:textId="77777777" w:rsidR="002337EA" w:rsidRPr="00B7018E" w:rsidRDefault="00D01A73" w:rsidP="0BC5D0F7">
            <w:pPr>
              <w:ind w:right="-108"/>
              <w:rPr>
                <w:rFonts w:ascii="Arial" w:eastAsia="Verdana" w:hAnsi="Arial" w:cs="Arial"/>
                <w:sz w:val="24"/>
                <w:szCs w:val="24"/>
                <w:lang w:val="en-US"/>
              </w:rPr>
            </w:pPr>
            <w:r w:rsidRPr="00B7018E">
              <w:rPr>
                <w:rFonts w:ascii="Arial" w:eastAsia="Verdana" w:hAnsi="Arial" w:cs="Arial"/>
                <w:sz w:val="24"/>
                <w:szCs w:val="24"/>
                <w:lang w:val="en-US"/>
              </w:rPr>
              <w:t>Ability to include range of documents, such as W-4, I-9, employee agreement, non-compete agreement, etc.</w:t>
            </w:r>
          </w:p>
        </w:tc>
        <w:tc>
          <w:tcPr>
            <w:tcW w:w="900" w:type="dxa"/>
          </w:tcPr>
          <w:p w14:paraId="000002EA" w14:textId="77777777" w:rsidR="002337EA" w:rsidRPr="00B7018E" w:rsidRDefault="002337EA">
            <w:pPr>
              <w:ind w:right="-108"/>
              <w:rPr>
                <w:rFonts w:ascii="Arial" w:eastAsia="Verdana" w:hAnsi="Arial" w:cs="Arial"/>
                <w:b/>
                <w:bCs/>
                <w:color w:val="0000FF"/>
                <w:sz w:val="24"/>
                <w:szCs w:val="24"/>
              </w:rPr>
            </w:pPr>
          </w:p>
        </w:tc>
        <w:tc>
          <w:tcPr>
            <w:tcW w:w="2317" w:type="dxa"/>
          </w:tcPr>
          <w:p w14:paraId="000002EB" w14:textId="77777777" w:rsidR="002337EA" w:rsidRPr="00B7018E" w:rsidRDefault="002337EA">
            <w:pPr>
              <w:ind w:right="-108"/>
              <w:rPr>
                <w:rFonts w:ascii="Arial" w:eastAsia="Verdana" w:hAnsi="Arial" w:cs="Arial"/>
                <w:b/>
                <w:bCs/>
                <w:color w:val="0000FF"/>
                <w:sz w:val="24"/>
                <w:szCs w:val="24"/>
              </w:rPr>
            </w:pPr>
          </w:p>
        </w:tc>
      </w:tr>
      <w:tr w:rsidR="002337EA" w:rsidRPr="00B7018E" w14:paraId="1CBC0D37" w14:textId="77777777" w:rsidTr="0BC5D0F7">
        <w:tc>
          <w:tcPr>
            <w:tcW w:w="810" w:type="dxa"/>
          </w:tcPr>
          <w:p w14:paraId="000002EC" w14:textId="77777777" w:rsidR="002337EA" w:rsidRPr="00B7018E" w:rsidRDefault="00D01A73">
            <w:pPr>
              <w:ind w:right="-108"/>
              <w:rPr>
                <w:rFonts w:ascii="Arial" w:eastAsia="Verdana" w:hAnsi="Arial" w:cs="Arial"/>
                <w:sz w:val="24"/>
                <w:szCs w:val="24"/>
              </w:rPr>
            </w:pPr>
            <w:r w:rsidRPr="00B7018E">
              <w:rPr>
                <w:rFonts w:ascii="Arial" w:eastAsia="Verdana" w:hAnsi="Arial" w:cs="Arial"/>
                <w:sz w:val="24"/>
                <w:szCs w:val="24"/>
              </w:rPr>
              <w:lastRenderedPageBreak/>
              <w:t>25..</w:t>
            </w:r>
          </w:p>
        </w:tc>
        <w:tc>
          <w:tcPr>
            <w:tcW w:w="6233" w:type="dxa"/>
          </w:tcPr>
          <w:p w14:paraId="000002ED" w14:textId="77777777" w:rsidR="002337EA" w:rsidRPr="00B7018E" w:rsidRDefault="00D01A73" w:rsidP="0BC5D0F7">
            <w:pPr>
              <w:ind w:right="-108"/>
              <w:rPr>
                <w:rFonts w:ascii="Arial" w:eastAsia="Verdana" w:hAnsi="Arial" w:cs="Arial"/>
                <w:sz w:val="24"/>
                <w:szCs w:val="24"/>
                <w:lang w:val="en-US"/>
              </w:rPr>
            </w:pPr>
            <w:r w:rsidRPr="00B7018E">
              <w:rPr>
                <w:rFonts w:ascii="Arial" w:eastAsia="Verdana" w:hAnsi="Arial" w:cs="Arial"/>
                <w:sz w:val="24"/>
                <w:szCs w:val="24"/>
                <w:lang w:val="en-US"/>
              </w:rPr>
              <w:t>Ability to provide electronic new hire packets, with ability to attach.</w:t>
            </w:r>
          </w:p>
        </w:tc>
        <w:tc>
          <w:tcPr>
            <w:tcW w:w="900" w:type="dxa"/>
          </w:tcPr>
          <w:p w14:paraId="000002EE" w14:textId="77777777" w:rsidR="002337EA" w:rsidRPr="00B7018E" w:rsidRDefault="002337EA">
            <w:pPr>
              <w:ind w:right="-108"/>
              <w:rPr>
                <w:rFonts w:ascii="Arial" w:eastAsia="Verdana" w:hAnsi="Arial" w:cs="Arial"/>
                <w:b/>
                <w:bCs/>
                <w:color w:val="0000FF"/>
                <w:sz w:val="24"/>
                <w:szCs w:val="24"/>
              </w:rPr>
            </w:pPr>
          </w:p>
        </w:tc>
        <w:tc>
          <w:tcPr>
            <w:tcW w:w="2317" w:type="dxa"/>
          </w:tcPr>
          <w:p w14:paraId="000002EF" w14:textId="77777777" w:rsidR="002337EA" w:rsidRPr="00B7018E" w:rsidRDefault="002337EA">
            <w:pPr>
              <w:ind w:right="-108"/>
              <w:rPr>
                <w:rFonts w:ascii="Arial" w:eastAsia="Verdana" w:hAnsi="Arial" w:cs="Arial"/>
                <w:b/>
                <w:bCs/>
                <w:color w:val="0000FF"/>
                <w:sz w:val="24"/>
                <w:szCs w:val="24"/>
              </w:rPr>
            </w:pPr>
          </w:p>
        </w:tc>
      </w:tr>
      <w:tr w:rsidR="002337EA" w:rsidRPr="00B7018E" w14:paraId="7553A80E" w14:textId="77777777" w:rsidTr="0BC5D0F7">
        <w:tc>
          <w:tcPr>
            <w:tcW w:w="810" w:type="dxa"/>
          </w:tcPr>
          <w:p w14:paraId="000002F0" w14:textId="77777777" w:rsidR="002337EA" w:rsidRPr="00B7018E" w:rsidRDefault="00D01A73">
            <w:pPr>
              <w:ind w:right="-108"/>
              <w:rPr>
                <w:rFonts w:ascii="Arial" w:eastAsia="Verdana" w:hAnsi="Arial" w:cs="Arial"/>
                <w:sz w:val="24"/>
                <w:szCs w:val="24"/>
              </w:rPr>
            </w:pPr>
            <w:r w:rsidRPr="00B7018E">
              <w:rPr>
                <w:rFonts w:ascii="Arial" w:eastAsia="Verdana" w:hAnsi="Arial" w:cs="Arial"/>
                <w:sz w:val="24"/>
                <w:szCs w:val="24"/>
              </w:rPr>
              <w:t>26.</w:t>
            </w:r>
          </w:p>
        </w:tc>
        <w:tc>
          <w:tcPr>
            <w:tcW w:w="6233" w:type="dxa"/>
          </w:tcPr>
          <w:p w14:paraId="000002F1" w14:textId="77777777" w:rsidR="002337EA" w:rsidRPr="00B7018E" w:rsidRDefault="00D01A73" w:rsidP="0BC5D0F7">
            <w:pPr>
              <w:ind w:right="-108"/>
              <w:rPr>
                <w:rFonts w:ascii="Arial" w:eastAsia="Verdana" w:hAnsi="Arial" w:cs="Arial"/>
                <w:sz w:val="24"/>
                <w:szCs w:val="24"/>
                <w:lang w:val="en-US"/>
              </w:rPr>
            </w:pPr>
            <w:r w:rsidRPr="00B7018E">
              <w:rPr>
                <w:rFonts w:ascii="Arial" w:eastAsia="Verdana" w:hAnsi="Arial" w:cs="Arial"/>
                <w:sz w:val="24"/>
                <w:szCs w:val="24"/>
                <w:lang w:val="en-US"/>
              </w:rPr>
              <w:t>Ability to deliver employment eligibility verification, with automatic status update and validation noted in employee profile.</w:t>
            </w:r>
          </w:p>
        </w:tc>
        <w:tc>
          <w:tcPr>
            <w:tcW w:w="900" w:type="dxa"/>
          </w:tcPr>
          <w:p w14:paraId="000002F2" w14:textId="77777777" w:rsidR="002337EA" w:rsidRPr="00B7018E" w:rsidRDefault="002337EA">
            <w:pPr>
              <w:ind w:right="-108"/>
              <w:rPr>
                <w:rFonts w:ascii="Arial" w:eastAsia="Verdana" w:hAnsi="Arial" w:cs="Arial"/>
                <w:b/>
                <w:bCs/>
                <w:color w:val="0000FF"/>
                <w:sz w:val="24"/>
                <w:szCs w:val="24"/>
              </w:rPr>
            </w:pPr>
          </w:p>
        </w:tc>
        <w:tc>
          <w:tcPr>
            <w:tcW w:w="2317" w:type="dxa"/>
          </w:tcPr>
          <w:p w14:paraId="000002F3" w14:textId="77777777" w:rsidR="002337EA" w:rsidRPr="00B7018E" w:rsidRDefault="002337EA">
            <w:pPr>
              <w:ind w:right="-108"/>
              <w:rPr>
                <w:rFonts w:ascii="Arial" w:eastAsia="Verdana" w:hAnsi="Arial" w:cs="Arial"/>
                <w:b/>
                <w:bCs/>
                <w:color w:val="0000FF"/>
                <w:sz w:val="24"/>
                <w:szCs w:val="24"/>
              </w:rPr>
            </w:pPr>
          </w:p>
        </w:tc>
      </w:tr>
      <w:tr w:rsidR="002337EA" w:rsidRPr="00B7018E" w14:paraId="25632051" w14:textId="77777777" w:rsidTr="0BC5D0F7">
        <w:tc>
          <w:tcPr>
            <w:tcW w:w="810" w:type="dxa"/>
          </w:tcPr>
          <w:p w14:paraId="000002F4" w14:textId="77777777" w:rsidR="002337EA" w:rsidRPr="00B7018E" w:rsidRDefault="00D01A73">
            <w:pPr>
              <w:ind w:right="-108"/>
              <w:rPr>
                <w:rFonts w:ascii="Arial" w:eastAsia="Verdana" w:hAnsi="Arial" w:cs="Arial"/>
                <w:sz w:val="24"/>
                <w:szCs w:val="24"/>
              </w:rPr>
            </w:pPr>
            <w:r w:rsidRPr="00B7018E">
              <w:rPr>
                <w:rFonts w:ascii="Arial" w:eastAsia="Verdana" w:hAnsi="Arial" w:cs="Arial"/>
                <w:sz w:val="24"/>
                <w:szCs w:val="24"/>
              </w:rPr>
              <w:t>27.</w:t>
            </w:r>
          </w:p>
        </w:tc>
        <w:tc>
          <w:tcPr>
            <w:tcW w:w="6233" w:type="dxa"/>
          </w:tcPr>
          <w:p w14:paraId="000002F5" w14:textId="77777777" w:rsidR="002337EA" w:rsidRPr="00B7018E" w:rsidRDefault="00D01A73" w:rsidP="0BC5D0F7">
            <w:pPr>
              <w:ind w:right="-108"/>
              <w:rPr>
                <w:rFonts w:ascii="Arial" w:eastAsia="Verdana" w:hAnsi="Arial" w:cs="Arial"/>
                <w:sz w:val="24"/>
                <w:szCs w:val="24"/>
                <w:lang w:val="en-US"/>
              </w:rPr>
            </w:pPr>
            <w:r w:rsidRPr="00B7018E">
              <w:rPr>
                <w:rFonts w:ascii="Arial" w:eastAsia="Verdana" w:hAnsi="Arial" w:cs="Arial"/>
                <w:sz w:val="24"/>
                <w:szCs w:val="24"/>
                <w:lang w:val="en-US"/>
              </w:rPr>
              <w:t>Ability to print a new hire package for candidate’s signature as well as workflow to generate appropriate pre-employment forms to be sent to the candidate. Electronic signature eligible?</w:t>
            </w:r>
          </w:p>
        </w:tc>
        <w:tc>
          <w:tcPr>
            <w:tcW w:w="900" w:type="dxa"/>
          </w:tcPr>
          <w:p w14:paraId="000002F6" w14:textId="77777777" w:rsidR="002337EA" w:rsidRPr="00B7018E" w:rsidRDefault="002337EA">
            <w:pPr>
              <w:ind w:right="-108"/>
              <w:rPr>
                <w:rFonts w:ascii="Arial" w:eastAsia="Verdana" w:hAnsi="Arial" w:cs="Arial"/>
                <w:b/>
                <w:bCs/>
                <w:color w:val="0000FF"/>
                <w:sz w:val="24"/>
                <w:szCs w:val="24"/>
              </w:rPr>
            </w:pPr>
          </w:p>
        </w:tc>
        <w:tc>
          <w:tcPr>
            <w:tcW w:w="2317" w:type="dxa"/>
          </w:tcPr>
          <w:p w14:paraId="000002F7" w14:textId="77777777" w:rsidR="002337EA" w:rsidRPr="00B7018E" w:rsidRDefault="002337EA">
            <w:pPr>
              <w:ind w:right="-108"/>
              <w:rPr>
                <w:rFonts w:ascii="Arial" w:eastAsia="Verdana" w:hAnsi="Arial" w:cs="Arial"/>
                <w:b/>
                <w:bCs/>
                <w:color w:val="0000FF"/>
                <w:sz w:val="24"/>
                <w:szCs w:val="24"/>
              </w:rPr>
            </w:pPr>
          </w:p>
        </w:tc>
      </w:tr>
    </w:tbl>
    <w:p w14:paraId="000002F8" w14:textId="77777777" w:rsidR="002337EA" w:rsidRPr="00B7018E" w:rsidRDefault="00D01A73" w:rsidP="00153CE6">
      <w:pPr>
        <w:pStyle w:val="Heading3"/>
        <w:rPr>
          <w:rFonts w:ascii="Arial" w:eastAsia="Verdana" w:hAnsi="Arial" w:cs="Arial"/>
          <w:b/>
          <w:bCs/>
          <w:color w:val="000000"/>
        </w:rPr>
      </w:pPr>
      <w:bookmarkStart w:id="10" w:name="_Toc222304409"/>
      <w:r w:rsidRPr="00B7018E">
        <w:rPr>
          <w:rFonts w:ascii="Arial" w:eastAsia="Verdana" w:hAnsi="Arial" w:cs="Arial"/>
          <w:b/>
          <w:bCs/>
          <w:color w:val="000000"/>
        </w:rPr>
        <w:t>HUMAN RESOURCES:</w:t>
      </w:r>
      <w:bookmarkEnd w:id="10"/>
    </w:p>
    <w:p w14:paraId="000002F9" w14:textId="77777777" w:rsidR="002337EA" w:rsidRPr="00B7018E" w:rsidRDefault="00D01A73">
      <w:pPr>
        <w:numPr>
          <w:ilvl w:val="0"/>
          <w:numId w:val="42"/>
        </w:numPr>
        <w:pBdr>
          <w:top w:val="nil"/>
          <w:left w:val="nil"/>
          <w:bottom w:val="nil"/>
          <w:right w:val="nil"/>
          <w:between w:val="nil"/>
        </w:pBdr>
        <w:spacing w:after="0" w:line="360" w:lineRule="auto"/>
        <w:rPr>
          <w:rFonts w:ascii="Arial" w:eastAsia="Verdana" w:hAnsi="Arial" w:cs="Arial"/>
          <w:color w:val="000000"/>
          <w:sz w:val="24"/>
          <w:szCs w:val="24"/>
        </w:rPr>
      </w:pPr>
      <w:r w:rsidRPr="00B7018E">
        <w:rPr>
          <w:rFonts w:ascii="Arial" w:eastAsia="Verdana" w:hAnsi="Arial" w:cs="Arial"/>
          <w:color w:val="000000"/>
          <w:sz w:val="24"/>
          <w:szCs w:val="24"/>
        </w:rPr>
        <w:t>Describe your system’s HR functionality.</w:t>
      </w:r>
    </w:p>
    <w:p w14:paraId="000002FA" w14:textId="77777777" w:rsidR="002337EA" w:rsidRPr="00B7018E" w:rsidRDefault="00D01A73">
      <w:pPr>
        <w:numPr>
          <w:ilvl w:val="0"/>
          <w:numId w:val="42"/>
        </w:numPr>
        <w:pBdr>
          <w:top w:val="nil"/>
          <w:left w:val="nil"/>
          <w:bottom w:val="nil"/>
          <w:right w:val="nil"/>
          <w:between w:val="nil"/>
        </w:pBdr>
        <w:spacing w:after="0" w:line="360" w:lineRule="auto"/>
        <w:rPr>
          <w:rFonts w:ascii="Arial" w:eastAsia="Verdana" w:hAnsi="Arial" w:cs="Arial"/>
          <w:color w:val="000000"/>
          <w:sz w:val="24"/>
          <w:szCs w:val="24"/>
        </w:rPr>
      </w:pPr>
      <w:r w:rsidRPr="00B7018E">
        <w:rPr>
          <w:rFonts w:ascii="Arial" w:eastAsia="Verdana" w:hAnsi="Arial" w:cs="Arial"/>
          <w:color w:val="000000"/>
          <w:sz w:val="24"/>
          <w:szCs w:val="24"/>
        </w:rPr>
        <w:t>Is this system integrated with the payroll system?</w:t>
      </w:r>
    </w:p>
    <w:p w14:paraId="000002FB" w14:textId="77777777" w:rsidR="002337EA" w:rsidRPr="00B7018E" w:rsidRDefault="00D01A73">
      <w:pPr>
        <w:numPr>
          <w:ilvl w:val="0"/>
          <w:numId w:val="42"/>
        </w:numPr>
        <w:pBdr>
          <w:top w:val="nil"/>
          <w:left w:val="nil"/>
          <w:bottom w:val="nil"/>
          <w:right w:val="nil"/>
          <w:between w:val="nil"/>
        </w:pBdr>
        <w:spacing w:after="0" w:line="360" w:lineRule="auto"/>
        <w:rPr>
          <w:rFonts w:ascii="Arial" w:eastAsia="Verdana" w:hAnsi="Arial" w:cs="Arial"/>
          <w:color w:val="000000"/>
          <w:sz w:val="24"/>
          <w:szCs w:val="24"/>
        </w:rPr>
      </w:pPr>
      <w:r w:rsidRPr="00B7018E">
        <w:rPr>
          <w:rFonts w:ascii="Arial" w:eastAsia="Verdana" w:hAnsi="Arial" w:cs="Arial"/>
          <w:color w:val="000000"/>
          <w:sz w:val="24"/>
          <w:szCs w:val="24"/>
        </w:rPr>
        <w:t>When were these human resources products developed?</w:t>
      </w:r>
    </w:p>
    <w:p w14:paraId="000002FC" w14:textId="77777777" w:rsidR="002337EA" w:rsidRPr="00B7018E" w:rsidRDefault="00D01A73" w:rsidP="0BC5D0F7">
      <w:pPr>
        <w:numPr>
          <w:ilvl w:val="0"/>
          <w:numId w:val="42"/>
        </w:numPr>
        <w:pBdr>
          <w:top w:val="nil"/>
          <w:left w:val="nil"/>
          <w:bottom w:val="nil"/>
          <w:right w:val="nil"/>
          <w:between w:val="nil"/>
        </w:pBdr>
        <w:spacing w:after="0" w:line="36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Was this application developed in-house or purchased? </w:t>
      </w:r>
    </w:p>
    <w:p w14:paraId="000002FD" w14:textId="77777777" w:rsidR="002337EA" w:rsidRPr="00B7018E" w:rsidRDefault="00D01A73" w:rsidP="0BC5D0F7">
      <w:pPr>
        <w:numPr>
          <w:ilvl w:val="0"/>
          <w:numId w:val="42"/>
        </w:numPr>
        <w:pBdr>
          <w:top w:val="nil"/>
          <w:left w:val="nil"/>
          <w:bottom w:val="nil"/>
          <w:right w:val="nil"/>
          <w:between w:val="nil"/>
        </w:pBdr>
        <w:spacing w:after="0" w:line="36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the types of historical information your system maintains (including number of years maintained). </w:t>
      </w:r>
    </w:p>
    <w:p w14:paraId="000002FE" w14:textId="77777777" w:rsidR="002337EA" w:rsidRPr="00B7018E" w:rsidRDefault="00D01A73">
      <w:pPr>
        <w:numPr>
          <w:ilvl w:val="0"/>
          <w:numId w:val="42"/>
        </w:numPr>
        <w:pBdr>
          <w:top w:val="nil"/>
          <w:left w:val="nil"/>
          <w:bottom w:val="nil"/>
          <w:right w:val="nil"/>
          <w:between w:val="nil"/>
        </w:pBdr>
        <w:spacing w:after="0" w:line="360" w:lineRule="auto"/>
        <w:rPr>
          <w:rFonts w:ascii="Arial" w:eastAsia="Verdana" w:hAnsi="Arial" w:cs="Arial"/>
          <w:color w:val="000000"/>
          <w:sz w:val="24"/>
          <w:szCs w:val="24"/>
        </w:rPr>
      </w:pPr>
      <w:r w:rsidRPr="00B7018E">
        <w:rPr>
          <w:rFonts w:ascii="Arial" w:eastAsia="Verdana" w:hAnsi="Arial" w:cs="Arial"/>
          <w:color w:val="000000"/>
          <w:sz w:val="24"/>
          <w:szCs w:val="24"/>
        </w:rPr>
        <w:t xml:space="preserve">How do you support electronic signatures? </w:t>
      </w:r>
    </w:p>
    <w:p w14:paraId="000002FF" w14:textId="77777777" w:rsidR="002337EA" w:rsidRPr="00B7018E" w:rsidRDefault="00D01A73">
      <w:pPr>
        <w:numPr>
          <w:ilvl w:val="0"/>
          <w:numId w:val="42"/>
        </w:numPr>
        <w:pBdr>
          <w:top w:val="nil"/>
          <w:left w:val="nil"/>
          <w:bottom w:val="nil"/>
          <w:right w:val="nil"/>
          <w:between w:val="nil"/>
        </w:pBdr>
        <w:spacing w:after="0" w:line="360" w:lineRule="auto"/>
        <w:rPr>
          <w:rFonts w:ascii="Arial" w:eastAsia="Verdana" w:hAnsi="Arial" w:cs="Arial"/>
          <w:color w:val="000000"/>
          <w:sz w:val="24"/>
          <w:szCs w:val="24"/>
        </w:rPr>
      </w:pPr>
      <w:r w:rsidRPr="00B7018E">
        <w:rPr>
          <w:rFonts w:ascii="Arial" w:eastAsia="Verdana" w:hAnsi="Arial" w:cs="Arial"/>
          <w:color w:val="000000"/>
          <w:sz w:val="24"/>
          <w:szCs w:val="24"/>
        </w:rPr>
        <w:t xml:space="preserve">Describe the HR process for transferring an employee between departments and/or companies. </w:t>
      </w:r>
    </w:p>
    <w:p w14:paraId="00000300" w14:textId="77777777" w:rsidR="002337EA" w:rsidRPr="00B7018E" w:rsidRDefault="00D01A73" w:rsidP="0BC5D0F7">
      <w:pPr>
        <w:numPr>
          <w:ilvl w:val="0"/>
          <w:numId w:val="42"/>
        </w:numPr>
        <w:pBdr>
          <w:top w:val="nil"/>
          <w:left w:val="nil"/>
          <w:bottom w:val="nil"/>
          <w:right w:val="nil"/>
          <w:between w:val="nil"/>
        </w:pBdr>
        <w:spacing w:after="0" w:line="36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Are there duplicate fields in both HR and Payroll that can be updated and modified?   What is the timing?  Describe how it works.</w:t>
      </w:r>
    </w:p>
    <w:p w14:paraId="00000301" w14:textId="77777777" w:rsidR="002337EA" w:rsidRPr="00B7018E" w:rsidRDefault="00D01A73" w:rsidP="0BC5D0F7">
      <w:pPr>
        <w:numPr>
          <w:ilvl w:val="0"/>
          <w:numId w:val="42"/>
        </w:numPr>
        <w:pBdr>
          <w:top w:val="nil"/>
          <w:left w:val="nil"/>
          <w:bottom w:val="nil"/>
          <w:right w:val="nil"/>
          <w:between w:val="nil"/>
        </w:pBdr>
        <w:spacing w:after="0" w:line="360" w:lineRule="auto"/>
        <w:rPr>
          <w:rFonts w:ascii="Arial" w:eastAsia="Verdana" w:hAnsi="Arial" w:cs="Arial"/>
          <w:b/>
          <w:bCs/>
          <w:color w:val="000000"/>
          <w:sz w:val="24"/>
          <w:szCs w:val="24"/>
          <w:lang w:val="en-US"/>
        </w:rPr>
      </w:pPr>
      <w:r w:rsidRPr="00B7018E">
        <w:rPr>
          <w:rFonts w:ascii="Arial" w:eastAsia="Verdana" w:hAnsi="Arial" w:cs="Arial"/>
          <w:color w:val="000000" w:themeColor="text1"/>
          <w:sz w:val="24"/>
          <w:szCs w:val="24"/>
          <w:lang w:val="en-US"/>
        </w:rPr>
        <w:t>Explain how a “re-hire” is identified and how previous history and years of service are recognized</w:t>
      </w:r>
      <w:r w:rsidRPr="00B7018E">
        <w:rPr>
          <w:rFonts w:ascii="Arial" w:eastAsia="Verdana" w:hAnsi="Arial" w:cs="Arial"/>
          <w:b/>
          <w:bCs/>
          <w:color w:val="000000" w:themeColor="text1"/>
          <w:sz w:val="24"/>
          <w:szCs w:val="24"/>
          <w:lang w:val="en-US"/>
        </w:rPr>
        <w:t xml:space="preserve">.  </w:t>
      </w:r>
    </w:p>
    <w:p w14:paraId="00000302" w14:textId="77777777" w:rsidR="002337EA" w:rsidRPr="00B7018E" w:rsidRDefault="00D01A73" w:rsidP="0BC5D0F7">
      <w:pPr>
        <w:numPr>
          <w:ilvl w:val="0"/>
          <w:numId w:val="42"/>
        </w:numPr>
        <w:pBdr>
          <w:top w:val="nil"/>
          <w:left w:val="nil"/>
          <w:bottom w:val="nil"/>
          <w:right w:val="nil"/>
          <w:between w:val="nil"/>
        </w:pBdr>
        <w:spacing w:after="0" w:line="36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Can electronic files and scanned documents be stored by </w:t>
      </w:r>
      <w:r w:rsidRPr="00B7018E">
        <w:rPr>
          <w:rFonts w:ascii="Arial" w:eastAsia="Verdana" w:hAnsi="Arial" w:cs="Arial"/>
          <w:sz w:val="24"/>
          <w:szCs w:val="24"/>
          <w:lang w:val="en-US"/>
        </w:rPr>
        <w:t>employee</w:t>
      </w:r>
      <w:r w:rsidRPr="00B7018E">
        <w:rPr>
          <w:rFonts w:ascii="Arial" w:eastAsia="Verdana" w:hAnsi="Arial" w:cs="Arial"/>
          <w:color w:val="000000" w:themeColor="text1"/>
          <w:sz w:val="24"/>
          <w:szCs w:val="24"/>
          <w:lang w:val="en-US"/>
        </w:rPr>
        <w:t xml:space="preserve"> on your system?  What limitations, if any, exist?  </w:t>
      </w:r>
    </w:p>
    <w:p w14:paraId="00000303" w14:textId="77777777" w:rsidR="002337EA" w:rsidRPr="00B7018E" w:rsidRDefault="00D01A73" w:rsidP="0BC5D0F7">
      <w:pPr>
        <w:numPr>
          <w:ilvl w:val="0"/>
          <w:numId w:val="42"/>
        </w:numPr>
        <w:pBdr>
          <w:top w:val="nil"/>
          <w:left w:val="nil"/>
          <w:bottom w:val="nil"/>
          <w:right w:val="nil"/>
          <w:between w:val="nil"/>
        </w:pBdr>
        <w:spacing w:after="0" w:line="36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the process to terminate an associate on the system.  </w:t>
      </w:r>
    </w:p>
    <w:p w14:paraId="00000304" w14:textId="77777777" w:rsidR="002337EA" w:rsidRPr="00B7018E" w:rsidRDefault="00D01A73" w:rsidP="0BC5D0F7">
      <w:pPr>
        <w:numPr>
          <w:ilvl w:val="0"/>
          <w:numId w:val="42"/>
        </w:numPr>
        <w:pBdr>
          <w:top w:val="nil"/>
          <w:left w:val="nil"/>
          <w:bottom w:val="nil"/>
          <w:right w:val="nil"/>
          <w:between w:val="nil"/>
        </w:pBdr>
        <w:spacing w:after="0" w:line="36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Describe how your system can trigger events beyond pay for terminated employees (e.g., remove system access, revoke access cards, remove PIN numbers for wire transfers, etc.).</w:t>
      </w:r>
    </w:p>
    <w:p w14:paraId="00000305" w14:textId="77777777" w:rsidR="002337EA" w:rsidRPr="00B7018E" w:rsidRDefault="00D01A73" w:rsidP="0BC5D0F7">
      <w:pPr>
        <w:numPr>
          <w:ilvl w:val="1"/>
          <w:numId w:val="42"/>
        </w:numPr>
        <w:pBdr>
          <w:top w:val="nil"/>
          <w:left w:val="nil"/>
          <w:bottom w:val="nil"/>
          <w:right w:val="nil"/>
          <w:between w:val="nil"/>
        </w:pBdr>
        <w:spacing w:line="36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Describe how a terminate action can be reversed on the system.</w:t>
      </w:r>
    </w:p>
    <w:p w14:paraId="00000306" w14:textId="77777777" w:rsidR="002337EA" w:rsidRPr="00B7018E" w:rsidRDefault="00D01A73" w:rsidP="0BC5D0F7">
      <w:pPr>
        <w:numPr>
          <w:ilvl w:val="0"/>
          <w:numId w:val="42"/>
        </w:numPr>
        <w:pBdr>
          <w:top w:val="nil"/>
          <w:left w:val="nil"/>
          <w:bottom w:val="nil"/>
          <w:right w:val="nil"/>
          <w:between w:val="nil"/>
        </w:pBdr>
        <w:spacing w:line="24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How often data is backed up in the event of a data loss? What is the time to restore data </w:t>
      </w:r>
      <w:r w:rsidRPr="00B7018E">
        <w:rPr>
          <w:rFonts w:ascii="Arial" w:eastAsia="Verdana" w:hAnsi="Arial" w:cs="Arial"/>
          <w:sz w:val="24"/>
          <w:szCs w:val="24"/>
          <w:lang w:val="en-US"/>
        </w:rPr>
        <w:t>to a functional</w:t>
      </w:r>
      <w:r w:rsidRPr="00B7018E">
        <w:rPr>
          <w:rFonts w:ascii="Arial" w:eastAsia="Verdana" w:hAnsi="Arial" w:cs="Arial"/>
          <w:color w:val="000000" w:themeColor="text1"/>
          <w:sz w:val="24"/>
          <w:szCs w:val="24"/>
          <w:lang w:val="en-US"/>
        </w:rPr>
        <w:t xml:space="preserve"> state? Number of days/hours of data lost. </w:t>
      </w:r>
    </w:p>
    <w:p w14:paraId="00000307" w14:textId="77777777" w:rsidR="002337EA" w:rsidRPr="00B7018E" w:rsidRDefault="002337EA">
      <w:pPr>
        <w:pBdr>
          <w:top w:val="nil"/>
          <w:left w:val="nil"/>
          <w:bottom w:val="nil"/>
          <w:right w:val="nil"/>
          <w:between w:val="nil"/>
        </w:pBdr>
        <w:spacing w:line="240" w:lineRule="auto"/>
        <w:ind w:left="720"/>
        <w:rPr>
          <w:rFonts w:ascii="Arial" w:eastAsia="Verdana" w:hAnsi="Arial" w:cs="Arial"/>
          <w:color w:val="000000"/>
          <w:sz w:val="24"/>
          <w:szCs w:val="24"/>
        </w:rPr>
      </w:pPr>
    </w:p>
    <w:tbl>
      <w:tblPr>
        <w:tblStyle w:val="a7"/>
        <w:tblW w:w="1035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6323"/>
        <w:gridCol w:w="900"/>
        <w:gridCol w:w="2407"/>
      </w:tblGrid>
      <w:tr w:rsidR="002337EA" w:rsidRPr="00B7018E" w14:paraId="66DB8762" w14:textId="77777777" w:rsidTr="0BC5D0F7">
        <w:trPr>
          <w:trHeight w:val="492"/>
          <w:tblHeader/>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tcPr>
          <w:p w14:paraId="00000308" w14:textId="77777777" w:rsidR="002337EA" w:rsidRPr="00B7018E" w:rsidRDefault="002337EA">
            <w:pPr>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bottom"/>
          </w:tcPr>
          <w:p w14:paraId="00000309" w14:textId="77777777" w:rsidR="002337EA" w:rsidRPr="00B7018E" w:rsidRDefault="00D01A73">
            <w:pPr>
              <w:jc w:val="center"/>
              <w:rPr>
                <w:rFonts w:ascii="Arial" w:eastAsia="Verdana" w:hAnsi="Arial" w:cs="Arial"/>
                <w:sz w:val="24"/>
                <w:szCs w:val="24"/>
              </w:rPr>
            </w:pPr>
            <w:r w:rsidRPr="00B7018E">
              <w:rPr>
                <w:rFonts w:ascii="Arial" w:eastAsia="Verdana" w:hAnsi="Arial" w:cs="Arial"/>
                <w:b/>
                <w:bCs/>
                <w:sz w:val="24"/>
                <w:szCs w:val="24"/>
              </w:rPr>
              <w:t>Onboarding Requirements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bottom"/>
          </w:tcPr>
          <w:p w14:paraId="0000030A" w14:textId="77777777" w:rsidR="002337EA" w:rsidRPr="00B7018E" w:rsidRDefault="00D01A73">
            <w:pPr>
              <w:jc w:val="center"/>
              <w:rPr>
                <w:rFonts w:ascii="Arial" w:eastAsia="Verdana" w:hAnsi="Arial" w:cs="Arial"/>
                <w:sz w:val="24"/>
                <w:szCs w:val="24"/>
              </w:rPr>
            </w:pPr>
            <w:r w:rsidRPr="00B7018E">
              <w:rPr>
                <w:rFonts w:ascii="Arial" w:eastAsia="Verdana" w:hAnsi="Arial" w:cs="Arial"/>
                <w:b/>
                <w:bCs/>
                <w:sz w:val="24"/>
                <w:szCs w:val="24"/>
              </w:rPr>
              <w:t>Code</w:t>
            </w: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bottom"/>
          </w:tcPr>
          <w:p w14:paraId="0000030B" w14:textId="77777777" w:rsidR="002337EA" w:rsidRPr="00B7018E" w:rsidRDefault="00D01A73">
            <w:pPr>
              <w:jc w:val="center"/>
              <w:rPr>
                <w:rFonts w:ascii="Arial" w:eastAsia="Verdana" w:hAnsi="Arial" w:cs="Arial"/>
                <w:sz w:val="24"/>
                <w:szCs w:val="24"/>
              </w:rPr>
            </w:pPr>
            <w:r w:rsidRPr="00B7018E">
              <w:rPr>
                <w:rFonts w:ascii="Arial" w:eastAsia="Verdana" w:hAnsi="Arial" w:cs="Arial"/>
                <w:b/>
                <w:bCs/>
                <w:sz w:val="24"/>
                <w:szCs w:val="24"/>
              </w:rPr>
              <w:t>Comments</w:t>
            </w:r>
          </w:p>
        </w:tc>
      </w:tr>
      <w:tr w:rsidR="002337EA" w:rsidRPr="00B7018E" w14:paraId="0EE5B124"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0C"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0D"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 on-line support/instructions for completion of routine tasks.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0E"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0F" w14:textId="77777777" w:rsidR="002337EA" w:rsidRPr="00B7018E" w:rsidRDefault="002337EA">
            <w:pPr>
              <w:rPr>
                <w:rFonts w:ascii="Arial" w:eastAsia="Verdana" w:hAnsi="Arial" w:cs="Arial"/>
                <w:sz w:val="24"/>
                <w:szCs w:val="24"/>
              </w:rPr>
            </w:pPr>
          </w:p>
        </w:tc>
      </w:tr>
      <w:tr w:rsidR="002337EA" w:rsidRPr="00B7018E" w14:paraId="1CC97331"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10"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11"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Establish new organizational entities (e.g., companies, cost centers, and other variables) with no IT or programming required.</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12"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13" w14:textId="77777777" w:rsidR="002337EA" w:rsidRPr="00B7018E" w:rsidRDefault="002337EA">
            <w:pPr>
              <w:rPr>
                <w:rFonts w:ascii="Arial" w:eastAsia="Verdana" w:hAnsi="Arial" w:cs="Arial"/>
                <w:sz w:val="24"/>
                <w:szCs w:val="24"/>
              </w:rPr>
            </w:pPr>
          </w:p>
        </w:tc>
      </w:tr>
      <w:tr w:rsidR="002337EA" w:rsidRPr="00B7018E" w14:paraId="7754F2B8"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14"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1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Add/change organizational entities and easily/effectively transfer employees within and/or across them.</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16"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17" w14:textId="77777777" w:rsidR="002337EA" w:rsidRPr="00B7018E" w:rsidRDefault="002337EA">
            <w:pPr>
              <w:rPr>
                <w:rFonts w:ascii="Arial" w:eastAsia="Verdana" w:hAnsi="Arial" w:cs="Arial"/>
                <w:sz w:val="24"/>
                <w:szCs w:val="24"/>
              </w:rPr>
            </w:pPr>
          </w:p>
        </w:tc>
      </w:tr>
      <w:tr w:rsidR="002337EA" w:rsidRPr="00B7018E" w14:paraId="10F06778"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18"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1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Maintain employee demographic data for all employment-related details (e.g., birth date, employee number, gender, hire date, contact information).</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1A"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1B" w14:textId="77777777" w:rsidR="002337EA" w:rsidRPr="00B7018E" w:rsidRDefault="002337EA">
            <w:pPr>
              <w:rPr>
                <w:rFonts w:ascii="Arial" w:eastAsia="Verdana" w:hAnsi="Arial" w:cs="Arial"/>
                <w:sz w:val="24"/>
                <w:szCs w:val="24"/>
              </w:rPr>
            </w:pPr>
          </w:p>
        </w:tc>
      </w:tr>
      <w:tr w:rsidR="002337EA" w:rsidRPr="00B7018E" w14:paraId="71BE2C59"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1C"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1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Maintain ethnic, visa, and I-9 related data.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1E"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1F" w14:textId="77777777" w:rsidR="002337EA" w:rsidRPr="00B7018E" w:rsidRDefault="002337EA">
            <w:pPr>
              <w:rPr>
                <w:rFonts w:ascii="Arial" w:eastAsia="Verdana" w:hAnsi="Arial" w:cs="Arial"/>
                <w:sz w:val="24"/>
                <w:szCs w:val="24"/>
              </w:rPr>
            </w:pPr>
          </w:p>
        </w:tc>
      </w:tr>
      <w:tr w:rsidR="002337EA" w:rsidRPr="00B7018E" w14:paraId="27B856A8"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20"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2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Maintain marital, family, and dependent/beneficiary related and tax-related elections.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22"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23" w14:textId="77777777" w:rsidR="002337EA" w:rsidRPr="00B7018E" w:rsidRDefault="002337EA">
            <w:pPr>
              <w:rPr>
                <w:rFonts w:ascii="Arial" w:eastAsia="Verdana" w:hAnsi="Arial" w:cs="Arial"/>
                <w:sz w:val="24"/>
                <w:szCs w:val="24"/>
              </w:rPr>
            </w:pPr>
          </w:p>
        </w:tc>
      </w:tr>
      <w:tr w:rsidR="002337EA" w:rsidRPr="00B7018E" w14:paraId="65E13C7A"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24"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2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Maintain historical data for current/former employees (e.g., names, employment, job/assignments, performance ratings, status, and pay).</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26"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27" w14:textId="77777777" w:rsidR="002337EA" w:rsidRPr="00B7018E" w:rsidRDefault="002337EA">
            <w:pPr>
              <w:rPr>
                <w:rFonts w:ascii="Arial" w:eastAsia="Verdana" w:hAnsi="Arial" w:cs="Arial"/>
                <w:sz w:val="24"/>
                <w:szCs w:val="24"/>
              </w:rPr>
            </w:pPr>
          </w:p>
        </w:tc>
      </w:tr>
      <w:tr w:rsidR="002337EA" w:rsidRPr="00B7018E" w14:paraId="0CD9FF2C"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28"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2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Maintain audit trails of employee file and data updates by date, time, and origin of update.</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2A"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2B" w14:textId="77777777" w:rsidR="002337EA" w:rsidRPr="00B7018E" w:rsidRDefault="002337EA">
            <w:pPr>
              <w:rPr>
                <w:rFonts w:ascii="Arial" w:eastAsia="Verdana" w:hAnsi="Arial" w:cs="Arial"/>
                <w:sz w:val="24"/>
                <w:szCs w:val="24"/>
              </w:rPr>
            </w:pPr>
          </w:p>
        </w:tc>
      </w:tr>
      <w:tr w:rsidR="002337EA" w:rsidRPr="00B7018E" w14:paraId="221EEF36"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2C"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2D"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Generate, identify, and track employees by unique employee numbers. Track Social Security Number for U.S. based employees.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2E"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2F" w14:textId="77777777" w:rsidR="002337EA" w:rsidRPr="00B7018E" w:rsidRDefault="002337EA">
            <w:pPr>
              <w:rPr>
                <w:rFonts w:ascii="Arial" w:eastAsia="Verdana" w:hAnsi="Arial" w:cs="Arial"/>
                <w:sz w:val="24"/>
                <w:szCs w:val="24"/>
              </w:rPr>
            </w:pPr>
          </w:p>
        </w:tc>
      </w:tr>
      <w:tr w:rsidR="002337EA" w:rsidRPr="00B7018E" w14:paraId="17CBB540"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30"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3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Maintain language, education, and certification data.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32"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33" w14:textId="77777777" w:rsidR="002337EA" w:rsidRPr="00B7018E" w:rsidRDefault="002337EA">
            <w:pPr>
              <w:rPr>
                <w:rFonts w:ascii="Arial" w:eastAsia="Verdana" w:hAnsi="Arial" w:cs="Arial"/>
                <w:sz w:val="24"/>
                <w:szCs w:val="24"/>
              </w:rPr>
            </w:pPr>
          </w:p>
        </w:tc>
      </w:tr>
      <w:tr w:rsidR="002337EA" w:rsidRPr="00B7018E" w14:paraId="7CF5086D"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34"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3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Establish jobs/roles/positions and all relevant details.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36"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37" w14:textId="77777777" w:rsidR="002337EA" w:rsidRPr="00B7018E" w:rsidRDefault="002337EA">
            <w:pPr>
              <w:rPr>
                <w:rFonts w:ascii="Arial" w:eastAsia="Verdana" w:hAnsi="Arial" w:cs="Arial"/>
                <w:sz w:val="24"/>
                <w:szCs w:val="24"/>
              </w:rPr>
            </w:pPr>
          </w:p>
        </w:tc>
      </w:tr>
      <w:tr w:rsidR="002337EA" w:rsidRPr="00B7018E" w14:paraId="5F5135EE"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38"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3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Maintain data for all job-related details (e.g., grade, exemption status, EEO code, salary, job family).</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3A"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3B" w14:textId="77777777" w:rsidR="002337EA" w:rsidRPr="00B7018E" w:rsidRDefault="002337EA">
            <w:pPr>
              <w:rPr>
                <w:rFonts w:ascii="Arial" w:eastAsia="Verdana" w:hAnsi="Arial" w:cs="Arial"/>
                <w:sz w:val="24"/>
                <w:szCs w:val="24"/>
              </w:rPr>
            </w:pPr>
          </w:p>
        </w:tc>
      </w:tr>
      <w:tr w:rsidR="002337EA" w:rsidRPr="00B7018E" w14:paraId="498EE0E0"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3C"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3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Make simultaneous changes to large employee groups (e.g., new hires, salary changes, transfers).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3E"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3F" w14:textId="77777777" w:rsidR="002337EA" w:rsidRPr="00B7018E" w:rsidRDefault="002337EA">
            <w:pPr>
              <w:rPr>
                <w:rFonts w:ascii="Arial" w:eastAsia="Verdana" w:hAnsi="Arial" w:cs="Arial"/>
                <w:sz w:val="24"/>
                <w:szCs w:val="24"/>
              </w:rPr>
            </w:pPr>
          </w:p>
        </w:tc>
      </w:tr>
      <w:tr w:rsidR="002337EA" w:rsidRPr="00B7018E" w14:paraId="0955BD0E"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40"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41"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Enable effective/future dating of pending transactions/events and maintain transaction history.</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42"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43" w14:textId="77777777" w:rsidR="002337EA" w:rsidRPr="00B7018E" w:rsidRDefault="002337EA">
            <w:pPr>
              <w:rPr>
                <w:rFonts w:ascii="Arial" w:eastAsia="Verdana" w:hAnsi="Arial" w:cs="Arial"/>
                <w:sz w:val="24"/>
                <w:szCs w:val="24"/>
              </w:rPr>
            </w:pPr>
          </w:p>
        </w:tc>
      </w:tr>
      <w:tr w:rsidR="002337EA" w:rsidRPr="00B7018E" w14:paraId="39428718"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44"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45"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New hires automatically route approval based on company’s hierarchy.</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46"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47" w14:textId="77777777" w:rsidR="002337EA" w:rsidRPr="00B7018E" w:rsidRDefault="002337EA">
            <w:pPr>
              <w:rPr>
                <w:rFonts w:ascii="Arial" w:eastAsia="Verdana" w:hAnsi="Arial" w:cs="Arial"/>
                <w:sz w:val="24"/>
                <w:szCs w:val="24"/>
              </w:rPr>
            </w:pPr>
          </w:p>
        </w:tc>
      </w:tr>
      <w:tr w:rsidR="002337EA" w:rsidRPr="00B7018E" w14:paraId="484588B9"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48"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49"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Routes job/salary changes electronically for approval based on user defined approvals.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4A"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4B" w14:textId="77777777" w:rsidR="002337EA" w:rsidRPr="00B7018E" w:rsidRDefault="002337EA">
            <w:pPr>
              <w:rPr>
                <w:rFonts w:ascii="Arial" w:eastAsia="Verdana" w:hAnsi="Arial" w:cs="Arial"/>
                <w:sz w:val="24"/>
                <w:szCs w:val="24"/>
              </w:rPr>
            </w:pPr>
          </w:p>
        </w:tc>
      </w:tr>
      <w:tr w:rsidR="002337EA" w:rsidRPr="00B7018E" w14:paraId="2E9AF55A"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4C"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4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Managers can run reports (export to various formats such as Excel).</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4E"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4F" w14:textId="77777777" w:rsidR="002337EA" w:rsidRPr="00B7018E" w:rsidRDefault="002337EA">
            <w:pPr>
              <w:rPr>
                <w:rFonts w:ascii="Arial" w:eastAsia="Verdana" w:hAnsi="Arial" w:cs="Arial"/>
                <w:sz w:val="24"/>
                <w:szCs w:val="24"/>
              </w:rPr>
            </w:pPr>
          </w:p>
        </w:tc>
      </w:tr>
      <w:tr w:rsidR="002337EA" w:rsidRPr="00B7018E" w14:paraId="09C356DD"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50"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5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Managers can create ad-hoc reports based on security access.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52"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53" w14:textId="77777777" w:rsidR="002337EA" w:rsidRPr="00B7018E" w:rsidRDefault="002337EA">
            <w:pPr>
              <w:rPr>
                <w:rFonts w:ascii="Arial" w:eastAsia="Verdana" w:hAnsi="Arial" w:cs="Arial"/>
                <w:sz w:val="24"/>
                <w:szCs w:val="24"/>
              </w:rPr>
            </w:pPr>
          </w:p>
        </w:tc>
      </w:tr>
      <w:tr w:rsidR="002337EA" w:rsidRPr="00B7018E" w14:paraId="25E8159B"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54"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5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Managers can view employee training and employment records.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56"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57" w14:textId="77777777" w:rsidR="002337EA" w:rsidRPr="00B7018E" w:rsidRDefault="002337EA">
            <w:pPr>
              <w:rPr>
                <w:rFonts w:ascii="Arial" w:eastAsia="Verdana" w:hAnsi="Arial" w:cs="Arial"/>
                <w:sz w:val="24"/>
                <w:szCs w:val="24"/>
              </w:rPr>
            </w:pPr>
          </w:p>
        </w:tc>
      </w:tr>
      <w:tr w:rsidR="002337EA" w:rsidRPr="00B7018E" w14:paraId="5391B36C"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58"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5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Progressive disciplinary actions can be tracked and reported.</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5A"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5B" w14:textId="77777777" w:rsidR="002337EA" w:rsidRPr="00B7018E" w:rsidRDefault="002337EA">
            <w:pPr>
              <w:rPr>
                <w:rFonts w:ascii="Arial" w:eastAsia="Verdana" w:hAnsi="Arial" w:cs="Arial"/>
                <w:sz w:val="24"/>
                <w:szCs w:val="24"/>
              </w:rPr>
            </w:pPr>
          </w:p>
        </w:tc>
      </w:tr>
      <w:tr w:rsidR="002337EA" w:rsidRPr="00B7018E" w14:paraId="179D2774"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5C"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5D"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E-mail alerts can be generated based on system or user defined events.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5E"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5F" w14:textId="77777777" w:rsidR="002337EA" w:rsidRPr="00B7018E" w:rsidRDefault="002337EA">
            <w:pPr>
              <w:rPr>
                <w:rFonts w:ascii="Arial" w:eastAsia="Verdana" w:hAnsi="Arial" w:cs="Arial"/>
                <w:sz w:val="24"/>
                <w:szCs w:val="24"/>
              </w:rPr>
            </w:pPr>
          </w:p>
        </w:tc>
      </w:tr>
      <w:tr w:rsidR="002337EA" w:rsidRPr="00B7018E" w14:paraId="02FF523B"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60"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61"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Data/transactions submitted by managers automatically validate for accuracy and completeness. </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62"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63" w14:textId="77777777" w:rsidR="002337EA" w:rsidRPr="00B7018E" w:rsidRDefault="002337EA">
            <w:pPr>
              <w:rPr>
                <w:rFonts w:ascii="Arial" w:eastAsia="Verdana" w:hAnsi="Arial" w:cs="Arial"/>
                <w:sz w:val="24"/>
                <w:szCs w:val="24"/>
              </w:rPr>
            </w:pPr>
          </w:p>
        </w:tc>
      </w:tr>
      <w:tr w:rsidR="002337EA" w:rsidRPr="00B7018E" w14:paraId="180240AE"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64"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65"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Life-to-date history on all employee fields.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66"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67" w14:textId="77777777" w:rsidR="002337EA" w:rsidRPr="00B7018E" w:rsidRDefault="002337EA">
            <w:pPr>
              <w:rPr>
                <w:rFonts w:ascii="Arial" w:eastAsia="Verdana" w:hAnsi="Arial" w:cs="Arial"/>
                <w:sz w:val="24"/>
                <w:szCs w:val="24"/>
              </w:rPr>
            </w:pPr>
          </w:p>
        </w:tc>
      </w:tr>
      <w:tr w:rsidR="002337EA" w:rsidRPr="00B7018E" w14:paraId="2978233D"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68"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69"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Audit trails for all additions, updates and changes.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6A"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6B" w14:textId="77777777" w:rsidR="002337EA" w:rsidRPr="00B7018E" w:rsidRDefault="002337EA">
            <w:pPr>
              <w:rPr>
                <w:rFonts w:ascii="Arial" w:eastAsia="Verdana" w:hAnsi="Arial" w:cs="Arial"/>
                <w:sz w:val="24"/>
                <w:szCs w:val="24"/>
              </w:rPr>
            </w:pPr>
          </w:p>
        </w:tc>
      </w:tr>
      <w:tr w:rsidR="002337EA" w:rsidRPr="00B7018E" w14:paraId="00ECA558"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6C"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6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Retains employee status code history.</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6E"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6F" w14:textId="77777777" w:rsidR="002337EA" w:rsidRPr="00B7018E" w:rsidRDefault="002337EA">
            <w:pPr>
              <w:rPr>
                <w:rFonts w:ascii="Arial" w:eastAsia="Verdana" w:hAnsi="Arial" w:cs="Arial"/>
                <w:sz w:val="24"/>
                <w:szCs w:val="24"/>
              </w:rPr>
            </w:pPr>
          </w:p>
        </w:tc>
      </w:tr>
      <w:tr w:rsidR="002337EA" w:rsidRPr="00B7018E" w14:paraId="118FCDB4"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70"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7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Date and time stamp on narrative history (e.g., disciplinary actions, grievances) and changes.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72"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73" w14:textId="77777777" w:rsidR="002337EA" w:rsidRPr="00B7018E" w:rsidRDefault="002337EA">
            <w:pPr>
              <w:rPr>
                <w:rFonts w:ascii="Arial" w:eastAsia="Verdana" w:hAnsi="Arial" w:cs="Arial"/>
                <w:sz w:val="24"/>
                <w:szCs w:val="24"/>
              </w:rPr>
            </w:pPr>
          </w:p>
        </w:tc>
      </w:tr>
      <w:tr w:rsidR="002337EA" w:rsidRPr="00B7018E" w14:paraId="54D336BA"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74"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7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No limit to historical data captured.</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76"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77" w14:textId="77777777" w:rsidR="002337EA" w:rsidRPr="00B7018E" w:rsidRDefault="002337EA">
            <w:pPr>
              <w:rPr>
                <w:rFonts w:ascii="Arial" w:eastAsia="Verdana" w:hAnsi="Arial" w:cs="Arial"/>
                <w:sz w:val="24"/>
                <w:szCs w:val="24"/>
              </w:rPr>
            </w:pPr>
          </w:p>
        </w:tc>
      </w:tr>
      <w:tr w:rsidR="002337EA" w:rsidRPr="00B7018E" w14:paraId="45E755B9" w14:textId="77777777" w:rsidTr="0BC5D0F7">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78" w14:textId="77777777" w:rsidR="002337EA" w:rsidRPr="00B7018E" w:rsidRDefault="002337EA">
            <w:pPr>
              <w:numPr>
                <w:ilvl w:val="0"/>
                <w:numId w:val="9"/>
              </w:numPr>
              <w:spacing w:after="0" w:line="240" w:lineRule="auto"/>
              <w:rPr>
                <w:rFonts w:ascii="Arial" w:eastAsia="Verdana" w:hAnsi="Arial" w:cs="Arial"/>
                <w:sz w:val="24"/>
                <w:szCs w:val="24"/>
              </w:rPr>
            </w:pPr>
          </w:p>
        </w:tc>
        <w:tc>
          <w:tcPr>
            <w:tcW w:w="63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7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Unlimited user defined fields.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7A" w14:textId="77777777" w:rsidR="002337EA" w:rsidRPr="00B7018E" w:rsidRDefault="002337EA">
            <w:pPr>
              <w:rPr>
                <w:rFonts w:ascii="Arial" w:eastAsia="Verdana" w:hAnsi="Arial" w:cs="Arial"/>
                <w:b/>
                <w:bCs/>
                <w:color w:val="0000FF"/>
                <w:sz w:val="24"/>
                <w:szCs w:val="24"/>
              </w:rPr>
            </w:pPr>
          </w:p>
        </w:tc>
        <w:tc>
          <w:tcPr>
            <w:tcW w:w="2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37B" w14:textId="77777777" w:rsidR="002337EA" w:rsidRPr="00B7018E" w:rsidRDefault="002337EA">
            <w:pPr>
              <w:rPr>
                <w:rFonts w:ascii="Arial" w:eastAsia="Verdana" w:hAnsi="Arial" w:cs="Arial"/>
                <w:sz w:val="24"/>
                <w:szCs w:val="24"/>
              </w:rPr>
            </w:pPr>
          </w:p>
        </w:tc>
      </w:tr>
    </w:tbl>
    <w:p w14:paraId="0000037C" w14:textId="77777777" w:rsidR="002337EA" w:rsidRPr="00B7018E" w:rsidRDefault="00D01A73" w:rsidP="00153CE6">
      <w:pPr>
        <w:pStyle w:val="Heading3"/>
        <w:rPr>
          <w:rFonts w:ascii="Arial" w:eastAsia="Verdana" w:hAnsi="Arial" w:cs="Arial"/>
          <w:b/>
          <w:bCs/>
          <w:color w:val="000000"/>
        </w:rPr>
      </w:pPr>
      <w:bookmarkStart w:id="11" w:name="_Toc222304410"/>
      <w:r w:rsidRPr="00B7018E">
        <w:rPr>
          <w:rFonts w:ascii="Arial" w:eastAsia="Verdana" w:hAnsi="Arial" w:cs="Arial"/>
          <w:b/>
          <w:bCs/>
          <w:color w:val="000000"/>
        </w:rPr>
        <w:t>COMPLIANCE:</w:t>
      </w:r>
      <w:bookmarkEnd w:id="11"/>
    </w:p>
    <w:p w14:paraId="0000037D" w14:textId="77777777" w:rsidR="002337EA" w:rsidRPr="00B7018E" w:rsidRDefault="00D01A73">
      <w:pPr>
        <w:numPr>
          <w:ilvl w:val="0"/>
          <w:numId w:val="43"/>
        </w:numPr>
        <w:pBdr>
          <w:top w:val="nil"/>
          <w:left w:val="nil"/>
          <w:bottom w:val="nil"/>
          <w:right w:val="nil"/>
          <w:between w:val="nil"/>
        </w:pBdr>
        <w:spacing w:after="0" w:line="360" w:lineRule="auto"/>
        <w:rPr>
          <w:rFonts w:ascii="Arial" w:eastAsia="Verdana" w:hAnsi="Arial" w:cs="Arial"/>
          <w:color w:val="000000"/>
          <w:sz w:val="24"/>
          <w:szCs w:val="24"/>
        </w:rPr>
      </w:pPr>
      <w:r w:rsidRPr="00B7018E">
        <w:rPr>
          <w:rFonts w:ascii="Arial" w:eastAsia="Verdana" w:hAnsi="Arial" w:cs="Arial"/>
          <w:color w:val="000000"/>
          <w:sz w:val="24"/>
          <w:szCs w:val="24"/>
        </w:rPr>
        <w:t xml:space="preserve">As human resource regulations change, how do you ensure your clients stay in compliance? </w:t>
      </w:r>
    </w:p>
    <w:p w14:paraId="0000037E" w14:textId="77777777" w:rsidR="002337EA" w:rsidRPr="00B7018E" w:rsidRDefault="00D01A73" w:rsidP="0BC5D0F7">
      <w:pPr>
        <w:numPr>
          <w:ilvl w:val="0"/>
          <w:numId w:val="43"/>
        </w:numPr>
        <w:pBdr>
          <w:top w:val="nil"/>
          <w:left w:val="nil"/>
          <w:bottom w:val="nil"/>
          <w:right w:val="nil"/>
          <w:between w:val="nil"/>
        </w:pBdr>
        <w:spacing w:line="36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Describe how the software facilitates the maintenance of employee data and creation of employee history.</w:t>
      </w:r>
    </w:p>
    <w:tbl>
      <w:tblPr>
        <w:tblStyle w:val="a8"/>
        <w:tblW w:w="1035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5850"/>
        <w:gridCol w:w="900"/>
        <w:gridCol w:w="2880"/>
      </w:tblGrid>
      <w:tr w:rsidR="002337EA" w:rsidRPr="00B7018E" w14:paraId="56D07BC3" w14:textId="77777777" w:rsidTr="0BC5D0F7">
        <w:trPr>
          <w:trHeight w:val="492"/>
          <w:tblHeader/>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37F" w14:textId="77777777" w:rsidR="002337EA" w:rsidRPr="00B7018E" w:rsidRDefault="002337EA">
            <w:pPr>
              <w:rPr>
                <w:rFonts w:ascii="Arial" w:eastAsia="Verdana" w:hAnsi="Arial" w:cs="Arial"/>
                <w:sz w:val="24"/>
                <w:szCs w:val="24"/>
              </w:rPr>
            </w:pP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380"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381"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Code</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382"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1728D4B7" w14:textId="77777777" w:rsidTr="0BC5D0F7">
        <w:tc>
          <w:tcPr>
            <w:tcW w:w="720" w:type="dxa"/>
            <w:tcBorders>
              <w:top w:val="single" w:sz="4" w:space="0" w:color="000000" w:themeColor="text1"/>
            </w:tcBorders>
          </w:tcPr>
          <w:p w14:paraId="00000383" w14:textId="77777777" w:rsidR="002337EA" w:rsidRPr="00B7018E" w:rsidRDefault="002337EA">
            <w:pPr>
              <w:numPr>
                <w:ilvl w:val="0"/>
                <w:numId w:val="10"/>
              </w:numPr>
              <w:spacing w:after="0" w:line="240" w:lineRule="auto"/>
              <w:rPr>
                <w:rFonts w:ascii="Arial" w:eastAsia="Verdana" w:hAnsi="Arial" w:cs="Arial"/>
                <w:sz w:val="24"/>
                <w:szCs w:val="24"/>
              </w:rPr>
            </w:pPr>
          </w:p>
        </w:tc>
        <w:tc>
          <w:tcPr>
            <w:tcW w:w="5850" w:type="dxa"/>
            <w:tcBorders>
              <w:top w:val="single" w:sz="4" w:space="0" w:color="000000" w:themeColor="text1"/>
            </w:tcBorders>
          </w:tcPr>
          <w:p w14:paraId="00000384"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Changes to compliance requirements are maintained and updated by HRIS vendor.</w:t>
            </w:r>
          </w:p>
        </w:tc>
        <w:tc>
          <w:tcPr>
            <w:tcW w:w="900" w:type="dxa"/>
            <w:tcBorders>
              <w:top w:val="single" w:sz="4" w:space="0" w:color="000000" w:themeColor="text1"/>
            </w:tcBorders>
          </w:tcPr>
          <w:p w14:paraId="00000385" w14:textId="77777777" w:rsidR="002337EA" w:rsidRPr="00B7018E" w:rsidRDefault="002337EA">
            <w:pPr>
              <w:rPr>
                <w:rFonts w:ascii="Arial" w:eastAsia="Verdana" w:hAnsi="Arial" w:cs="Arial"/>
                <w:b/>
                <w:bCs/>
                <w:color w:val="0000FF"/>
                <w:sz w:val="24"/>
                <w:szCs w:val="24"/>
              </w:rPr>
            </w:pPr>
          </w:p>
        </w:tc>
        <w:tc>
          <w:tcPr>
            <w:tcW w:w="2880" w:type="dxa"/>
            <w:tcBorders>
              <w:top w:val="single" w:sz="4" w:space="0" w:color="000000" w:themeColor="text1"/>
            </w:tcBorders>
          </w:tcPr>
          <w:p w14:paraId="00000386" w14:textId="77777777" w:rsidR="002337EA" w:rsidRPr="00B7018E" w:rsidRDefault="002337EA">
            <w:pPr>
              <w:rPr>
                <w:rFonts w:ascii="Arial" w:eastAsia="Verdana" w:hAnsi="Arial" w:cs="Arial"/>
                <w:sz w:val="24"/>
                <w:szCs w:val="24"/>
              </w:rPr>
            </w:pPr>
          </w:p>
        </w:tc>
      </w:tr>
      <w:tr w:rsidR="002337EA" w:rsidRPr="00B7018E" w14:paraId="14752109" w14:textId="77777777" w:rsidTr="0BC5D0F7">
        <w:tc>
          <w:tcPr>
            <w:tcW w:w="720" w:type="dxa"/>
          </w:tcPr>
          <w:p w14:paraId="00000387" w14:textId="77777777" w:rsidR="002337EA" w:rsidRPr="00B7018E" w:rsidRDefault="002337EA">
            <w:pPr>
              <w:numPr>
                <w:ilvl w:val="0"/>
                <w:numId w:val="10"/>
              </w:numPr>
              <w:spacing w:after="0" w:line="240" w:lineRule="auto"/>
              <w:rPr>
                <w:rFonts w:ascii="Arial" w:eastAsia="Verdana" w:hAnsi="Arial" w:cs="Arial"/>
                <w:sz w:val="24"/>
                <w:szCs w:val="24"/>
              </w:rPr>
            </w:pPr>
          </w:p>
        </w:tc>
        <w:tc>
          <w:tcPr>
            <w:tcW w:w="5850" w:type="dxa"/>
          </w:tcPr>
          <w:p w14:paraId="0000038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 compliance reporting can be generated for current periods and historical periods.</w:t>
            </w:r>
          </w:p>
        </w:tc>
        <w:tc>
          <w:tcPr>
            <w:tcW w:w="900" w:type="dxa"/>
            <w:tcBorders>
              <w:bottom w:val="single" w:sz="4" w:space="0" w:color="000000" w:themeColor="text1"/>
            </w:tcBorders>
          </w:tcPr>
          <w:p w14:paraId="00000389" w14:textId="77777777" w:rsidR="002337EA" w:rsidRPr="00B7018E" w:rsidRDefault="002337EA">
            <w:pPr>
              <w:rPr>
                <w:rFonts w:ascii="Arial" w:eastAsia="Verdana" w:hAnsi="Arial" w:cs="Arial"/>
                <w:b/>
                <w:bCs/>
                <w:color w:val="0000FF"/>
                <w:sz w:val="24"/>
                <w:szCs w:val="24"/>
              </w:rPr>
            </w:pPr>
          </w:p>
        </w:tc>
        <w:tc>
          <w:tcPr>
            <w:tcW w:w="2880" w:type="dxa"/>
            <w:tcBorders>
              <w:bottom w:val="single" w:sz="4" w:space="0" w:color="000000" w:themeColor="text1"/>
            </w:tcBorders>
          </w:tcPr>
          <w:p w14:paraId="0000038A" w14:textId="77777777" w:rsidR="002337EA" w:rsidRPr="00B7018E" w:rsidRDefault="002337EA">
            <w:pPr>
              <w:rPr>
                <w:rFonts w:ascii="Arial" w:eastAsia="Verdana" w:hAnsi="Arial" w:cs="Arial"/>
                <w:sz w:val="24"/>
                <w:szCs w:val="24"/>
              </w:rPr>
            </w:pPr>
          </w:p>
        </w:tc>
      </w:tr>
      <w:tr w:rsidR="002337EA" w:rsidRPr="00B7018E" w14:paraId="6C8124B8" w14:textId="77777777" w:rsidTr="0BC5D0F7">
        <w:tc>
          <w:tcPr>
            <w:tcW w:w="720" w:type="dxa"/>
            <w:shd w:val="clear" w:color="auto" w:fill="E7E6E6" w:themeFill="background2"/>
            <w:vAlign w:val="bottom"/>
          </w:tcPr>
          <w:p w14:paraId="0000038B" w14:textId="77777777" w:rsidR="002337EA" w:rsidRPr="00B7018E" w:rsidRDefault="002337EA">
            <w:pPr>
              <w:rPr>
                <w:rFonts w:ascii="Arial" w:eastAsia="Verdana" w:hAnsi="Arial" w:cs="Arial"/>
                <w:b/>
                <w:bCs/>
                <w:sz w:val="24"/>
                <w:szCs w:val="24"/>
              </w:rPr>
            </w:pPr>
          </w:p>
        </w:tc>
        <w:tc>
          <w:tcPr>
            <w:tcW w:w="5850" w:type="dxa"/>
            <w:shd w:val="clear" w:color="auto" w:fill="E7E6E6" w:themeFill="background2"/>
            <w:vAlign w:val="bottom"/>
          </w:tcPr>
          <w:p w14:paraId="0000038C"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Standard compliance reports include:</w:t>
            </w:r>
          </w:p>
        </w:tc>
        <w:tc>
          <w:tcPr>
            <w:tcW w:w="900" w:type="dxa"/>
            <w:shd w:val="clear" w:color="auto" w:fill="E7E6E6" w:themeFill="background2"/>
            <w:vAlign w:val="bottom"/>
          </w:tcPr>
          <w:p w14:paraId="0000038D" w14:textId="77777777" w:rsidR="002337EA" w:rsidRPr="00B7018E" w:rsidRDefault="002337EA">
            <w:pPr>
              <w:rPr>
                <w:rFonts w:ascii="Arial" w:eastAsia="Verdana" w:hAnsi="Arial" w:cs="Arial"/>
                <w:b/>
                <w:bCs/>
                <w:color w:val="0000FF"/>
                <w:sz w:val="24"/>
                <w:szCs w:val="24"/>
              </w:rPr>
            </w:pPr>
          </w:p>
        </w:tc>
        <w:tc>
          <w:tcPr>
            <w:tcW w:w="2880" w:type="dxa"/>
            <w:shd w:val="clear" w:color="auto" w:fill="E7E6E6" w:themeFill="background2"/>
            <w:vAlign w:val="bottom"/>
          </w:tcPr>
          <w:p w14:paraId="0000038E" w14:textId="77777777" w:rsidR="002337EA" w:rsidRPr="00B7018E" w:rsidRDefault="002337EA">
            <w:pPr>
              <w:rPr>
                <w:rFonts w:ascii="Arial" w:eastAsia="Verdana" w:hAnsi="Arial" w:cs="Arial"/>
                <w:b/>
                <w:bCs/>
                <w:sz w:val="24"/>
                <w:szCs w:val="24"/>
              </w:rPr>
            </w:pPr>
          </w:p>
        </w:tc>
      </w:tr>
      <w:tr w:rsidR="002337EA" w:rsidRPr="00B7018E" w14:paraId="316A8781" w14:textId="77777777" w:rsidTr="0BC5D0F7">
        <w:tc>
          <w:tcPr>
            <w:tcW w:w="720" w:type="dxa"/>
          </w:tcPr>
          <w:p w14:paraId="0000038F" w14:textId="77777777" w:rsidR="002337EA" w:rsidRPr="00B7018E" w:rsidRDefault="002337EA">
            <w:pPr>
              <w:numPr>
                <w:ilvl w:val="0"/>
                <w:numId w:val="10"/>
              </w:numPr>
              <w:spacing w:after="0" w:line="240" w:lineRule="auto"/>
              <w:rPr>
                <w:rFonts w:ascii="Arial" w:eastAsia="Verdana" w:hAnsi="Arial" w:cs="Arial"/>
                <w:sz w:val="24"/>
                <w:szCs w:val="24"/>
              </w:rPr>
            </w:pPr>
          </w:p>
        </w:tc>
        <w:tc>
          <w:tcPr>
            <w:tcW w:w="5850" w:type="dxa"/>
          </w:tcPr>
          <w:p w14:paraId="00000390"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EEO-1</w:t>
            </w:r>
          </w:p>
        </w:tc>
        <w:tc>
          <w:tcPr>
            <w:tcW w:w="900" w:type="dxa"/>
          </w:tcPr>
          <w:p w14:paraId="00000391" w14:textId="77777777" w:rsidR="002337EA" w:rsidRPr="00B7018E" w:rsidRDefault="002337EA">
            <w:pPr>
              <w:rPr>
                <w:rFonts w:ascii="Arial" w:eastAsia="Verdana" w:hAnsi="Arial" w:cs="Arial"/>
                <w:b/>
                <w:bCs/>
                <w:color w:val="0000FF"/>
                <w:sz w:val="24"/>
                <w:szCs w:val="24"/>
              </w:rPr>
            </w:pPr>
          </w:p>
        </w:tc>
        <w:tc>
          <w:tcPr>
            <w:tcW w:w="2880" w:type="dxa"/>
          </w:tcPr>
          <w:p w14:paraId="00000392" w14:textId="77777777" w:rsidR="002337EA" w:rsidRPr="00B7018E" w:rsidRDefault="002337EA">
            <w:pPr>
              <w:rPr>
                <w:rFonts w:ascii="Arial" w:eastAsia="Verdana" w:hAnsi="Arial" w:cs="Arial"/>
                <w:sz w:val="24"/>
                <w:szCs w:val="24"/>
              </w:rPr>
            </w:pPr>
          </w:p>
        </w:tc>
      </w:tr>
      <w:tr w:rsidR="002337EA" w:rsidRPr="00B7018E" w14:paraId="5EDD1FA0" w14:textId="77777777" w:rsidTr="0BC5D0F7">
        <w:tc>
          <w:tcPr>
            <w:tcW w:w="720" w:type="dxa"/>
          </w:tcPr>
          <w:p w14:paraId="00000393" w14:textId="77777777" w:rsidR="002337EA" w:rsidRPr="00B7018E" w:rsidRDefault="002337EA">
            <w:pPr>
              <w:numPr>
                <w:ilvl w:val="0"/>
                <w:numId w:val="10"/>
              </w:numPr>
              <w:spacing w:after="0" w:line="240" w:lineRule="auto"/>
              <w:rPr>
                <w:rFonts w:ascii="Arial" w:eastAsia="Verdana" w:hAnsi="Arial" w:cs="Arial"/>
                <w:sz w:val="24"/>
                <w:szCs w:val="24"/>
              </w:rPr>
            </w:pPr>
          </w:p>
        </w:tc>
        <w:tc>
          <w:tcPr>
            <w:tcW w:w="5850" w:type="dxa"/>
          </w:tcPr>
          <w:p w14:paraId="00000394"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Multi-Worksite Reports</w:t>
            </w:r>
          </w:p>
        </w:tc>
        <w:tc>
          <w:tcPr>
            <w:tcW w:w="900" w:type="dxa"/>
          </w:tcPr>
          <w:p w14:paraId="00000395" w14:textId="77777777" w:rsidR="002337EA" w:rsidRPr="00B7018E" w:rsidRDefault="002337EA">
            <w:pPr>
              <w:rPr>
                <w:rFonts w:ascii="Arial" w:eastAsia="Verdana" w:hAnsi="Arial" w:cs="Arial"/>
                <w:b/>
                <w:bCs/>
                <w:color w:val="0000FF"/>
                <w:sz w:val="24"/>
                <w:szCs w:val="24"/>
              </w:rPr>
            </w:pPr>
          </w:p>
        </w:tc>
        <w:tc>
          <w:tcPr>
            <w:tcW w:w="2880" w:type="dxa"/>
          </w:tcPr>
          <w:p w14:paraId="00000396" w14:textId="77777777" w:rsidR="002337EA" w:rsidRPr="00B7018E" w:rsidRDefault="002337EA">
            <w:pPr>
              <w:rPr>
                <w:rFonts w:ascii="Arial" w:eastAsia="Verdana" w:hAnsi="Arial" w:cs="Arial"/>
                <w:sz w:val="24"/>
                <w:szCs w:val="24"/>
              </w:rPr>
            </w:pPr>
          </w:p>
        </w:tc>
      </w:tr>
      <w:tr w:rsidR="002337EA" w:rsidRPr="00B7018E" w14:paraId="64132D11" w14:textId="77777777" w:rsidTr="0BC5D0F7">
        <w:tc>
          <w:tcPr>
            <w:tcW w:w="720" w:type="dxa"/>
          </w:tcPr>
          <w:p w14:paraId="00000397" w14:textId="77777777" w:rsidR="002337EA" w:rsidRPr="00B7018E" w:rsidRDefault="002337EA">
            <w:pPr>
              <w:numPr>
                <w:ilvl w:val="0"/>
                <w:numId w:val="10"/>
              </w:numPr>
              <w:spacing w:after="0" w:line="240" w:lineRule="auto"/>
              <w:rPr>
                <w:rFonts w:ascii="Arial" w:eastAsia="Verdana" w:hAnsi="Arial" w:cs="Arial"/>
                <w:sz w:val="24"/>
                <w:szCs w:val="24"/>
              </w:rPr>
            </w:pPr>
          </w:p>
        </w:tc>
        <w:tc>
          <w:tcPr>
            <w:tcW w:w="5850" w:type="dxa"/>
          </w:tcPr>
          <w:p w14:paraId="00000398"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Vets-100</w:t>
            </w:r>
          </w:p>
        </w:tc>
        <w:tc>
          <w:tcPr>
            <w:tcW w:w="900" w:type="dxa"/>
          </w:tcPr>
          <w:p w14:paraId="00000399" w14:textId="77777777" w:rsidR="002337EA" w:rsidRPr="00B7018E" w:rsidRDefault="002337EA">
            <w:pPr>
              <w:rPr>
                <w:rFonts w:ascii="Arial" w:eastAsia="Verdana" w:hAnsi="Arial" w:cs="Arial"/>
                <w:b/>
                <w:bCs/>
                <w:color w:val="0000FF"/>
                <w:sz w:val="24"/>
                <w:szCs w:val="24"/>
              </w:rPr>
            </w:pPr>
          </w:p>
        </w:tc>
        <w:tc>
          <w:tcPr>
            <w:tcW w:w="2880" w:type="dxa"/>
          </w:tcPr>
          <w:p w14:paraId="0000039A" w14:textId="77777777" w:rsidR="002337EA" w:rsidRPr="00B7018E" w:rsidRDefault="002337EA">
            <w:pPr>
              <w:rPr>
                <w:rFonts w:ascii="Arial" w:eastAsia="Verdana" w:hAnsi="Arial" w:cs="Arial"/>
                <w:sz w:val="24"/>
                <w:szCs w:val="24"/>
              </w:rPr>
            </w:pPr>
          </w:p>
        </w:tc>
      </w:tr>
      <w:tr w:rsidR="002337EA" w:rsidRPr="00B7018E" w14:paraId="4EB4CD40" w14:textId="77777777" w:rsidTr="0BC5D0F7">
        <w:tc>
          <w:tcPr>
            <w:tcW w:w="720" w:type="dxa"/>
          </w:tcPr>
          <w:p w14:paraId="0000039B" w14:textId="77777777" w:rsidR="002337EA" w:rsidRPr="00B7018E" w:rsidRDefault="002337EA">
            <w:pPr>
              <w:numPr>
                <w:ilvl w:val="0"/>
                <w:numId w:val="10"/>
              </w:numPr>
              <w:spacing w:after="0" w:line="240" w:lineRule="auto"/>
              <w:rPr>
                <w:rFonts w:ascii="Arial" w:eastAsia="Verdana" w:hAnsi="Arial" w:cs="Arial"/>
                <w:sz w:val="24"/>
                <w:szCs w:val="24"/>
              </w:rPr>
            </w:pPr>
          </w:p>
        </w:tc>
        <w:tc>
          <w:tcPr>
            <w:tcW w:w="5850" w:type="dxa"/>
          </w:tcPr>
          <w:p w14:paraId="0000039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Automatic notification of I-9 expiration/visa expiration.</w:t>
            </w:r>
          </w:p>
        </w:tc>
        <w:tc>
          <w:tcPr>
            <w:tcW w:w="900" w:type="dxa"/>
          </w:tcPr>
          <w:p w14:paraId="0000039D" w14:textId="77777777" w:rsidR="002337EA" w:rsidRPr="00B7018E" w:rsidRDefault="002337EA">
            <w:pPr>
              <w:rPr>
                <w:rFonts w:ascii="Arial" w:eastAsia="Verdana" w:hAnsi="Arial" w:cs="Arial"/>
                <w:b/>
                <w:bCs/>
                <w:color w:val="0000FF"/>
                <w:sz w:val="24"/>
                <w:szCs w:val="24"/>
              </w:rPr>
            </w:pPr>
          </w:p>
        </w:tc>
        <w:tc>
          <w:tcPr>
            <w:tcW w:w="2880" w:type="dxa"/>
          </w:tcPr>
          <w:p w14:paraId="0000039E" w14:textId="77777777" w:rsidR="002337EA" w:rsidRPr="00B7018E" w:rsidRDefault="002337EA">
            <w:pPr>
              <w:rPr>
                <w:rFonts w:ascii="Arial" w:eastAsia="Verdana" w:hAnsi="Arial" w:cs="Arial"/>
                <w:sz w:val="24"/>
                <w:szCs w:val="24"/>
              </w:rPr>
            </w:pPr>
          </w:p>
        </w:tc>
      </w:tr>
      <w:tr w:rsidR="002337EA" w:rsidRPr="00B7018E" w14:paraId="0932F58F" w14:textId="77777777" w:rsidTr="0BC5D0F7">
        <w:tc>
          <w:tcPr>
            <w:tcW w:w="720" w:type="dxa"/>
          </w:tcPr>
          <w:p w14:paraId="0000039F" w14:textId="77777777" w:rsidR="002337EA" w:rsidRPr="00B7018E" w:rsidRDefault="002337EA">
            <w:pPr>
              <w:numPr>
                <w:ilvl w:val="0"/>
                <w:numId w:val="10"/>
              </w:numPr>
              <w:spacing w:after="0" w:line="240" w:lineRule="auto"/>
              <w:rPr>
                <w:rFonts w:ascii="Arial" w:eastAsia="Verdana" w:hAnsi="Arial" w:cs="Arial"/>
                <w:sz w:val="24"/>
                <w:szCs w:val="24"/>
              </w:rPr>
            </w:pPr>
          </w:p>
        </w:tc>
        <w:tc>
          <w:tcPr>
            <w:tcW w:w="5850" w:type="dxa"/>
          </w:tcPr>
          <w:p w14:paraId="000003A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COBRA qualifying events are automatically triggered based on employee transactions.</w:t>
            </w:r>
          </w:p>
        </w:tc>
        <w:tc>
          <w:tcPr>
            <w:tcW w:w="900" w:type="dxa"/>
          </w:tcPr>
          <w:p w14:paraId="000003A1" w14:textId="77777777" w:rsidR="002337EA" w:rsidRPr="00B7018E" w:rsidRDefault="002337EA">
            <w:pPr>
              <w:rPr>
                <w:rFonts w:ascii="Arial" w:eastAsia="Verdana" w:hAnsi="Arial" w:cs="Arial"/>
                <w:b/>
                <w:bCs/>
                <w:color w:val="0000FF"/>
                <w:sz w:val="24"/>
                <w:szCs w:val="24"/>
              </w:rPr>
            </w:pPr>
          </w:p>
        </w:tc>
        <w:tc>
          <w:tcPr>
            <w:tcW w:w="2880" w:type="dxa"/>
          </w:tcPr>
          <w:p w14:paraId="000003A2" w14:textId="77777777" w:rsidR="002337EA" w:rsidRPr="00B7018E" w:rsidRDefault="002337EA">
            <w:pPr>
              <w:rPr>
                <w:rFonts w:ascii="Arial" w:eastAsia="Verdana" w:hAnsi="Arial" w:cs="Arial"/>
                <w:sz w:val="24"/>
                <w:szCs w:val="24"/>
              </w:rPr>
            </w:pPr>
          </w:p>
        </w:tc>
      </w:tr>
      <w:tr w:rsidR="002337EA" w:rsidRPr="00B7018E" w14:paraId="0303123F" w14:textId="77777777" w:rsidTr="0BC5D0F7">
        <w:tc>
          <w:tcPr>
            <w:tcW w:w="720" w:type="dxa"/>
          </w:tcPr>
          <w:p w14:paraId="000003A3" w14:textId="77777777" w:rsidR="002337EA" w:rsidRPr="00B7018E" w:rsidRDefault="002337EA">
            <w:pPr>
              <w:numPr>
                <w:ilvl w:val="0"/>
                <w:numId w:val="10"/>
              </w:numPr>
              <w:spacing w:after="0" w:line="240" w:lineRule="auto"/>
              <w:rPr>
                <w:rFonts w:ascii="Arial" w:eastAsia="Verdana" w:hAnsi="Arial" w:cs="Arial"/>
                <w:sz w:val="24"/>
                <w:szCs w:val="24"/>
              </w:rPr>
            </w:pPr>
          </w:p>
        </w:tc>
        <w:tc>
          <w:tcPr>
            <w:tcW w:w="5850" w:type="dxa"/>
          </w:tcPr>
          <w:p w14:paraId="000003A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COBRA letters can be generated from the system.</w:t>
            </w:r>
          </w:p>
        </w:tc>
        <w:tc>
          <w:tcPr>
            <w:tcW w:w="900" w:type="dxa"/>
          </w:tcPr>
          <w:p w14:paraId="000003A5" w14:textId="77777777" w:rsidR="002337EA" w:rsidRPr="00B7018E" w:rsidRDefault="002337EA">
            <w:pPr>
              <w:rPr>
                <w:rFonts w:ascii="Arial" w:eastAsia="Verdana" w:hAnsi="Arial" w:cs="Arial"/>
                <w:b/>
                <w:bCs/>
                <w:color w:val="0000FF"/>
                <w:sz w:val="24"/>
                <w:szCs w:val="24"/>
              </w:rPr>
            </w:pPr>
          </w:p>
        </w:tc>
        <w:tc>
          <w:tcPr>
            <w:tcW w:w="2880" w:type="dxa"/>
          </w:tcPr>
          <w:p w14:paraId="000003A6" w14:textId="77777777" w:rsidR="002337EA" w:rsidRPr="00B7018E" w:rsidRDefault="002337EA">
            <w:pPr>
              <w:rPr>
                <w:rFonts w:ascii="Arial" w:eastAsia="Verdana" w:hAnsi="Arial" w:cs="Arial"/>
                <w:sz w:val="24"/>
                <w:szCs w:val="24"/>
              </w:rPr>
            </w:pPr>
          </w:p>
        </w:tc>
      </w:tr>
      <w:tr w:rsidR="002337EA" w:rsidRPr="00B7018E" w14:paraId="27DF9D35" w14:textId="77777777" w:rsidTr="0BC5D0F7">
        <w:tc>
          <w:tcPr>
            <w:tcW w:w="720" w:type="dxa"/>
          </w:tcPr>
          <w:p w14:paraId="000003A7" w14:textId="77777777" w:rsidR="002337EA" w:rsidRPr="00B7018E" w:rsidRDefault="002337EA">
            <w:pPr>
              <w:numPr>
                <w:ilvl w:val="0"/>
                <w:numId w:val="10"/>
              </w:numPr>
              <w:spacing w:after="0" w:line="240" w:lineRule="auto"/>
              <w:rPr>
                <w:rFonts w:ascii="Arial" w:eastAsia="Verdana" w:hAnsi="Arial" w:cs="Arial"/>
                <w:sz w:val="24"/>
                <w:szCs w:val="24"/>
              </w:rPr>
            </w:pPr>
          </w:p>
        </w:tc>
        <w:tc>
          <w:tcPr>
            <w:tcW w:w="5850" w:type="dxa"/>
          </w:tcPr>
          <w:p w14:paraId="000003A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any accommodations made to support the American with Disabilities Act (ADA).</w:t>
            </w:r>
          </w:p>
        </w:tc>
        <w:tc>
          <w:tcPr>
            <w:tcW w:w="900" w:type="dxa"/>
          </w:tcPr>
          <w:p w14:paraId="000003A9" w14:textId="77777777" w:rsidR="002337EA" w:rsidRPr="00B7018E" w:rsidRDefault="002337EA">
            <w:pPr>
              <w:rPr>
                <w:rFonts w:ascii="Arial" w:eastAsia="Verdana" w:hAnsi="Arial" w:cs="Arial"/>
                <w:b/>
                <w:bCs/>
                <w:color w:val="0000FF"/>
                <w:sz w:val="24"/>
                <w:szCs w:val="24"/>
              </w:rPr>
            </w:pPr>
          </w:p>
        </w:tc>
        <w:tc>
          <w:tcPr>
            <w:tcW w:w="2880" w:type="dxa"/>
          </w:tcPr>
          <w:p w14:paraId="000003AA" w14:textId="77777777" w:rsidR="002337EA" w:rsidRPr="00B7018E" w:rsidRDefault="002337EA">
            <w:pPr>
              <w:rPr>
                <w:rFonts w:ascii="Arial" w:eastAsia="Verdana" w:hAnsi="Arial" w:cs="Arial"/>
                <w:sz w:val="24"/>
                <w:szCs w:val="24"/>
              </w:rPr>
            </w:pPr>
          </w:p>
        </w:tc>
      </w:tr>
      <w:tr w:rsidR="002337EA" w:rsidRPr="00B7018E" w14:paraId="489EB513" w14:textId="77777777" w:rsidTr="0BC5D0F7">
        <w:tc>
          <w:tcPr>
            <w:tcW w:w="720" w:type="dxa"/>
          </w:tcPr>
          <w:p w14:paraId="000003AB" w14:textId="77777777" w:rsidR="002337EA" w:rsidRPr="00B7018E" w:rsidRDefault="002337EA">
            <w:pPr>
              <w:numPr>
                <w:ilvl w:val="0"/>
                <w:numId w:val="10"/>
              </w:numPr>
              <w:spacing w:after="0" w:line="240" w:lineRule="auto"/>
              <w:rPr>
                <w:rFonts w:ascii="Arial" w:eastAsia="Verdana" w:hAnsi="Arial" w:cs="Arial"/>
                <w:sz w:val="24"/>
                <w:szCs w:val="24"/>
              </w:rPr>
            </w:pPr>
          </w:p>
        </w:tc>
        <w:tc>
          <w:tcPr>
            <w:tcW w:w="5850" w:type="dxa"/>
          </w:tcPr>
          <w:p w14:paraId="000003AC"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ADA and disability information.</w:t>
            </w:r>
          </w:p>
        </w:tc>
        <w:tc>
          <w:tcPr>
            <w:tcW w:w="900" w:type="dxa"/>
          </w:tcPr>
          <w:p w14:paraId="000003AD" w14:textId="77777777" w:rsidR="002337EA" w:rsidRPr="00B7018E" w:rsidRDefault="002337EA">
            <w:pPr>
              <w:rPr>
                <w:rFonts w:ascii="Arial" w:eastAsia="Verdana" w:hAnsi="Arial" w:cs="Arial"/>
                <w:b/>
                <w:bCs/>
                <w:color w:val="0000FF"/>
                <w:sz w:val="24"/>
                <w:szCs w:val="24"/>
              </w:rPr>
            </w:pPr>
          </w:p>
        </w:tc>
        <w:tc>
          <w:tcPr>
            <w:tcW w:w="2880" w:type="dxa"/>
          </w:tcPr>
          <w:p w14:paraId="000003AE" w14:textId="77777777" w:rsidR="002337EA" w:rsidRPr="00B7018E" w:rsidRDefault="002337EA">
            <w:pPr>
              <w:rPr>
                <w:rFonts w:ascii="Arial" w:eastAsia="Verdana" w:hAnsi="Arial" w:cs="Arial"/>
                <w:sz w:val="24"/>
                <w:szCs w:val="24"/>
              </w:rPr>
            </w:pPr>
          </w:p>
        </w:tc>
      </w:tr>
      <w:tr w:rsidR="002337EA" w:rsidRPr="00B7018E" w14:paraId="0B957AF0" w14:textId="77777777" w:rsidTr="0BC5D0F7">
        <w:tc>
          <w:tcPr>
            <w:tcW w:w="720" w:type="dxa"/>
          </w:tcPr>
          <w:p w14:paraId="000003AF" w14:textId="77777777" w:rsidR="002337EA" w:rsidRPr="00B7018E" w:rsidRDefault="002337EA">
            <w:pPr>
              <w:numPr>
                <w:ilvl w:val="0"/>
                <w:numId w:val="10"/>
              </w:numPr>
              <w:spacing w:after="0" w:line="240" w:lineRule="auto"/>
              <w:rPr>
                <w:rFonts w:ascii="Arial" w:eastAsia="Verdana" w:hAnsi="Arial" w:cs="Arial"/>
                <w:sz w:val="24"/>
                <w:szCs w:val="24"/>
              </w:rPr>
            </w:pPr>
          </w:p>
        </w:tc>
        <w:tc>
          <w:tcPr>
            <w:tcW w:w="5850" w:type="dxa"/>
          </w:tcPr>
          <w:p w14:paraId="000003B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military and veteran status for employees.</w:t>
            </w:r>
          </w:p>
        </w:tc>
        <w:tc>
          <w:tcPr>
            <w:tcW w:w="900" w:type="dxa"/>
          </w:tcPr>
          <w:p w14:paraId="000003B1" w14:textId="77777777" w:rsidR="002337EA" w:rsidRPr="00B7018E" w:rsidRDefault="002337EA">
            <w:pPr>
              <w:rPr>
                <w:rFonts w:ascii="Arial" w:eastAsia="Verdana" w:hAnsi="Arial" w:cs="Arial"/>
                <w:b/>
                <w:bCs/>
                <w:color w:val="0000FF"/>
                <w:sz w:val="24"/>
                <w:szCs w:val="24"/>
              </w:rPr>
            </w:pPr>
          </w:p>
        </w:tc>
        <w:tc>
          <w:tcPr>
            <w:tcW w:w="2880" w:type="dxa"/>
          </w:tcPr>
          <w:p w14:paraId="000003B2" w14:textId="77777777" w:rsidR="002337EA" w:rsidRPr="00B7018E" w:rsidRDefault="002337EA">
            <w:pPr>
              <w:rPr>
                <w:rFonts w:ascii="Arial" w:eastAsia="Verdana" w:hAnsi="Arial" w:cs="Arial"/>
                <w:sz w:val="24"/>
                <w:szCs w:val="24"/>
              </w:rPr>
            </w:pPr>
          </w:p>
        </w:tc>
      </w:tr>
      <w:tr w:rsidR="002337EA" w:rsidRPr="00B7018E" w14:paraId="009A0549" w14:textId="77777777" w:rsidTr="0BC5D0F7">
        <w:tc>
          <w:tcPr>
            <w:tcW w:w="720" w:type="dxa"/>
          </w:tcPr>
          <w:p w14:paraId="000003B3" w14:textId="77777777" w:rsidR="002337EA" w:rsidRPr="00B7018E" w:rsidRDefault="002337EA">
            <w:pPr>
              <w:numPr>
                <w:ilvl w:val="0"/>
                <w:numId w:val="10"/>
              </w:numPr>
              <w:spacing w:after="0" w:line="240" w:lineRule="auto"/>
              <w:rPr>
                <w:rFonts w:ascii="Arial" w:eastAsia="Verdana" w:hAnsi="Arial" w:cs="Arial"/>
                <w:sz w:val="24"/>
                <w:szCs w:val="24"/>
              </w:rPr>
            </w:pPr>
          </w:p>
        </w:tc>
        <w:tc>
          <w:tcPr>
            <w:tcW w:w="5850" w:type="dxa"/>
          </w:tcPr>
          <w:p w14:paraId="000003B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Includes affirmative action compliance features.</w:t>
            </w:r>
          </w:p>
        </w:tc>
        <w:tc>
          <w:tcPr>
            <w:tcW w:w="900" w:type="dxa"/>
          </w:tcPr>
          <w:p w14:paraId="000003B5" w14:textId="77777777" w:rsidR="002337EA" w:rsidRPr="00B7018E" w:rsidRDefault="002337EA">
            <w:pPr>
              <w:rPr>
                <w:rFonts w:ascii="Arial" w:eastAsia="Verdana" w:hAnsi="Arial" w:cs="Arial"/>
                <w:b/>
                <w:bCs/>
                <w:color w:val="0000FF"/>
                <w:sz w:val="24"/>
                <w:szCs w:val="24"/>
              </w:rPr>
            </w:pPr>
          </w:p>
        </w:tc>
        <w:tc>
          <w:tcPr>
            <w:tcW w:w="2880" w:type="dxa"/>
          </w:tcPr>
          <w:p w14:paraId="000003B6" w14:textId="77777777" w:rsidR="002337EA" w:rsidRPr="00B7018E" w:rsidRDefault="002337EA">
            <w:pPr>
              <w:rPr>
                <w:rFonts w:ascii="Arial" w:eastAsia="Verdana" w:hAnsi="Arial" w:cs="Arial"/>
                <w:sz w:val="24"/>
                <w:szCs w:val="24"/>
              </w:rPr>
            </w:pPr>
          </w:p>
        </w:tc>
      </w:tr>
      <w:tr w:rsidR="002337EA" w:rsidRPr="00B7018E" w14:paraId="2FC9688F" w14:textId="77777777" w:rsidTr="0BC5D0F7">
        <w:tc>
          <w:tcPr>
            <w:tcW w:w="720" w:type="dxa"/>
          </w:tcPr>
          <w:p w14:paraId="000003B7" w14:textId="77777777" w:rsidR="002337EA" w:rsidRPr="00B7018E" w:rsidRDefault="002337EA">
            <w:pPr>
              <w:numPr>
                <w:ilvl w:val="0"/>
                <w:numId w:val="10"/>
              </w:numPr>
              <w:spacing w:after="0" w:line="240" w:lineRule="auto"/>
              <w:rPr>
                <w:rFonts w:ascii="Arial" w:eastAsia="Verdana" w:hAnsi="Arial" w:cs="Arial"/>
                <w:sz w:val="24"/>
                <w:szCs w:val="24"/>
              </w:rPr>
            </w:pPr>
          </w:p>
        </w:tc>
        <w:tc>
          <w:tcPr>
            <w:tcW w:w="5850" w:type="dxa"/>
          </w:tcPr>
          <w:p w14:paraId="000003B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HIPAA support.</w:t>
            </w:r>
          </w:p>
        </w:tc>
        <w:tc>
          <w:tcPr>
            <w:tcW w:w="900" w:type="dxa"/>
          </w:tcPr>
          <w:p w14:paraId="000003B9" w14:textId="77777777" w:rsidR="002337EA" w:rsidRPr="00B7018E" w:rsidRDefault="002337EA">
            <w:pPr>
              <w:rPr>
                <w:rFonts w:ascii="Arial" w:eastAsia="Verdana" w:hAnsi="Arial" w:cs="Arial"/>
                <w:b/>
                <w:bCs/>
                <w:color w:val="0000FF"/>
                <w:sz w:val="24"/>
                <w:szCs w:val="24"/>
              </w:rPr>
            </w:pPr>
          </w:p>
        </w:tc>
        <w:tc>
          <w:tcPr>
            <w:tcW w:w="2880" w:type="dxa"/>
          </w:tcPr>
          <w:p w14:paraId="000003BA" w14:textId="77777777" w:rsidR="002337EA" w:rsidRPr="00B7018E" w:rsidRDefault="002337EA">
            <w:pPr>
              <w:rPr>
                <w:rFonts w:ascii="Arial" w:eastAsia="Verdana" w:hAnsi="Arial" w:cs="Arial"/>
                <w:sz w:val="24"/>
                <w:szCs w:val="24"/>
              </w:rPr>
            </w:pPr>
          </w:p>
        </w:tc>
      </w:tr>
      <w:tr w:rsidR="002337EA" w:rsidRPr="00B7018E" w14:paraId="5CBD01C7" w14:textId="77777777" w:rsidTr="0BC5D0F7">
        <w:tc>
          <w:tcPr>
            <w:tcW w:w="720" w:type="dxa"/>
          </w:tcPr>
          <w:p w14:paraId="000003BB" w14:textId="77777777" w:rsidR="002337EA" w:rsidRPr="00B7018E" w:rsidRDefault="002337EA">
            <w:pPr>
              <w:numPr>
                <w:ilvl w:val="0"/>
                <w:numId w:val="10"/>
              </w:numPr>
              <w:spacing w:after="0" w:line="240" w:lineRule="auto"/>
              <w:rPr>
                <w:rFonts w:ascii="Arial" w:eastAsia="Verdana" w:hAnsi="Arial" w:cs="Arial"/>
                <w:sz w:val="24"/>
                <w:szCs w:val="24"/>
              </w:rPr>
            </w:pPr>
          </w:p>
        </w:tc>
        <w:tc>
          <w:tcPr>
            <w:tcW w:w="5850" w:type="dxa"/>
          </w:tcPr>
          <w:p w14:paraId="000003B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worker’s compensation support.</w:t>
            </w:r>
          </w:p>
        </w:tc>
        <w:tc>
          <w:tcPr>
            <w:tcW w:w="900" w:type="dxa"/>
          </w:tcPr>
          <w:p w14:paraId="000003BD" w14:textId="77777777" w:rsidR="002337EA" w:rsidRPr="00B7018E" w:rsidRDefault="002337EA">
            <w:pPr>
              <w:rPr>
                <w:rFonts w:ascii="Arial" w:eastAsia="Verdana" w:hAnsi="Arial" w:cs="Arial"/>
                <w:b/>
                <w:bCs/>
                <w:color w:val="0000FF"/>
                <w:sz w:val="24"/>
                <w:szCs w:val="24"/>
              </w:rPr>
            </w:pPr>
          </w:p>
        </w:tc>
        <w:tc>
          <w:tcPr>
            <w:tcW w:w="2880" w:type="dxa"/>
          </w:tcPr>
          <w:p w14:paraId="000003BE" w14:textId="77777777" w:rsidR="002337EA" w:rsidRPr="00B7018E" w:rsidRDefault="002337EA">
            <w:pPr>
              <w:rPr>
                <w:rFonts w:ascii="Arial" w:eastAsia="Verdana" w:hAnsi="Arial" w:cs="Arial"/>
                <w:sz w:val="24"/>
                <w:szCs w:val="24"/>
              </w:rPr>
            </w:pPr>
          </w:p>
        </w:tc>
      </w:tr>
      <w:tr w:rsidR="002337EA" w:rsidRPr="00B7018E" w14:paraId="59FA0DBD" w14:textId="77777777" w:rsidTr="0BC5D0F7">
        <w:tc>
          <w:tcPr>
            <w:tcW w:w="720" w:type="dxa"/>
          </w:tcPr>
          <w:p w14:paraId="000003BF" w14:textId="77777777" w:rsidR="002337EA" w:rsidRPr="00B7018E" w:rsidRDefault="002337EA">
            <w:pPr>
              <w:numPr>
                <w:ilvl w:val="0"/>
                <w:numId w:val="10"/>
              </w:numPr>
              <w:spacing w:after="0" w:line="240" w:lineRule="auto"/>
              <w:rPr>
                <w:rFonts w:ascii="Arial" w:eastAsia="Verdana" w:hAnsi="Arial" w:cs="Arial"/>
                <w:sz w:val="24"/>
                <w:szCs w:val="24"/>
              </w:rPr>
            </w:pPr>
          </w:p>
        </w:tc>
        <w:tc>
          <w:tcPr>
            <w:tcW w:w="5850" w:type="dxa"/>
          </w:tcPr>
          <w:p w14:paraId="000003C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Creates separate, mandated government reports for each individual tax entity.</w:t>
            </w:r>
          </w:p>
        </w:tc>
        <w:tc>
          <w:tcPr>
            <w:tcW w:w="900" w:type="dxa"/>
          </w:tcPr>
          <w:p w14:paraId="000003C1" w14:textId="77777777" w:rsidR="002337EA" w:rsidRPr="00B7018E" w:rsidRDefault="002337EA">
            <w:pPr>
              <w:rPr>
                <w:rFonts w:ascii="Arial" w:eastAsia="Verdana" w:hAnsi="Arial" w:cs="Arial"/>
                <w:b/>
                <w:bCs/>
                <w:color w:val="0000FF"/>
                <w:sz w:val="24"/>
                <w:szCs w:val="24"/>
              </w:rPr>
            </w:pPr>
          </w:p>
        </w:tc>
        <w:tc>
          <w:tcPr>
            <w:tcW w:w="2880" w:type="dxa"/>
          </w:tcPr>
          <w:p w14:paraId="000003C2" w14:textId="77777777" w:rsidR="002337EA" w:rsidRPr="00B7018E" w:rsidRDefault="002337EA">
            <w:pPr>
              <w:rPr>
                <w:rFonts w:ascii="Arial" w:eastAsia="Verdana" w:hAnsi="Arial" w:cs="Arial"/>
                <w:sz w:val="24"/>
                <w:szCs w:val="24"/>
              </w:rPr>
            </w:pPr>
          </w:p>
        </w:tc>
      </w:tr>
      <w:tr w:rsidR="002337EA" w:rsidRPr="00B7018E" w14:paraId="68EDF71B" w14:textId="77777777" w:rsidTr="0BC5D0F7">
        <w:tc>
          <w:tcPr>
            <w:tcW w:w="720" w:type="dxa"/>
          </w:tcPr>
          <w:p w14:paraId="000003C3" w14:textId="77777777" w:rsidR="002337EA" w:rsidRPr="00B7018E" w:rsidRDefault="002337EA">
            <w:pPr>
              <w:numPr>
                <w:ilvl w:val="0"/>
                <w:numId w:val="10"/>
              </w:numPr>
              <w:spacing w:after="0" w:line="240" w:lineRule="auto"/>
              <w:rPr>
                <w:rFonts w:ascii="Arial" w:eastAsia="Verdana" w:hAnsi="Arial" w:cs="Arial"/>
                <w:sz w:val="24"/>
                <w:szCs w:val="24"/>
              </w:rPr>
            </w:pPr>
          </w:p>
        </w:tc>
        <w:tc>
          <w:tcPr>
            <w:tcW w:w="5850" w:type="dxa"/>
          </w:tcPr>
          <w:p w14:paraId="000003C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Includes state-mandated “New Hire” reports (for child support payment tracking).</w:t>
            </w:r>
          </w:p>
        </w:tc>
        <w:tc>
          <w:tcPr>
            <w:tcW w:w="900" w:type="dxa"/>
          </w:tcPr>
          <w:p w14:paraId="000003C5" w14:textId="77777777" w:rsidR="002337EA" w:rsidRPr="00B7018E" w:rsidRDefault="002337EA">
            <w:pPr>
              <w:rPr>
                <w:rFonts w:ascii="Arial" w:eastAsia="Verdana" w:hAnsi="Arial" w:cs="Arial"/>
                <w:b/>
                <w:bCs/>
                <w:color w:val="0000FF"/>
                <w:sz w:val="24"/>
                <w:szCs w:val="24"/>
              </w:rPr>
            </w:pPr>
          </w:p>
        </w:tc>
        <w:tc>
          <w:tcPr>
            <w:tcW w:w="2880" w:type="dxa"/>
          </w:tcPr>
          <w:p w14:paraId="000003C6" w14:textId="77777777" w:rsidR="002337EA" w:rsidRPr="00B7018E" w:rsidRDefault="002337EA">
            <w:pPr>
              <w:rPr>
                <w:rFonts w:ascii="Arial" w:eastAsia="Verdana" w:hAnsi="Arial" w:cs="Arial"/>
                <w:sz w:val="24"/>
                <w:szCs w:val="24"/>
              </w:rPr>
            </w:pPr>
          </w:p>
        </w:tc>
      </w:tr>
      <w:tr w:rsidR="002337EA" w:rsidRPr="00B7018E" w14:paraId="0C2DB2C9" w14:textId="77777777" w:rsidTr="0BC5D0F7">
        <w:tc>
          <w:tcPr>
            <w:tcW w:w="720" w:type="dxa"/>
          </w:tcPr>
          <w:p w14:paraId="000003C7" w14:textId="77777777" w:rsidR="002337EA" w:rsidRPr="00B7018E" w:rsidRDefault="002337EA">
            <w:pPr>
              <w:numPr>
                <w:ilvl w:val="0"/>
                <w:numId w:val="10"/>
              </w:numPr>
              <w:spacing w:after="0" w:line="240" w:lineRule="auto"/>
              <w:rPr>
                <w:rFonts w:ascii="Arial" w:eastAsia="Verdana" w:hAnsi="Arial" w:cs="Arial"/>
                <w:sz w:val="24"/>
                <w:szCs w:val="24"/>
              </w:rPr>
            </w:pPr>
          </w:p>
        </w:tc>
        <w:tc>
          <w:tcPr>
            <w:tcW w:w="5850" w:type="dxa"/>
          </w:tcPr>
          <w:p w14:paraId="000003C8"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Updates from HRIS vendor when federal/state/local regulations change. Release notes sent to end user when product updates are applied.</w:t>
            </w:r>
          </w:p>
        </w:tc>
        <w:tc>
          <w:tcPr>
            <w:tcW w:w="900" w:type="dxa"/>
          </w:tcPr>
          <w:p w14:paraId="000003C9" w14:textId="77777777" w:rsidR="002337EA" w:rsidRPr="00B7018E" w:rsidRDefault="002337EA">
            <w:pPr>
              <w:rPr>
                <w:rFonts w:ascii="Arial" w:eastAsia="Verdana" w:hAnsi="Arial" w:cs="Arial"/>
                <w:b/>
                <w:bCs/>
                <w:color w:val="0000FF"/>
                <w:sz w:val="24"/>
                <w:szCs w:val="24"/>
              </w:rPr>
            </w:pPr>
          </w:p>
        </w:tc>
        <w:tc>
          <w:tcPr>
            <w:tcW w:w="2880" w:type="dxa"/>
          </w:tcPr>
          <w:p w14:paraId="000003CA" w14:textId="77777777" w:rsidR="002337EA" w:rsidRPr="00B7018E" w:rsidRDefault="002337EA">
            <w:pPr>
              <w:rPr>
                <w:rFonts w:ascii="Arial" w:eastAsia="Verdana" w:hAnsi="Arial" w:cs="Arial"/>
                <w:sz w:val="24"/>
                <w:szCs w:val="24"/>
              </w:rPr>
            </w:pPr>
          </w:p>
        </w:tc>
      </w:tr>
    </w:tbl>
    <w:p w14:paraId="000003CB" w14:textId="77777777" w:rsidR="002337EA" w:rsidRPr="00B7018E" w:rsidRDefault="00D01A73" w:rsidP="00153CE6">
      <w:pPr>
        <w:pStyle w:val="Heading3"/>
        <w:rPr>
          <w:rFonts w:ascii="Arial" w:eastAsia="Verdana" w:hAnsi="Arial" w:cs="Arial"/>
          <w:b/>
          <w:bCs/>
          <w:color w:val="000000"/>
        </w:rPr>
      </w:pPr>
      <w:bookmarkStart w:id="12" w:name="_Toc222304411"/>
      <w:r w:rsidRPr="00B7018E">
        <w:rPr>
          <w:rFonts w:ascii="Arial" w:eastAsia="Verdana" w:hAnsi="Arial" w:cs="Arial"/>
          <w:b/>
          <w:bCs/>
          <w:color w:val="000000"/>
        </w:rPr>
        <w:t>PERFORMANCE APPRAISAL:</w:t>
      </w:r>
      <w:bookmarkEnd w:id="12"/>
    </w:p>
    <w:p w14:paraId="000003CC" w14:textId="77777777" w:rsidR="002337EA" w:rsidRPr="00B7018E" w:rsidRDefault="00D01A73">
      <w:pPr>
        <w:numPr>
          <w:ilvl w:val="0"/>
          <w:numId w:val="44"/>
        </w:numPr>
        <w:pBdr>
          <w:top w:val="nil"/>
          <w:left w:val="nil"/>
          <w:bottom w:val="nil"/>
          <w:right w:val="nil"/>
          <w:between w:val="nil"/>
        </w:pBdr>
        <w:spacing w:after="0" w:line="360" w:lineRule="auto"/>
        <w:rPr>
          <w:rFonts w:ascii="Arial" w:eastAsia="Verdana" w:hAnsi="Arial" w:cs="Arial"/>
          <w:color w:val="000000"/>
          <w:sz w:val="24"/>
          <w:szCs w:val="24"/>
        </w:rPr>
      </w:pPr>
      <w:r w:rsidRPr="00B7018E">
        <w:rPr>
          <w:rFonts w:ascii="Arial" w:eastAsia="Verdana" w:hAnsi="Arial" w:cs="Arial"/>
          <w:color w:val="000000"/>
          <w:sz w:val="24"/>
          <w:szCs w:val="24"/>
        </w:rPr>
        <w:t>Please describe your performance appraisal feature.</w:t>
      </w:r>
    </w:p>
    <w:p w14:paraId="000003CD" w14:textId="77777777" w:rsidR="002337EA" w:rsidRPr="00B7018E" w:rsidRDefault="00D01A73" w:rsidP="0BC5D0F7">
      <w:pPr>
        <w:numPr>
          <w:ilvl w:val="0"/>
          <w:numId w:val="44"/>
        </w:numPr>
        <w:pBdr>
          <w:top w:val="nil"/>
          <w:left w:val="nil"/>
          <w:bottom w:val="nil"/>
          <w:right w:val="nil"/>
          <w:between w:val="nil"/>
        </w:pBdr>
        <w:spacing w:after="0" w:line="36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Describe how the system can provide real time monitoring of performance appraisals.</w:t>
      </w:r>
    </w:p>
    <w:p w14:paraId="000003CE" w14:textId="77777777" w:rsidR="002337EA" w:rsidRPr="00B7018E" w:rsidRDefault="00D01A73" w:rsidP="0BC5D0F7">
      <w:pPr>
        <w:numPr>
          <w:ilvl w:val="0"/>
          <w:numId w:val="44"/>
        </w:numPr>
        <w:pBdr>
          <w:top w:val="nil"/>
          <w:left w:val="nil"/>
          <w:bottom w:val="nil"/>
          <w:right w:val="nil"/>
          <w:between w:val="nil"/>
        </w:pBdr>
        <w:spacing w:after="0" w:line="36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Can completed performance reviews be attached to an employee record?  </w:t>
      </w:r>
    </w:p>
    <w:p w14:paraId="000003CF" w14:textId="77777777" w:rsidR="002337EA" w:rsidRPr="00B7018E" w:rsidRDefault="00D01A73">
      <w:pPr>
        <w:numPr>
          <w:ilvl w:val="0"/>
          <w:numId w:val="44"/>
        </w:numPr>
        <w:pBdr>
          <w:top w:val="nil"/>
          <w:left w:val="nil"/>
          <w:bottom w:val="nil"/>
          <w:right w:val="nil"/>
          <w:between w:val="nil"/>
        </w:pBdr>
        <w:spacing w:line="360" w:lineRule="auto"/>
        <w:rPr>
          <w:rFonts w:ascii="Arial" w:eastAsia="Verdana" w:hAnsi="Arial" w:cs="Arial"/>
          <w:color w:val="000000"/>
          <w:sz w:val="24"/>
          <w:szCs w:val="24"/>
        </w:rPr>
      </w:pPr>
      <w:r w:rsidRPr="00B7018E">
        <w:rPr>
          <w:rFonts w:ascii="Arial" w:eastAsia="Verdana" w:hAnsi="Arial" w:cs="Arial"/>
          <w:color w:val="000000"/>
          <w:sz w:val="24"/>
          <w:szCs w:val="24"/>
        </w:rPr>
        <w:t>Can another performance appraisal system be integrated with this module?</w:t>
      </w:r>
    </w:p>
    <w:tbl>
      <w:tblPr>
        <w:tblStyle w:val="a9"/>
        <w:tblW w:w="1053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6210"/>
        <w:gridCol w:w="810"/>
        <w:gridCol w:w="2880"/>
      </w:tblGrid>
      <w:tr w:rsidR="002337EA" w:rsidRPr="00B7018E" w14:paraId="503072AE" w14:textId="77777777" w:rsidTr="0BC5D0F7">
        <w:trPr>
          <w:trHeight w:val="492"/>
          <w:tblHeader/>
        </w:trPr>
        <w:tc>
          <w:tcPr>
            <w:tcW w:w="630" w:type="dxa"/>
            <w:shd w:val="clear" w:color="auto" w:fill="E0E0E0"/>
            <w:vAlign w:val="bottom"/>
          </w:tcPr>
          <w:p w14:paraId="000003D0" w14:textId="77777777" w:rsidR="002337EA" w:rsidRPr="00B7018E" w:rsidRDefault="002337EA">
            <w:pPr>
              <w:rPr>
                <w:rFonts w:ascii="Arial" w:hAnsi="Arial" w:cs="Arial"/>
                <w:b/>
                <w:bCs/>
                <w:sz w:val="24"/>
                <w:szCs w:val="24"/>
              </w:rPr>
            </w:pPr>
          </w:p>
        </w:tc>
        <w:tc>
          <w:tcPr>
            <w:tcW w:w="6210" w:type="dxa"/>
            <w:shd w:val="clear" w:color="auto" w:fill="E0E0E0"/>
            <w:vAlign w:val="bottom"/>
          </w:tcPr>
          <w:p w14:paraId="000003D1"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810" w:type="dxa"/>
            <w:shd w:val="clear" w:color="auto" w:fill="E0E0E0"/>
            <w:vAlign w:val="bottom"/>
          </w:tcPr>
          <w:p w14:paraId="000003D2"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880" w:type="dxa"/>
            <w:shd w:val="clear" w:color="auto" w:fill="E0E0E0"/>
            <w:vAlign w:val="bottom"/>
          </w:tcPr>
          <w:p w14:paraId="000003D3"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6DAC56BF" w14:textId="77777777" w:rsidTr="0BC5D0F7">
        <w:tc>
          <w:tcPr>
            <w:tcW w:w="630" w:type="dxa"/>
          </w:tcPr>
          <w:p w14:paraId="000003D4" w14:textId="77777777" w:rsidR="002337EA" w:rsidRPr="00B7018E" w:rsidRDefault="00D01A73">
            <w:pPr>
              <w:rPr>
                <w:rFonts w:ascii="Arial" w:hAnsi="Arial" w:cs="Arial"/>
                <w:sz w:val="24"/>
                <w:szCs w:val="24"/>
              </w:rPr>
            </w:pPr>
            <w:r w:rsidRPr="00B7018E">
              <w:rPr>
                <w:rFonts w:ascii="Arial" w:hAnsi="Arial" w:cs="Arial"/>
                <w:sz w:val="24"/>
                <w:szCs w:val="24"/>
              </w:rPr>
              <w:t>1.</w:t>
            </w:r>
          </w:p>
        </w:tc>
        <w:tc>
          <w:tcPr>
            <w:tcW w:w="6210" w:type="dxa"/>
          </w:tcPr>
          <w:p w14:paraId="000003D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Delivers configurable comprehensive options to allow administrators to configure the performance review </w:t>
            </w:r>
            <w:r w:rsidRPr="00B7018E">
              <w:rPr>
                <w:rFonts w:ascii="Arial" w:eastAsia="Verdana" w:hAnsi="Arial" w:cs="Arial"/>
                <w:sz w:val="24"/>
                <w:szCs w:val="24"/>
              </w:rPr>
              <w:lastRenderedPageBreak/>
              <w:t>process to their specific business needs without the need for technical or consultative services.</w:t>
            </w:r>
          </w:p>
        </w:tc>
        <w:tc>
          <w:tcPr>
            <w:tcW w:w="810" w:type="dxa"/>
          </w:tcPr>
          <w:p w14:paraId="000003D6" w14:textId="77777777" w:rsidR="002337EA" w:rsidRPr="00B7018E" w:rsidRDefault="002337EA">
            <w:pPr>
              <w:rPr>
                <w:rFonts w:ascii="Arial" w:hAnsi="Arial" w:cs="Arial"/>
                <w:sz w:val="24"/>
                <w:szCs w:val="24"/>
              </w:rPr>
            </w:pPr>
          </w:p>
        </w:tc>
        <w:tc>
          <w:tcPr>
            <w:tcW w:w="2880" w:type="dxa"/>
          </w:tcPr>
          <w:p w14:paraId="000003D7" w14:textId="77777777" w:rsidR="002337EA" w:rsidRPr="00B7018E" w:rsidRDefault="002337EA">
            <w:pPr>
              <w:rPr>
                <w:rFonts w:ascii="Arial" w:hAnsi="Arial" w:cs="Arial"/>
                <w:sz w:val="24"/>
                <w:szCs w:val="24"/>
              </w:rPr>
            </w:pPr>
          </w:p>
        </w:tc>
      </w:tr>
      <w:tr w:rsidR="002337EA" w:rsidRPr="00B7018E" w14:paraId="0788DFEA" w14:textId="77777777" w:rsidTr="0BC5D0F7">
        <w:tc>
          <w:tcPr>
            <w:tcW w:w="630" w:type="dxa"/>
          </w:tcPr>
          <w:p w14:paraId="000003D8" w14:textId="77777777" w:rsidR="002337EA" w:rsidRPr="00B7018E" w:rsidRDefault="00D01A73">
            <w:pPr>
              <w:rPr>
                <w:rFonts w:ascii="Arial" w:hAnsi="Arial" w:cs="Arial"/>
                <w:sz w:val="24"/>
                <w:szCs w:val="24"/>
              </w:rPr>
            </w:pPr>
            <w:r w:rsidRPr="00B7018E">
              <w:rPr>
                <w:rFonts w:ascii="Arial" w:hAnsi="Arial" w:cs="Arial"/>
                <w:sz w:val="24"/>
                <w:szCs w:val="24"/>
              </w:rPr>
              <w:t>2.</w:t>
            </w:r>
          </w:p>
        </w:tc>
        <w:tc>
          <w:tcPr>
            <w:tcW w:w="6210" w:type="dxa"/>
          </w:tcPr>
          <w:p w14:paraId="000003D9"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Intuitive user experience that eliminates the need for end-user training for administrators, employees, and managers. </w:t>
            </w:r>
            <w:r w:rsidRPr="00B7018E">
              <w:rPr>
                <w:rFonts w:ascii="Arial" w:hAnsi="Arial" w:cs="Arial"/>
                <w:sz w:val="24"/>
                <w:szCs w:val="24"/>
                <w:lang w:val="en-US"/>
              </w:rPr>
              <w:t>Product/feature tutorials and videos are easily accessible.</w:t>
            </w:r>
          </w:p>
        </w:tc>
        <w:tc>
          <w:tcPr>
            <w:tcW w:w="810" w:type="dxa"/>
          </w:tcPr>
          <w:p w14:paraId="000003DA" w14:textId="77777777" w:rsidR="002337EA" w:rsidRPr="00B7018E" w:rsidRDefault="002337EA">
            <w:pPr>
              <w:rPr>
                <w:rFonts w:ascii="Arial" w:hAnsi="Arial" w:cs="Arial"/>
                <w:sz w:val="24"/>
                <w:szCs w:val="24"/>
              </w:rPr>
            </w:pPr>
          </w:p>
        </w:tc>
        <w:tc>
          <w:tcPr>
            <w:tcW w:w="2880" w:type="dxa"/>
          </w:tcPr>
          <w:p w14:paraId="000003DB" w14:textId="77777777" w:rsidR="002337EA" w:rsidRPr="00B7018E" w:rsidRDefault="002337EA">
            <w:pPr>
              <w:rPr>
                <w:rFonts w:ascii="Arial" w:hAnsi="Arial" w:cs="Arial"/>
                <w:sz w:val="24"/>
                <w:szCs w:val="24"/>
              </w:rPr>
            </w:pPr>
          </w:p>
        </w:tc>
      </w:tr>
      <w:tr w:rsidR="002337EA" w:rsidRPr="00B7018E" w14:paraId="2902D7AB" w14:textId="77777777" w:rsidTr="0BC5D0F7">
        <w:tc>
          <w:tcPr>
            <w:tcW w:w="630" w:type="dxa"/>
          </w:tcPr>
          <w:p w14:paraId="000003DC" w14:textId="77777777" w:rsidR="002337EA" w:rsidRPr="00B7018E" w:rsidRDefault="00D01A73">
            <w:pPr>
              <w:rPr>
                <w:rFonts w:ascii="Arial" w:hAnsi="Arial" w:cs="Arial"/>
                <w:sz w:val="24"/>
                <w:szCs w:val="24"/>
              </w:rPr>
            </w:pPr>
            <w:r w:rsidRPr="00B7018E">
              <w:rPr>
                <w:rFonts w:ascii="Arial" w:hAnsi="Arial" w:cs="Arial"/>
                <w:sz w:val="24"/>
                <w:szCs w:val="24"/>
              </w:rPr>
              <w:t>3.</w:t>
            </w:r>
          </w:p>
        </w:tc>
        <w:tc>
          <w:tcPr>
            <w:tcW w:w="6210" w:type="dxa"/>
          </w:tcPr>
          <w:p w14:paraId="000003D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Solicits performance feedback from multiple reviewers (e.g., subordinates, directors, other managers, peers) and exchanges data among multiple users simultaneously.</w:t>
            </w:r>
          </w:p>
        </w:tc>
        <w:tc>
          <w:tcPr>
            <w:tcW w:w="810" w:type="dxa"/>
          </w:tcPr>
          <w:p w14:paraId="000003DE" w14:textId="77777777" w:rsidR="002337EA" w:rsidRPr="00B7018E" w:rsidRDefault="002337EA">
            <w:pPr>
              <w:rPr>
                <w:rFonts w:ascii="Arial" w:hAnsi="Arial" w:cs="Arial"/>
                <w:sz w:val="24"/>
                <w:szCs w:val="24"/>
              </w:rPr>
            </w:pPr>
          </w:p>
        </w:tc>
        <w:tc>
          <w:tcPr>
            <w:tcW w:w="2880" w:type="dxa"/>
          </w:tcPr>
          <w:p w14:paraId="000003DF" w14:textId="77777777" w:rsidR="002337EA" w:rsidRPr="00B7018E" w:rsidRDefault="002337EA">
            <w:pPr>
              <w:rPr>
                <w:rFonts w:ascii="Arial" w:hAnsi="Arial" w:cs="Arial"/>
                <w:sz w:val="24"/>
                <w:szCs w:val="24"/>
              </w:rPr>
            </w:pPr>
          </w:p>
        </w:tc>
      </w:tr>
      <w:tr w:rsidR="002337EA" w:rsidRPr="00B7018E" w14:paraId="6D1895C8" w14:textId="77777777" w:rsidTr="0BC5D0F7">
        <w:tc>
          <w:tcPr>
            <w:tcW w:w="630" w:type="dxa"/>
          </w:tcPr>
          <w:p w14:paraId="000003E0" w14:textId="77777777" w:rsidR="002337EA" w:rsidRPr="00B7018E" w:rsidRDefault="00D01A73">
            <w:pPr>
              <w:rPr>
                <w:rFonts w:ascii="Arial" w:hAnsi="Arial" w:cs="Arial"/>
                <w:sz w:val="24"/>
                <w:szCs w:val="24"/>
              </w:rPr>
            </w:pPr>
            <w:r w:rsidRPr="00B7018E">
              <w:rPr>
                <w:rFonts w:ascii="Arial" w:hAnsi="Arial" w:cs="Arial"/>
                <w:sz w:val="24"/>
                <w:szCs w:val="24"/>
              </w:rPr>
              <w:t>4.</w:t>
            </w:r>
          </w:p>
        </w:tc>
        <w:tc>
          <w:tcPr>
            <w:tcW w:w="6210" w:type="dxa"/>
          </w:tcPr>
          <w:p w14:paraId="000003E1"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Saves work in process/draft reviews and provides option to return to complete.</w:t>
            </w:r>
          </w:p>
        </w:tc>
        <w:tc>
          <w:tcPr>
            <w:tcW w:w="810" w:type="dxa"/>
          </w:tcPr>
          <w:p w14:paraId="000003E2" w14:textId="77777777" w:rsidR="002337EA" w:rsidRPr="00B7018E" w:rsidRDefault="002337EA">
            <w:pPr>
              <w:rPr>
                <w:rFonts w:ascii="Arial" w:hAnsi="Arial" w:cs="Arial"/>
                <w:sz w:val="24"/>
                <w:szCs w:val="24"/>
              </w:rPr>
            </w:pPr>
          </w:p>
        </w:tc>
        <w:tc>
          <w:tcPr>
            <w:tcW w:w="2880" w:type="dxa"/>
          </w:tcPr>
          <w:p w14:paraId="000003E3" w14:textId="77777777" w:rsidR="002337EA" w:rsidRPr="00B7018E" w:rsidRDefault="002337EA">
            <w:pPr>
              <w:rPr>
                <w:rFonts w:ascii="Arial" w:hAnsi="Arial" w:cs="Arial"/>
                <w:sz w:val="24"/>
                <w:szCs w:val="24"/>
              </w:rPr>
            </w:pPr>
          </w:p>
        </w:tc>
      </w:tr>
      <w:tr w:rsidR="002337EA" w:rsidRPr="00B7018E" w14:paraId="6337119D" w14:textId="77777777" w:rsidTr="0BC5D0F7">
        <w:tc>
          <w:tcPr>
            <w:tcW w:w="630" w:type="dxa"/>
          </w:tcPr>
          <w:p w14:paraId="000003E4" w14:textId="77777777" w:rsidR="002337EA" w:rsidRPr="00B7018E" w:rsidRDefault="00D01A73">
            <w:pPr>
              <w:rPr>
                <w:rFonts w:ascii="Arial" w:hAnsi="Arial" w:cs="Arial"/>
                <w:sz w:val="24"/>
                <w:szCs w:val="24"/>
              </w:rPr>
            </w:pPr>
            <w:r w:rsidRPr="00B7018E">
              <w:rPr>
                <w:rFonts w:ascii="Arial" w:hAnsi="Arial" w:cs="Arial"/>
                <w:sz w:val="24"/>
                <w:szCs w:val="24"/>
              </w:rPr>
              <w:t>5.</w:t>
            </w:r>
          </w:p>
        </w:tc>
        <w:tc>
          <w:tcPr>
            <w:tcW w:w="6210" w:type="dxa"/>
          </w:tcPr>
          <w:p w14:paraId="000003E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Enables administrators to assign different review forms for different employees within the same review cycle.</w:t>
            </w:r>
          </w:p>
        </w:tc>
        <w:tc>
          <w:tcPr>
            <w:tcW w:w="810" w:type="dxa"/>
          </w:tcPr>
          <w:p w14:paraId="000003E6" w14:textId="77777777" w:rsidR="002337EA" w:rsidRPr="00B7018E" w:rsidRDefault="002337EA">
            <w:pPr>
              <w:rPr>
                <w:rFonts w:ascii="Arial" w:hAnsi="Arial" w:cs="Arial"/>
                <w:sz w:val="24"/>
                <w:szCs w:val="24"/>
              </w:rPr>
            </w:pPr>
          </w:p>
        </w:tc>
        <w:tc>
          <w:tcPr>
            <w:tcW w:w="2880" w:type="dxa"/>
          </w:tcPr>
          <w:p w14:paraId="000003E7" w14:textId="77777777" w:rsidR="002337EA" w:rsidRPr="00B7018E" w:rsidRDefault="002337EA">
            <w:pPr>
              <w:rPr>
                <w:rFonts w:ascii="Arial" w:hAnsi="Arial" w:cs="Arial"/>
                <w:sz w:val="24"/>
                <w:szCs w:val="24"/>
              </w:rPr>
            </w:pPr>
          </w:p>
        </w:tc>
      </w:tr>
      <w:tr w:rsidR="002337EA" w:rsidRPr="00B7018E" w14:paraId="52ABACE5" w14:textId="77777777" w:rsidTr="0BC5D0F7">
        <w:tc>
          <w:tcPr>
            <w:tcW w:w="630" w:type="dxa"/>
          </w:tcPr>
          <w:p w14:paraId="000003E8" w14:textId="77777777" w:rsidR="002337EA" w:rsidRPr="00B7018E" w:rsidRDefault="00D01A73">
            <w:pPr>
              <w:rPr>
                <w:rFonts w:ascii="Arial" w:hAnsi="Arial" w:cs="Arial"/>
                <w:sz w:val="24"/>
                <w:szCs w:val="24"/>
              </w:rPr>
            </w:pPr>
            <w:r w:rsidRPr="00B7018E">
              <w:rPr>
                <w:rFonts w:ascii="Arial" w:hAnsi="Arial" w:cs="Arial"/>
                <w:sz w:val="24"/>
                <w:szCs w:val="24"/>
              </w:rPr>
              <w:t>6.</w:t>
            </w:r>
          </w:p>
        </w:tc>
        <w:tc>
          <w:tcPr>
            <w:tcW w:w="6210" w:type="dxa"/>
          </w:tcPr>
          <w:p w14:paraId="000003E9"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Enables employees to complete self-evaluations.</w:t>
            </w:r>
          </w:p>
        </w:tc>
        <w:tc>
          <w:tcPr>
            <w:tcW w:w="810" w:type="dxa"/>
          </w:tcPr>
          <w:p w14:paraId="000003EA" w14:textId="77777777" w:rsidR="002337EA" w:rsidRPr="00B7018E" w:rsidRDefault="002337EA">
            <w:pPr>
              <w:rPr>
                <w:rFonts w:ascii="Arial" w:hAnsi="Arial" w:cs="Arial"/>
                <w:sz w:val="24"/>
                <w:szCs w:val="24"/>
              </w:rPr>
            </w:pPr>
          </w:p>
        </w:tc>
        <w:tc>
          <w:tcPr>
            <w:tcW w:w="2880" w:type="dxa"/>
          </w:tcPr>
          <w:p w14:paraId="000003EB" w14:textId="77777777" w:rsidR="002337EA" w:rsidRPr="00B7018E" w:rsidRDefault="002337EA">
            <w:pPr>
              <w:rPr>
                <w:rFonts w:ascii="Arial" w:hAnsi="Arial" w:cs="Arial"/>
                <w:sz w:val="24"/>
                <w:szCs w:val="24"/>
              </w:rPr>
            </w:pPr>
          </w:p>
        </w:tc>
      </w:tr>
      <w:tr w:rsidR="002337EA" w:rsidRPr="00B7018E" w14:paraId="1F14A682" w14:textId="77777777" w:rsidTr="0BC5D0F7">
        <w:tc>
          <w:tcPr>
            <w:tcW w:w="630" w:type="dxa"/>
          </w:tcPr>
          <w:p w14:paraId="000003EC" w14:textId="77777777" w:rsidR="002337EA" w:rsidRPr="00B7018E" w:rsidRDefault="00D01A73">
            <w:pPr>
              <w:rPr>
                <w:rFonts w:ascii="Arial" w:hAnsi="Arial" w:cs="Arial"/>
                <w:sz w:val="24"/>
                <w:szCs w:val="24"/>
              </w:rPr>
            </w:pPr>
            <w:r w:rsidRPr="00B7018E">
              <w:rPr>
                <w:rFonts w:ascii="Arial" w:hAnsi="Arial" w:cs="Arial"/>
                <w:sz w:val="24"/>
                <w:szCs w:val="24"/>
              </w:rPr>
              <w:t>7.</w:t>
            </w:r>
          </w:p>
        </w:tc>
        <w:tc>
          <w:tcPr>
            <w:tcW w:w="6210" w:type="dxa"/>
          </w:tcPr>
          <w:p w14:paraId="000003E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performance review status and dates (e.g., complete, incomplete).</w:t>
            </w:r>
          </w:p>
        </w:tc>
        <w:tc>
          <w:tcPr>
            <w:tcW w:w="810" w:type="dxa"/>
          </w:tcPr>
          <w:p w14:paraId="000003EE" w14:textId="77777777" w:rsidR="002337EA" w:rsidRPr="00B7018E" w:rsidRDefault="002337EA">
            <w:pPr>
              <w:rPr>
                <w:rFonts w:ascii="Arial" w:hAnsi="Arial" w:cs="Arial"/>
                <w:sz w:val="24"/>
                <w:szCs w:val="24"/>
              </w:rPr>
            </w:pPr>
          </w:p>
        </w:tc>
        <w:tc>
          <w:tcPr>
            <w:tcW w:w="2880" w:type="dxa"/>
          </w:tcPr>
          <w:p w14:paraId="000003EF" w14:textId="77777777" w:rsidR="002337EA" w:rsidRPr="00B7018E" w:rsidRDefault="002337EA">
            <w:pPr>
              <w:rPr>
                <w:rFonts w:ascii="Arial" w:hAnsi="Arial" w:cs="Arial"/>
                <w:sz w:val="24"/>
                <w:szCs w:val="24"/>
              </w:rPr>
            </w:pPr>
          </w:p>
        </w:tc>
      </w:tr>
      <w:tr w:rsidR="002337EA" w:rsidRPr="00B7018E" w14:paraId="7644907B" w14:textId="77777777" w:rsidTr="0BC5D0F7">
        <w:tc>
          <w:tcPr>
            <w:tcW w:w="630" w:type="dxa"/>
          </w:tcPr>
          <w:p w14:paraId="000003F0" w14:textId="77777777" w:rsidR="002337EA" w:rsidRPr="00B7018E" w:rsidRDefault="00D01A73">
            <w:pPr>
              <w:rPr>
                <w:rFonts w:ascii="Arial" w:hAnsi="Arial" w:cs="Arial"/>
                <w:sz w:val="24"/>
                <w:szCs w:val="24"/>
              </w:rPr>
            </w:pPr>
            <w:r w:rsidRPr="00B7018E">
              <w:rPr>
                <w:rFonts w:ascii="Arial" w:hAnsi="Arial" w:cs="Arial"/>
                <w:sz w:val="24"/>
                <w:szCs w:val="24"/>
              </w:rPr>
              <w:t>8.</w:t>
            </w:r>
          </w:p>
        </w:tc>
        <w:tc>
          <w:tcPr>
            <w:tcW w:w="6210" w:type="dxa"/>
          </w:tcPr>
          <w:p w14:paraId="000003F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email reminders and overdue notices throughout the process.</w:t>
            </w:r>
          </w:p>
        </w:tc>
        <w:tc>
          <w:tcPr>
            <w:tcW w:w="810" w:type="dxa"/>
          </w:tcPr>
          <w:p w14:paraId="000003F2" w14:textId="77777777" w:rsidR="002337EA" w:rsidRPr="00B7018E" w:rsidRDefault="002337EA">
            <w:pPr>
              <w:rPr>
                <w:rFonts w:ascii="Arial" w:hAnsi="Arial" w:cs="Arial"/>
                <w:sz w:val="24"/>
                <w:szCs w:val="24"/>
              </w:rPr>
            </w:pPr>
          </w:p>
        </w:tc>
        <w:tc>
          <w:tcPr>
            <w:tcW w:w="2880" w:type="dxa"/>
          </w:tcPr>
          <w:p w14:paraId="000003F3" w14:textId="77777777" w:rsidR="002337EA" w:rsidRPr="00B7018E" w:rsidRDefault="002337EA">
            <w:pPr>
              <w:rPr>
                <w:rFonts w:ascii="Arial" w:hAnsi="Arial" w:cs="Arial"/>
                <w:sz w:val="24"/>
                <w:szCs w:val="24"/>
              </w:rPr>
            </w:pPr>
          </w:p>
        </w:tc>
      </w:tr>
      <w:tr w:rsidR="002337EA" w:rsidRPr="00B7018E" w14:paraId="3F67B4EC" w14:textId="77777777" w:rsidTr="0BC5D0F7">
        <w:tc>
          <w:tcPr>
            <w:tcW w:w="630" w:type="dxa"/>
          </w:tcPr>
          <w:p w14:paraId="000003F4" w14:textId="77777777" w:rsidR="002337EA" w:rsidRPr="00B7018E" w:rsidRDefault="00D01A73">
            <w:pPr>
              <w:rPr>
                <w:rFonts w:ascii="Arial" w:hAnsi="Arial" w:cs="Arial"/>
                <w:sz w:val="24"/>
                <w:szCs w:val="24"/>
              </w:rPr>
            </w:pPr>
            <w:r w:rsidRPr="00B7018E">
              <w:rPr>
                <w:rFonts w:ascii="Arial" w:hAnsi="Arial" w:cs="Arial"/>
                <w:sz w:val="24"/>
                <w:szCs w:val="24"/>
              </w:rPr>
              <w:t>9.</w:t>
            </w:r>
          </w:p>
        </w:tc>
        <w:tc>
          <w:tcPr>
            <w:tcW w:w="6210" w:type="dxa"/>
          </w:tcPr>
          <w:p w14:paraId="000003F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Maintains performance feedback and ratings history.</w:t>
            </w:r>
          </w:p>
        </w:tc>
        <w:tc>
          <w:tcPr>
            <w:tcW w:w="810" w:type="dxa"/>
          </w:tcPr>
          <w:p w14:paraId="000003F6" w14:textId="77777777" w:rsidR="002337EA" w:rsidRPr="00B7018E" w:rsidRDefault="002337EA">
            <w:pPr>
              <w:rPr>
                <w:rFonts w:ascii="Arial" w:hAnsi="Arial" w:cs="Arial"/>
                <w:sz w:val="24"/>
                <w:szCs w:val="24"/>
              </w:rPr>
            </w:pPr>
          </w:p>
        </w:tc>
        <w:tc>
          <w:tcPr>
            <w:tcW w:w="2880" w:type="dxa"/>
          </w:tcPr>
          <w:p w14:paraId="000003F7" w14:textId="77777777" w:rsidR="002337EA" w:rsidRPr="00B7018E" w:rsidRDefault="002337EA">
            <w:pPr>
              <w:rPr>
                <w:rFonts w:ascii="Arial" w:hAnsi="Arial" w:cs="Arial"/>
                <w:sz w:val="24"/>
                <w:szCs w:val="24"/>
              </w:rPr>
            </w:pPr>
          </w:p>
        </w:tc>
      </w:tr>
      <w:tr w:rsidR="002337EA" w:rsidRPr="00B7018E" w14:paraId="08948D7E" w14:textId="77777777" w:rsidTr="0BC5D0F7">
        <w:tc>
          <w:tcPr>
            <w:tcW w:w="630" w:type="dxa"/>
          </w:tcPr>
          <w:p w14:paraId="000003F8" w14:textId="77777777" w:rsidR="002337EA" w:rsidRPr="00B7018E" w:rsidRDefault="00D01A73">
            <w:pPr>
              <w:rPr>
                <w:rFonts w:ascii="Arial" w:hAnsi="Arial" w:cs="Arial"/>
                <w:sz w:val="24"/>
                <w:szCs w:val="24"/>
              </w:rPr>
            </w:pPr>
            <w:r w:rsidRPr="00B7018E">
              <w:rPr>
                <w:rFonts w:ascii="Arial" w:hAnsi="Arial" w:cs="Arial"/>
                <w:sz w:val="24"/>
                <w:szCs w:val="24"/>
              </w:rPr>
              <w:t>10.</w:t>
            </w:r>
          </w:p>
        </w:tc>
        <w:tc>
          <w:tcPr>
            <w:tcW w:w="6210" w:type="dxa"/>
          </w:tcPr>
          <w:p w14:paraId="000003F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historical reviews that can be accessed easily by managers or administrators.</w:t>
            </w:r>
          </w:p>
        </w:tc>
        <w:tc>
          <w:tcPr>
            <w:tcW w:w="810" w:type="dxa"/>
          </w:tcPr>
          <w:p w14:paraId="000003FA" w14:textId="77777777" w:rsidR="002337EA" w:rsidRPr="00B7018E" w:rsidRDefault="002337EA">
            <w:pPr>
              <w:rPr>
                <w:rFonts w:ascii="Arial" w:hAnsi="Arial" w:cs="Arial"/>
                <w:sz w:val="24"/>
                <w:szCs w:val="24"/>
              </w:rPr>
            </w:pPr>
          </w:p>
        </w:tc>
        <w:tc>
          <w:tcPr>
            <w:tcW w:w="2880" w:type="dxa"/>
          </w:tcPr>
          <w:p w14:paraId="000003FB" w14:textId="77777777" w:rsidR="002337EA" w:rsidRPr="00B7018E" w:rsidRDefault="002337EA">
            <w:pPr>
              <w:rPr>
                <w:rFonts w:ascii="Arial" w:hAnsi="Arial" w:cs="Arial"/>
                <w:sz w:val="24"/>
                <w:szCs w:val="24"/>
              </w:rPr>
            </w:pPr>
          </w:p>
        </w:tc>
      </w:tr>
      <w:tr w:rsidR="002337EA" w:rsidRPr="00B7018E" w14:paraId="4604C063" w14:textId="77777777" w:rsidTr="0BC5D0F7">
        <w:tc>
          <w:tcPr>
            <w:tcW w:w="630" w:type="dxa"/>
          </w:tcPr>
          <w:p w14:paraId="000003FC" w14:textId="77777777" w:rsidR="002337EA" w:rsidRPr="00B7018E" w:rsidRDefault="00D01A73">
            <w:pPr>
              <w:rPr>
                <w:rFonts w:ascii="Arial" w:hAnsi="Arial" w:cs="Arial"/>
                <w:sz w:val="24"/>
                <w:szCs w:val="24"/>
              </w:rPr>
            </w:pPr>
            <w:r w:rsidRPr="00B7018E">
              <w:rPr>
                <w:rFonts w:ascii="Arial" w:hAnsi="Arial" w:cs="Arial"/>
                <w:sz w:val="24"/>
                <w:szCs w:val="24"/>
              </w:rPr>
              <w:t>11.</w:t>
            </w:r>
          </w:p>
        </w:tc>
        <w:tc>
          <w:tcPr>
            <w:tcW w:w="6210" w:type="dxa"/>
          </w:tcPr>
          <w:p w14:paraId="000003F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Enables administrators to view the status of the review process at any time.</w:t>
            </w:r>
          </w:p>
        </w:tc>
        <w:tc>
          <w:tcPr>
            <w:tcW w:w="810" w:type="dxa"/>
          </w:tcPr>
          <w:p w14:paraId="000003FE" w14:textId="77777777" w:rsidR="002337EA" w:rsidRPr="00B7018E" w:rsidRDefault="002337EA">
            <w:pPr>
              <w:rPr>
                <w:rFonts w:ascii="Arial" w:hAnsi="Arial" w:cs="Arial"/>
                <w:sz w:val="24"/>
                <w:szCs w:val="24"/>
              </w:rPr>
            </w:pPr>
          </w:p>
        </w:tc>
        <w:tc>
          <w:tcPr>
            <w:tcW w:w="2880" w:type="dxa"/>
          </w:tcPr>
          <w:p w14:paraId="000003FF" w14:textId="77777777" w:rsidR="002337EA" w:rsidRPr="00B7018E" w:rsidRDefault="002337EA">
            <w:pPr>
              <w:rPr>
                <w:rFonts w:ascii="Arial" w:hAnsi="Arial" w:cs="Arial"/>
                <w:sz w:val="24"/>
                <w:szCs w:val="24"/>
              </w:rPr>
            </w:pPr>
          </w:p>
        </w:tc>
      </w:tr>
      <w:tr w:rsidR="002337EA" w:rsidRPr="00B7018E" w14:paraId="3F5576D9" w14:textId="77777777" w:rsidTr="0BC5D0F7">
        <w:tc>
          <w:tcPr>
            <w:tcW w:w="630" w:type="dxa"/>
          </w:tcPr>
          <w:p w14:paraId="00000400" w14:textId="77777777" w:rsidR="002337EA" w:rsidRPr="00B7018E" w:rsidRDefault="00D01A73">
            <w:pPr>
              <w:rPr>
                <w:rFonts w:ascii="Arial" w:hAnsi="Arial" w:cs="Arial"/>
                <w:sz w:val="24"/>
                <w:szCs w:val="24"/>
              </w:rPr>
            </w:pPr>
            <w:r w:rsidRPr="00B7018E">
              <w:rPr>
                <w:rFonts w:ascii="Arial" w:hAnsi="Arial" w:cs="Arial"/>
                <w:sz w:val="24"/>
                <w:szCs w:val="24"/>
              </w:rPr>
              <w:t>12.</w:t>
            </w:r>
          </w:p>
        </w:tc>
        <w:tc>
          <w:tcPr>
            <w:tcW w:w="6210" w:type="dxa"/>
          </w:tcPr>
          <w:p w14:paraId="00000401"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delivery of standard competencies and objectives.</w:t>
            </w:r>
          </w:p>
        </w:tc>
        <w:tc>
          <w:tcPr>
            <w:tcW w:w="810" w:type="dxa"/>
          </w:tcPr>
          <w:p w14:paraId="00000402" w14:textId="77777777" w:rsidR="002337EA" w:rsidRPr="00B7018E" w:rsidRDefault="002337EA">
            <w:pPr>
              <w:rPr>
                <w:rFonts w:ascii="Arial" w:hAnsi="Arial" w:cs="Arial"/>
                <w:sz w:val="24"/>
                <w:szCs w:val="24"/>
              </w:rPr>
            </w:pPr>
          </w:p>
        </w:tc>
        <w:tc>
          <w:tcPr>
            <w:tcW w:w="2880" w:type="dxa"/>
          </w:tcPr>
          <w:p w14:paraId="00000403" w14:textId="77777777" w:rsidR="002337EA" w:rsidRPr="00B7018E" w:rsidRDefault="002337EA">
            <w:pPr>
              <w:rPr>
                <w:rFonts w:ascii="Arial" w:hAnsi="Arial" w:cs="Arial"/>
                <w:sz w:val="24"/>
                <w:szCs w:val="24"/>
              </w:rPr>
            </w:pPr>
          </w:p>
        </w:tc>
      </w:tr>
      <w:tr w:rsidR="002337EA" w:rsidRPr="00B7018E" w14:paraId="4CBD375A" w14:textId="77777777" w:rsidTr="0BC5D0F7">
        <w:tc>
          <w:tcPr>
            <w:tcW w:w="630" w:type="dxa"/>
          </w:tcPr>
          <w:p w14:paraId="00000404" w14:textId="77777777" w:rsidR="002337EA" w:rsidRPr="00B7018E" w:rsidRDefault="00D01A73">
            <w:pPr>
              <w:rPr>
                <w:rFonts w:ascii="Arial" w:hAnsi="Arial" w:cs="Arial"/>
                <w:sz w:val="24"/>
                <w:szCs w:val="24"/>
              </w:rPr>
            </w:pPr>
            <w:r w:rsidRPr="00B7018E">
              <w:rPr>
                <w:rFonts w:ascii="Arial" w:hAnsi="Arial" w:cs="Arial"/>
                <w:sz w:val="24"/>
                <w:szCs w:val="24"/>
              </w:rPr>
              <w:t>13.</w:t>
            </w:r>
          </w:p>
        </w:tc>
        <w:tc>
          <w:tcPr>
            <w:tcW w:w="6210" w:type="dxa"/>
          </w:tcPr>
          <w:p w14:paraId="00000405"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goals management that allows either the employee or manager to create and add their own personal goals or objectives.</w:t>
            </w:r>
          </w:p>
        </w:tc>
        <w:tc>
          <w:tcPr>
            <w:tcW w:w="810" w:type="dxa"/>
          </w:tcPr>
          <w:p w14:paraId="00000406" w14:textId="77777777" w:rsidR="002337EA" w:rsidRPr="00B7018E" w:rsidRDefault="002337EA">
            <w:pPr>
              <w:rPr>
                <w:rFonts w:ascii="Arial" w:hAnsi="Arial" w:cs="Arial"/>
                <w:sz w:val="24"/>
                <w:szCs w:val="24"/>
              </w:rPr>
            </w:pPr>
          </w:p>
        </w:tc>
        <w:tc>
          <w:tcPr>
            <w:tcW w:w="2880" w:type="dxa"/>
          </w:tcPr>
          <w:p w14:paraId="00000407" w14:textId="77777777" w:rsidR="002337EA" w:rsidRPr="00B7018E" w:rsidRDefault="002337EA">
            <w:pPr>
              <w:rPr>
                <w:rFonts w:ascii="Arial" w:hAnsi="Arial" w:cs="Arial"/>
                <w:sz w:val="24"/>
                <w:szCs w:val="24"/>
              </w:rPr>
            </w:pPr>
          </w:p>
        </w:tc>
      </w:tr>
      <w:tr w:rsidR="002337EA" w:rsidRPr="00B7018E" w14:paraId="12014D57" w14:textId="77777777" w:rsidTr="0BC5D0F7">
        <w:tc>
          <w:tcPr>
            <w:tcW w:w="630" w:type="dxa"/>
          </w:tcPr>
          <w:p w14:paraId="00000408" w14:textId="77777777" w:rsidR="002337EA" w:rsidRPr="00B7018E" w:rsidRDefault="00D01A73">
            <w:pPr>
              <w:rPr>
                <w:rFonts w:ascii="Arial" w:hAnsi="Arial" w:cs="Arial"/>
                <w:sz w:val="24"/>
                <w:szCs w:val="24"/>
              </w:rPr>
            </w:pPr>
            <w:r w:rsidRPr="00B7018E">
              <w:rPr>
                <w:rFonts w:ascii="Arial" w:hAnsi="Arial" w:cs="Arial"/>
                <w:sz w:val="24"/>
                <w:szCs w:val="24"/>
              </w:rPr>
              <w:t>14.</w:t>
            </w:r>
          </w:p>
        </w:tc>
        <w:tc>
          <w:tcPr>
            <w:tcW w:w="6210" w:type="dxa"/>
          </w:tcPr>
          <w:p w14:paraId="00000409"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Enables individual weighting of goals.</w:t>
            </w:r>
          </w:p>
        </w:tc>
        <w:tc>
          <w:tcPr>
            <w:tcW w:w="810" w:type="dxa"/>
          </w:tcPr>
          <w:p w14:paraId="0000040A" w14:textId="77777777" w:rsidR="002337EA" w:rsidRPr="00B7018E" w:rsidRDefault="002337EA">
            <w:pPr>
              <w:rPr>
                <w:rFonts w:ascii="Arial" w:hAnsi="Arial" w:cs="Arial"/>
                <w:sz w:val="24"/>
                <w:szCs w:val="24"/>
              </w:rPr>
            </w:pPr>
          </w:p>
        </w:tc>
        <w:tc>
          <w:tcPr>
            <w:tcW w:w="2880" w:type="dxa"/>
          </w:tcPr>
          <w:p w14:paraId="0000040B" w14:textId="77777777" w:rsidR="002337EA" w:rsidRPr="00B7018E" w:rsidRDefault="002337EA">
            <w:pPr>
              <w:rPr>
                <w:rFonts w:ascii="Arial" w:hAnsi="Arial" w:cs="Arial"/>
                <w:sz w:val="24"/>
                <w:szCs w:val="24"/>
              </w:rPr>
            </w:pPr>
          </w:p>
        </w:tc>
      </w:tr>
      <w:tr w:rsidR="002337EA" w:rsidRPr="00B7018E" w14:paraId="5700CDAF" w14:textId="77777777" w:rsidTr="0BC5D0F7">
        <w:tc>
          <w:tcPr>
            <w:tcW w:w="630" w:type="dxa"/>
          </w:tcPr>
          <w:p w14:paraId="0000040C" w14:textId="77777777" w:rsidR="002337EA" w:rsidRPr="00B7018E" w:rsidRDefault="00D01A73">
            <w:pPr>
              <w:rPr>
                <w:rFonts w:ascii="Arial" w:hAnsi="Arial" w:cs="Arial"/>
                <w:sz w:val="24"/>
                <w:szCs w:val="24"/>
              </w:rPr>
            </w:pPr>
            <w:r w:rsidRPr="00B7018E">
              <w:rPr>
                <w:rFonts w:ascii="Arial" w:hAnsi="Arial" w:cs="Arial"/>
                <w:sz w:val="24"/>
                <w:szCs w:val="24"/>
              </w:rPr>
              <w:t>15.</w:t>
            </w:r>
          </w:p>
        </w:tc>
        <w:tc>
          <w:tcPr>
            <w:tcW w:w="6210" w:type="dxa"/>
          </w:tcPr>
          <w:p w14:paraId="0000040D"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ability to assign employee performance objectives that align with your overall business strategy.</w:t>
            </w:r>
          </w:p>
        </w:tc>
        <w:tc>
          <w:tcPr>
            <w:tcW w:w="810" w:type="dxa"/>
          </w:tcPr>
          <w:p w14:paraId="0000040E" w14:textId="77777777" w:rsidR="002337EA" w:rsidRPr="00B7018E" w:rsidRDefault="002337EA">
            <w:pPr>
              <w:rPr>
                <w:rFonts w:ascii="Arial" w:hAnsi="Arial" w:cs="Arial"/>
                <w:sz w:val="24"/>
                <w:szCs w:val="24"/>
              </w:rPr>
            </w:pPr>
          </w:p>
        </w:tc>
        <w:tc>
          <w:tcPr>
            <w:tcW w:w="2880" w:type="dxa"/>
          </w:tcPr>
          <w:p w14:paraId="0000040F" w14:textId="77777777" w:rsidR="002337EA" w:rsidRPr="00B7018E" w:rsidRDefault="002337EA">
            <w:pPr>
              <w:rPr>
                <w:rFonts w:ascii="Arial" w:hAnsi="Arial" w:cs="Arial"/>
                <w:sz w:val="24"/>
                <w:szCs w:val="24"/>
              </w:rPr>
            </w:pPr>
          </w:p>
        </w:tc>
      </w:tr>
      <w:tr w:rsidR="002337EA" w:rsidRPr="00B7018E" w14:paraId="54DF8C90" w14:textId="77777777" w:rsidTr="0BC5D0F7">
        <w:tc>
          <w:tcPr>
            <w:tcW w:w="630" w:type="dxa"/>
          </w:tcPr>
          <w:p w14:paraId="00000410" w14:textId="77777777" w:rsidR="002337EA" w:rsidRPr="00B7018E" w:rsidRDefault="00D01A73">
            <w:pPr>
              <w:rPr>
                <w:rFonts w:ascii="Arial" w:hAnsi="Arial" w:cs="Arial"/>
                <w:sz w:val="24"/>
                <w:szCs w:val="24"/>
              </w:rPr>
            </w:pPr>
            <w:r w:rsidRPr="00B7018E">
              <w:rPr>
                <w:rFonts w:ascii="Arial" w:hAnsi="Arial" w:cs="Arial"/>
                <w:sz w:val="24"/>
                <w:szCs w:val="24"/>
              </w:rPr>
              <w:t>16.</w:t>
            </w:r>
          </w:p>
        </w:tc>
        <w:tc>
          <w:tcPr>
            <w:tcW w:w="6210" w:type="dxa"/>
          </w:tcPr>
          <w:p w14:paraId="0000041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Provides access to all talent factors, including employee information, review history, skills and competencies, </w:t>
            </w:r>
            <w:r w:rsidRPr="00B7018E">
              <w:rPr>
                <w:rFonts w:ascii="Arial" w:eastAsia="Verdana" w:hAnsi="Arial" w:cs="Arial"/>
                <w:sz w:val="24"/>
                <w:szCs w:val="24"/>
              </w:rPr>
              <w:lastRenderedPageBreak/>
              <w:t>education, salary history, and learning history, based on role.</w:t>
            </w:r>
          </w:p>
        </w:tc>
        <w:tc>
          <w:tcPr>
            <w:tcW w:w="810" w:type="dxa"/>
          </w:tcPr>
          <w:p w14:paraId="00000412" w14:textId="77777777" w:rsidR="002337EA" w:rsidRPr="00B7018E" w:rsidRDefault="002337EA">
            <w:pPr>
              <w:rPr>
                <w:rFonts w:ascii="Arial" w:hAnsi="Arial" w:cs="Arial"/>
                <w:sz w:val="24"/>
                <w:szCs w:val="24"/>
              </w:rPr>
            </w:pPr>
          </w:p>
        </w:tc>
        <w:tc>
          <w:tcPr>
            <w:tcW w:w="2880" w:type="dxa"/>
          </w:tcPr>
          <w:p w14:paraId="00000413" w14:textId="77777777" w:rsidR="002337EA" w:rsidRPr="00B7018E" w:rsidRDefault="002337EA">
            <w:pPr>
              <w:rPr>
                <w:rFonts w:ascii="Arial" w:hAnsi="Arial" w:cs="Arial"/>
                <w:sz w:val="24"/>
                <w:szCs w:val="24"/>
              </w:rPr>
            </w:pPr>
          </w:p>
        </w:tc>
      </w:tr>
      <w:tr w:rsidR="002337EA" w:rsidRPr="00B7018E" w14:paraId="1F204FEC" w14:textId="77777777" w:rsidTr="0BC5D0F7">
        <w:tc>
          <w:tcPr>
            <w:tcW w:w="630" w:type="dxa"/>
          </w:tcPr>
          <w:p w14:paraId="00000414" w14:textId="77777777" w:rsidR="002337EA" w:rsidRPr="00B7018E" w:rsidRDefault="00D01A73">
            <w:pPr>
              <w:rPr>
                <w:rFonts w:ascii="Arial" w:hAnsi="Arial" w:cs="Arial"/>
                <w:sz w:val="24"/>
                <w:szCs w:val="24"/>
              </w:rPr>
            </w:pPr>
            <w:r w:rsidRPr="00B7018E">
              <w:rPr>
                <w:rFonts w:ascii="Arial" w:hAnsi="Arial" w:cs="Arial"/>
                <w:sz w:val="24"/>
                <w:szCs w:val="24"/>
              </w:rPr>
              <w:t>17.</w:t>
            </w:r>
          </w:p>
        </w:tc>
        <w:tc>
          <w:tcPr>
            <w:tcW w:w="6210" w:type="dxa"/>
          </w:tcPr>
          <w:p w14:paraId="00000415"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Enables reporting and analysis of performance ratings for various employee groups (e.g., by job, manager, geography).</w:t>
            </w:r>
          </w:p>
        </w:tc>
        <w:tc>
          <w:tcPr>
            <w:tcW w:w="810" w:type="dxa"/>
          </w:tcPr>
          <w:p w14:paraId="00000416" w14:textId="77777777" w:rsidR="002337EA" w:rsidRPr="00B7018E" w:rsidRDefault="002337EA">
            <w:pPr>
              <w:rPr>
                <w:rFonts w:ascii="Arial" w:hAnsi="Arial" w:cs="Arial"/>
                <w:sz w:val="24"/>
                <w:szCs w:val="24"/>
              </w:rPr>
            </w:pPr>
          </w:p>
        </w:tc>
        <w:tc>
          <w:tcPr>
            <w:tcW w:w="2880" w:type="dxa"/>
          </w:tcPr>
          <w:p w14:paraId="00000417" w14:textId="77777777" w:rsidR="002337EA" w:rsidRPr="00B7018E" w:rsidRDefault="002337EA">
            <w:pPr>
              <w:rPr>
                <w:rFonts w:ascii="Arial" w:hAnsi="Arial" w:cs="Arial"/>
                <w:sz w:val="24"/>
                <w:szCs w:val="24"/>
              </w:rPr>
            </w:pPr>
          </w:p>
        </w:tc>
      </w:tr>
      <w:tr w:rsidR="002337EA" w:rsidRPr="00B7018E" w14:paraId="35A6E1E2" w14:textId="77777777" w:rsidTr="0BC5D0F7">
        <w:tc>
          <w:tcPr>
            <w:tcW w:w="630" w:type="dxa"/>
          </w:tcPr>
          <w:p w14:paraId="00000418" w14:textId="77777777" w:rsidR="002337EA" w:rsidRPr="00B7018E" w:rsidRDefault="00D01A73">
            <w:pPr>
              <w:rPr>
                <w:rFonts w:ascii="Arial" w:hAnsi="Arial" w:cs="Arial"/>
                <w:sz w:val="24"/>
                <w:szCs w:val="24"/>
              </w:rPr>
            </w:pPr>
            <w:r w:rsidRPr="00B7018E">
              <w:rPr>
                <w:rFonts w:ascii="Arial" w:hAnsi="Arial" w:cs="Arial"/>
                <w:sz w:val="24"/>
                <w:szCs w:val="24"/>
              </w:rPr>
              <w:t>18.</w:t>
            </w:r>
          </w:p>
        </w:tc>
        <w:tc>
          <w:tcPr>
            <w:tcW w:w="6210" w:type="dxa"/>
          </w:tcPr>
          <w:p w14:paraId="00000419"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a centralized gateway for managers to monitor the progress of their performance management activities — in one place.</w:t>
            </w:r>
          </w:p>
        </w:tc>
        <w:tc>
          <w:tcPr>
            <w:tcW w:w="810" w:type="dxa"/>
          </w:tcPr>
          <w:p w14:paraId="0000041A" w14:textId="77777777" w:rsidR="002337EA" w:rsidRPr="00B7018E" w:rsidRDefault="002337EA">
            <w:pPr>
              <w:rPr>
                <w:rFonts w:ascii="Arial" w:hAnsi="Arial" w:cs="Arial"/>
                <w:sz w:val="24"/>
                <w:szCs w:val="24"/>
              </w:rPr>
            </w:pPr>
          </w:p>
        </w:tc>
        <w:tc>
          <w:tcPr>
            <w:tcW w:w="2880" w:type="dxa"/>
          </w:tcPr>
          <w:p w14:paraId="0000041B" w14:textId="77777777" w:rsidR="002337EA" w:rsidRPr="00B7018E" w:rsidRDefault="002337EA">
            <w:pPr>
              <w:rPr>
                <w:rFonts w:ascii="Arial" w:hAnsi="Arial" w:cs="Arial"/>
                <w:sz w:val="24"/>
                <w:szCs w:val="24"/>
              </w:rPr>
            </w:pPr>
          </w:p>
        </w:tc>
      </w:tr>
      <w:tr w:rsidR="002337EA" w:rsidRPr="00B7018E" w14:paraId="5E346A13" w14:textId="77777777" w:rsidTr="0BC5D0F7">
        <w:tc>
          <w:tcPr>
            <w:tcW w:w="630" w:type="dxa"/>
          </w:tcPr>
          <w:p w14:paraId="0000041C" w14:textId="77777777" w:rsidR="002337EA" w:rsidRPr="00B7018E" w:rsidRDefault="00D01A73">
            <w:pPr>
              <w:rPr>
                <w:rFonts w:ascii="Arial" w:hAnsi="Arial" w:cs="Arial"/>
                <w:sz w:val="24"/>
                <w:szCs w:val="24"/>
              </w:rPr>
            </w:pPr>
            <w:r w:rsidRPr="00B7018E">
              <w:rPr>
                <w:rFonts w:ascii="Arial" w:hAnsi="Arial" w:cs="Arial"/>
                <w:sz w:val="24"/>
                <w:szCs w:val="24"/>
              </w:rPr>
              <w:t>19.</w:t>
            </w:r>
          </w:p>
        </w:tc>
        <w:tc>
          <w:tcPr>
            <w:tcW w:w="6210" w:type="dxa"/>
          </w:tcPr>
          <w:p w14:paraId="0000041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Summarizes performance review in an easy-to-read format that can be printed for future reference.</w:t>
            </w:r>
          </w:p>
        </w:tc>
        <w:tc>
          <w:tcPr>
            <w:tcW w:w="810" w:type="dxa"/>
          </w:tcPr>
          <w:p w14:paraId="0000041E" w14:textId="77777777" w:rsidR="002337EA" w:rsidRPr="00B7018E" w:rsidRDefault="002337EA">
            <w:pPr>
              <w:rPr>
                <w:rFonts w:ascii="Arial" w:hAnsi="Arial" w:cs="Arial"/>
                <w:sz w:val="24"/>
                <w:szCs w:val="24"/>
              </w:rPr>
            </w:pPr>
          </w:p>
        </w:tc>
        <w:tc>
          <w:tcPr>
            <w:tcW w:w="2880" w:type="dxa"/>
          </w:tcPr>
          <w:p w14:paraId="0000041F" w14:textId="77777777" w:rsidR="002337EA" w:rsidRPr="00B7018E" w:rsidRDefault="002337EA">
            <w:pPr>
              <w:rPr>
                <w:rFonts w:ascii="Arial" w:hAnsi="Arial" w:cs="Arial"/>
                <w:sz w:val="24"/>
                <w:szCs w:val="24"/>
              </w:rPr>
            </w:pPr>
          </w:p>
        </w:tc>
      </w:tr>
      <w:tr w:rsidR="002337EA" w:rsidRPr="00B7018E" w14:paraId="1BD645FA" w14:textId="77777777" w:rsidTr="0BC5D0F7">
        <w:tc>
          <w:tcPr>
            <w:tcW w:w="630" w:type="dxa"/>
          </w:tcPr>
          <w:p w14:paraId="00000420" w14:textId="77777777" w:rsidR="002337EA" w:rsidRPr="00B7018E" w:rsidRDefault="00D01A73">
            <w:pPr>
              <w:rPr>
                <w:rFonts w:ascii="Arial" w:hAnsi="Arial" w:cs="Arial"/>
                <w:sz w:val="24"/>
                <w:szCs w:val="24"/>
              </w:rPr>
            </w:pPr>
            <w:r w:rsidRPr="00B7018E">
              <w:rPr>
                <w:rFonts w:ascii="Arial" w:hAnsi="Arial" w:cs="Arial"/>
                <w:sz w:val="24"/>
                <w:szCs w:val="24"/>
              </w:rPr>
              <w:t>20.</w:t>
            </w:r>
          </w:p>
        </w:tc>
        <w:tc>
          <w:tcPr>
            <w:tcW w:w="6210" w:type="dxa"/>
          </w:tcPr>
          <w:p w14:paraId="00000421"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Integrates with career development and succession management applications and processes (e.g., learning plans/career planning).</w:t>
            </w:r>
          </w:p>
        </w:tc>
        <w:tc>
          <w:tcPr>
            <w:tcW w:w="810" w:type="dxa"/>
          </w:tcPr>
          <w:p w14:paraId="00000422" w14:textId="77777777" w:rsidR="002337EA" w:rsidRPr="00B7018E" w:rsidRDefault="002337EA">
            <w:pPr>
              <w:rPr>
                <w:rFonts w:ascii="Arial" w:hAnsi="Arial" w:cs="Arial"/>
                <w:sz w:val="24"/>
                <w:szCs w:val="24"/>
              </w:rPr>
            </w:pPr>
          </w:p>
        </w:tc>
        <w:tc>
          <w:tcPr>
            <w:tcW w:w="2880" w:type="dxa"/>
          </w:tcPr>
          <w:p w14:paraId="00000423" w14:textId="77777777" w:rsidR="002337EA" w:rsidRPr="00B7018E" w:rsidRDefault="002337EA">
            <w:pPr>
              <w:rPr>
                <w:rFonts w:ascii="Arial" w:hAnsi="Arial" w:cs="Arial"/>
                <w:sz w:val="24"/>
                <w:szCs w:val="24"/>
              </w:rPr>
            </w:pPr>
          </w:p>
        </w:tc>
      </w:tr>
      <w:tr w:rsidR="002337EA" w:rsidRPr="00B7018E" w14:paraId="064750F4" w14:textId="77777777" w:rsidTr="0BC5D0F7">
        <w:tc>
          <w:tcPr>
            <w:tcW w:w="630" w:type="dxa"/>
          </w:tcPr>
          <w:p w14:paraId="00000424" w14:textId="77777777" w:rsidR="002337EA" w:rsidRPr="00B7018E" w:rsidRDefault="00D01A73">
            <w:pPr>
              <w:rPr>
                <w:rFonts w:ascii="Arial" w:hAnsi="Arial" w:cs="Arial"/>
                <w:sz w:val="24"/>
                <w:szCs w:val="24"/>
              </w:rPr>
            </w:pPr>
            <w:r w:rsidRPr="00B7018E">
              <w:rPr>
                <w:rFonts w:ascii="Arial" w:hAnsi="Arial" w:cs="Arial"/>
                <w:sz w:val="24"/>
                <w:szCs w:val="24"/>
              </w:rPr>
              <w:t>21.</w:t>
            </w:r>
          </w:p>
        </w:tc>
        <w:tc>
          <w:tcPr>
            <w:tcW w:w="6210" w:type="dxa"/>
          </w:tcPr>
          <w:p w14:paraId="00000425"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Integrates with career development and succession management applications and processes (e.g., learning plans/career planning).</w:t>
            </w:r>
          </w:p>
        </w:tc>
        <w:tc>
          <w:tcPr>
            <w:tcW w:w="810" w:type="dxa"/>
          </w:tcPr>
          <w:p w14:paraId="00000426" w14:textId="77777777" w:rsidR="002337EA" w:rsidRPr="00B7018E" w:rsidRDefault="002337EA">
            <w:pPr>
              <w:rPr>
                <w:rFonts w:ascii="Arial" w:hAnsi="Arial" w:cs="Arial"/>
                <w:sz w:val="24"/>
                <w:szCs w:val="24"/>
              </w:rPr>
            </w:pPr>
          </w:p>
        </w:tc>
        <w:tc>
          <w:tcPr>
            <w:tcW w:w="2880" w:type="dxa"/>
          </w:tcPr>
          <w:p w14:paraId="00000427" w14:textId="77777777" w:rsidR="002337EA" w:rsidRPr="00B7018E" w:rsidRDefault="002337EA">
            <w:pPr>
              <w:rPr>
                <w:rFonts w:ascii="Arial" w:hAnsi="Arial" w:cs="Arial"/>
                <w:sz w:val="24"/>
                <w:szCs w:val="24"/>
              </w:rPr>
            </w:pPr>
          </w:p>
        </w:tc>
      </w:tr>
    </w:tbl>
    <w:p w14:paraId="00000428" w14:textId="77777777" w:rsidR="002337EA" w:rsidRPr="00B7018E" w:rsidRDefault="00D01A73" w:rsidP="00153CE6">
      <w:pPr>
        <w:pStyle w:val="Heading3"/>
        <w:rPr>
          <w:rFonts w:ascii="Arial" w:eastAsia="Verdana" w:hAnsi="Arial" w:cs="Arial"/>
          <w:b/>
          <w:bCs/>
          <w:color w:val="000000"/>
        </w:rPr>
      </w:pPr>
      <w:bookmarkStart w:id="13" w:name="_Toc222304412"/>
      <w:r w:rsidRPr="00B7018E">
        <w:rPr>
          <w:rFonts w:ascii="Arial" w:eastAsia="Verdana" w:hAnsi="Arial" w:cs="Arial"/>
          <w:b/>
          <w:bCs/>
          <w:color w:val="000000"/>
        </w:rPr>
        <w:t>SUCCESSION MANAGEMENT:</w:t>
      </w:r>
      <w:bookmarkEnd w:id="13"/>
    </w:p>
    <w:p w14:paraId="00000429" w14:textId="77777777" w:rsidR="002337EA" w:rsidRPr="00B7018E" w:rsidRDefault="00D01A73">
      <w:pPr>
        <w:numPr>
          <w:ilvl w:val="0"/>
          <w:numId w:val="45"/>
        </w:numPr>
        <w:pBdr>
          <w:top w:val="nil"/>
          <w:left w:val="nil"/>
          <w:bottom w:val="nil"/>
          <w:right w:val="nil"/>
          <w:between w:val="nil"/>
        </w:pBdr>
        <w:spacing w:after="0" w:line="240" w:lineRule="auto"/>
        <w:rPr>
          <w:rFonts w:ascii="Arial" w:eastAsia="Verdana" w:hAnsi="Arial" w:cs="Arial"/>
          <w:color w:val="000000"/>
          <w:sz w:val="24"/>
          <w:szCs w:val="24"/>
        </w:rPr>
      </w:pPr>
      <w:r w:rsidRPr="00B7018E">
        <w:rPr>
          <w:rFonts w:ascii="Arial" w:eastAsia="Verdana" w:hAnsi="Arial" w:cs="Arial"/>
          <w:color w:val="000000"/>
          <w:sz w:val="24"/>
          <w:szCs w:val="24"/>
        </w:rPr>
        <w:t>Please provide a brief overview of your succession management functionality.</w:t>
      </w:r>
    </w:p>
    <w:p w14:paraId="0000042A" w14:textId="77777777" w:rsidR="002337EA" w:rsidRPr="00B7018E" w:rsidRDefault="002337EA">
      <w:pPr>
        <w:pBdr>
          <w:top w:val="nil"/>
          <w:left w:val="nil"/>
          <w:bottom w:val="nil"/>
          <w:right w:val="nil"/>
          <w:between w:val="nil"/>
        </w:pBdr>
        <w:spacing w:after="0" w:line="240" w:lineRule="auto"/>
        <w:rPr>
          <w:rFonts w:ascii="Arial" w:eastAsia="Verdana" w:hAnsi="Arial" w:cs="Arial"/>
          <w:color w:val="000000"/>
          <w:sz w:val="24"/>
          <w:szCs w:val="24"/>
        </w:rPr>
      </w:pPr>
    </w:p>
    <w:p w14:paraId="0000042B" w14:textId="77777777" w:rsidR="002337EA" w:rsidRPr="00B7018E" w:rsidRDefault="00D01A73">
      <w:pPr>
        <w:numPr>
          <w:ilvl w:val="0"/>
          <w:numId w:val="45"/>
        </w:numPr>
        <w:pBdr>
          <w:top w:val="nil"/>
          <w:left w:val="nil"/>
          <w:bottom w:val="nil"/>
          <w:right w:val="nil"/>
          <w:between w:val="nil"/>
        </w:pBdr>
        <w:spacing w:after="0" w:line="240" w:lineRule="auto"/>
        <w:rPr>
          <w:rFonts w:ascii="Arial" w:eastAsia="Verdana" w:hAnsi="Arial" w:cs="Arial"/>
          <w:color w:val="000000"/>
          <w:sz w:val="24"/>
          <w:szCs w:val="24"/>
        </w:rPr>
      </w:pPr>
      <w:r w:rsidRPr="00B7018E">
        <w:rPr>
          <w:rFonts w:ascii="Arial" w:eastAsia="Verdana" w:hAnsi="Arial" w:cs="Arial"/>
          <w:color w:val="000000"/>
          <w:sz w:val="24"/>
          <w:szCs w:val="24"/>
        </w:rPr>
        <w:t>Please explain how Succession Management is unified with your Performance Management and Career Development offerings.</w:t>
      </w:r>
    </w:p>
    <w:p w14:paraId="0000042C" w14:textId="77777777" w:rsidR="002337EA" w:rsidRPr="00B7018E" w:rsidRDefault="002337EA">
      <w:pPr>
        <w:pBdr>
          <w:top w:val="nil"/>
          <w:left w:val="nil"/>
          <w:bottom w:val="nil"/>
          <w:right w:val="nil"/>
          <w:between w:val="nil"/>
        </w:pBdr>
        <w:spacing w:after="0" w:line="240" w:lineRule="auto"/>
        <w:rPr>
          <w:rFonts w:ascii="Arial" w:eastAsia="Verdana" w:hAnsi="Arial" w:cs="Arial"/>
          <w:color w:val="000000"/>
          <w:sz w:val="24"/>
          <w:szCs w:val="24"/>
        </w:rPr>
      </w:pPr>
    </w:p>
    <w:p w14:paraId="0000042D" w14:textId="77777777" w:rsidR="002337EA" w:rsidRPr="00B7018E" w:rsidRDefault="00D01A73">
      <w:pPr>
        <w:numPr>
          <w:ilvl w:val="0"/>
          <w:numId w:val="45"/>
        </w:numPr>
        <w:pBdr>
          <w:top w:val="nil"/>
          <w:left w:val="nil"/>
          <w:bottom w:val="nil"/>
          <w:right w:val="nil"/>
          <w:between w:val="nil"/>
        </w:pBdr>
        <w:spacing w:after="0" w:line="240" w:lineRule="auto"/>
        <w:rPr>
          <w:rFonts w:ascii="Arial" w:eastAsia="Verdana" w:hAnsi="Arial" w:cs="Arial"/>
          <w:color w:val="000000"/>
          <w:sz w:val="24"/>
          <w:szCs w:val="24"/>
        </w:rPr>
      </w:pPr>
      <w:r w:rsidRPr="00B7018E">
        <w:rPr>
          <w:rFonts w:ascii="Arial" w:eastAsia="Verdana" w:hAnsi="Arial" w:cs="Arial"/>
          <w:color w:val="000000"/>
          <w:sz w:val="24"/>
          <w:szCs w:val="24"/>
        </w:rPr>
        <w:t>Please explain how succession plans are created.</w:t>
      </w:r>
    </w:p>
    <w:p w14:paraId="0000042E" w14:textId="77777777" w:rsidR="002337EA" w:rsidRPr="00B7018E" w:rsidRDefault="002337EA">
      <w:pPr>
        <w:pBdr>
          <w:top w:val="nil"/>
          <w:left w:val="nil"/>
          <w:bottom w:val="nil"/>
          <w:right w:val="nil"/>
          <w:between w:val="nil"/>
        </w:pBdr>
        <w:spacing w:after="0" w:line="240" w:lineRule="auto"/>
        <w:rPr>
          <w:rFonts w:ascii="Arial" w:eastAsia="Verdana" w:hAnsi="Arial" w:cs="Arial"/>
          <w:color w:val="000000"/>
          <w:sz w:val="24"/>
          <w:szCs w:val="24"/>
        </w:rPr>
      </w:pPr>
    </w:p>
    <w:p w14:paraId="0000042F" w14:textId="77777777" w:rsidR="002337EA" w:rsidRPr="00B7018E" w:rsidRDefault="00D01A73">
      <w:pPr>
        <w:numPr>
          <w:ilvl w:val="0"/>
          <w:numId w:val="45"/>
        </w:numPr>
        <w:pBdr>
          <w:top w:val="nil"/>
          <w:left w:val="nil"/>
          <w:bottom w:val="nil"/>
          <w:right w:val="nil"/>
          <w:between w:val="nil"/>
        </w:pBdr>
        <w:spacing w:after="0" w:line="240" w:lineRule="auto"/>
        <w:rPr>
          <w:rFonts w:ascii="Arial" w:eastAsia="Verdana" w:hAnsi="Arial" w:cs="Arial"/>
          <w:color w:val="000000"/>
          <w:sz w:val="24"/>
          <w:szCs w:val="24"/>
        </w:rPr>
      </w:pPr>
      <w:r w:rsidRPr="00B7018E">
        <w:rPr>
          <w:rFonts w:ascii="Arial" w:eastAsia="Verdana" w:hAnsi="Arial" w:cs="Arial"/>
          <w:color w:val="000000"/>
          <w:sz w:val="24"/>
          <w:szCs w:val="24"/>
        </w:rPr>
        <w:t>How much historical information is available?</w:t>
      </w:r>
    </w:p>
    <w:p w14:paraId="00000430" w14:textId="77777777" w:rsidR="002337EA" w:rsidRPr="00B7018E" w:rsidRDefault="002337EA">
      <w:pPr>
        <w:pBdr>
          <w:top w:val="nil"/>
          <w:left w:val="nil"/>
          <w:bottom w:val="nil"/>
          <w:right w:val="nil"/>
          <w:between w:val="nil"/>
        </w:pBdr>
        <w:spacing w:after="0" w:line="240" w:lineRule="auto"/>
        <w:rPr>
          <w:rFonts w:ascii="Arial" w:eastAsia="Verdana" w:hAnsi="Arial" w:cs="Arial"/>
          <w:color w:val="000000"/>
          <w:sz w:val="24"/>
          <w:szCs w:val="24"/>
        </w:rPr>
      </w:pPr>
    </w:p>
    <w:p w14:paraId="00000431" w14:textId="77777777" w:rsidR="002337EA" w:rsidRPr="00B7018E" w:rsidRDefault="00D01A73">
      <w:pPr>
        <w:numPr>
          <w:ilvl w:val="0"/>
          <w:numId w:val="45"/>
        </w:numPr>
        <w:pBdr>
          <w:top w:val="nil"/>
          <w:left w:val="nil"/>
          <w:bottom w:val="nil"/>
          <w:right w:val="nil"/>
          <w:between w:val="nil"/>
        </w:pBdr>
        <w:spacing w:after="0" w:line="240" w:lineRule="auto"/>
        <w:rPr>
          <w:rFonts w:ascii="Arial" w:eastAsia="Verdana" w:hAnsi="Arial" w:cs="Arial"/>
          <w:color w:val="000000"/>
          <w:sz w:val="24"/>
          <w:szCs w:val="24"/>
        </w:rPr>
      </w:pPr>
      <w:r w:rsidRPr="00B7018E">
        <w:rPr>
          <w:rFonts w:ascii="Arial" w:eastAsia="Verdana" w:hAnsi="Arial" w:cs="Arial"/>
          <w:color w:val="000000"/>
          <w:sz w:val="24"/>
          <w:szCs w:val="24"/>
        </w:rPr>
        <w:t>What types of reporting and metrics are available on the succession data?</w:t>
      </w:r>
    </w:p>
    <w:p w14:paraId="00000432" w14:textId="77777777" w:rsidR="002337EA" w:rsidRPr="00B7018E" w:rsidRDefault="002337EA">
      <w:pPr>
        <w:pBdr>
          <w:top w:val="nil"/>
          <w:left w:val="nil"/>
          <w:bottom w:val="nil"/>
          <w:right w:val="nil"/>
          <w:between w:val="nil"/>
        </w:pBdr>
        <w:spacing w:after="0" w:line="240" w:lineRule="auto"/>
        <w:rPr>
          <w:rFonts w:ascii="Arial" w:eastAsia="Verdana" w:hAnsi="Arial" w:cs="Arial"/>
          <w:color w:val="000000"/>
          <w:sz w:val="24"/>
          <w:szCs w:val="24"/>
        </w:rPr>
      </w:pPr>
    </w:p>
    <w:tbl>
      <w:tblPr>
        <w:tblStyle w:val="aa"/>
        <w:tblW w:w="1035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9"/>
        <w:gridCol w:w="5670"/>
        <w:gridCol w:w="811"/>
        <w:gridCol w:w="3240"/>
      </w:tblGrid>
      <w:tr w:rsidR="002337EA" w:rsidRPr="00B7018E" w14:paraId="78F95EE7" w14:textId="77777777" w:rsidTr="0BC5D0F7">
        <w:trPr>
          <w:trHeight w:val="602"/>
        </w:trPr>
        <w:tc>
          <w:tcPr>
            <w:tcW w:w="629" w:type="dxa"/>
            <w:shd w:val="clear" w:color="auto" w:fill="E0E0E0"/>
          </w:tcPr>
          <w:p w14:paraId="00000433" w14:textId="77777777" w:rsidR="002337EA" w:rsidRPr="00B7018E" w:rsidRDefault="002337EA">
            <w:pPr>
              <w:rPr>
                <w:rFonts w:ascii="Arial" w:eastAsia="Cambria" w:hAnsi="Arial" w:cs="Arial"/>
                <w:b/>
                <w:bCs/>
                <w:sz w:val="24"/>
                <w:szCs w:val="24"/>
              </w:rPr>
            </w:pPr>
          </w:p>
        </w:tc>
        <w:tc>
          <w:tcPr>
            <w:tcW w:w="5670" w:type="dxa"/>
            <w:shd w:val="clear" w:color="auto" w:fill="E0E0E0"/>
            <w:vAlign w:val="bottom"/>
          </w:tcPr>
          <w:p w14:paraId="00000434"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Succession Management Requirements</w:t>
            </w:r>
          </w:p>
        </w:tc>
        <w:tc>
          <w:tcPr>
            <w:tcW w:w="811" w:type="dxa"/>
            <w:shd w:val="clear" w:color="auto" w:fill="E0E0E0"/>
            <w:vAlign w:val="bottom"/>
          </w:tcPr>
          <w:p w14:paraId="00000435"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3240" w:type="dxa"/>
            <w:shd w:val="clear" w:color="auto" w:fill="E0E0E0"/>
            <w:vAlign w:val="bottom"/>
          </w:tcPr>
          <w:p w14:paraId="00000436"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11BAC1F3" w14:textId="77777777" w:rsidTr="0BC5D0F7">
        <w:tc>
          <w:tcPr>
            <w:tcW w:w="629" w:type="dxa"/>
          </w:tcPr>
          <w:p w14:paraId="0000043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1.</w:t>
            </w:r>
          </w:p>
        </w:tc>
        <w:tc>
          <w:tcPr>
            <w:tcW w:w="5670" w:type="dxa"/>
          </w:tcPr>
          <w:p w14:paraId="00000438"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Stores multiple iterations of possible succession plans for each team/leader.</w:t>
            </w:r>
          </w:p>
        </w:tc>
        <w:tc>
          <w:tcPr>
            <w:tcW w:w="811" w:type="dxa"/>
          </w:tcPr>
          <w:p w14:paraId="00000439" w14:textId="77777777" w:rsidR="002337EA" w:rsidRPr="00B7018E" w:rsidRDefault="002337EA">
            <w:pPr>
              <w:rPr>
                <w:rFonts w:ascii="Arial" w:eastAsia="Verdana" w:hAnsi="Arial" w:cs="Arial"/>
                <w:b/>
                <w:bCs/>
                <w:color w:val="0000FF"/>
                <w:sz w:val="24"/>
                <w:szCs w:val="24"/>
              </w:rPr>
            </w:pPr>
          </w:p>
        </w:tc>
        <w:tc>
          <w:tcPr>
            <w:tcW w:w="3240" w:type="dxa"/>
          </w:tcPr>
          <w:p w14:paraId="0000043A" w14:textId="77777777" w:rsidR="002337EA" w:rsidRPr="00B7018E" w:rsidRDefault="002337EA">
            <w:pPr>
              <w:rPr>
                <w:rFonts w:ascii="Arial" w:eastAsia="Cambria" w:hAnsi="Arial" w:cs="Arial"/>
                <w:sz w:val="24"/>
                <w:szCs w:val="24"/>
              </w:rPr>
            </w:pPr>
          </w:p>
        </w:tc>
      </w:tr>
      <w:tr w:rsidR="002337EA" w:rsidRPr="00B7018E" w14:paraId="44AF4ED5" w14:textId="77777777" w:rsidTr="0BC5D0F7">
        <w:tc>
          <w:tcPr>
            <w:tcW w:w="629" w:type="dxa"/>
          </w:tcPr>
          <w:p w14:paraId="0000043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2.</w:t>
            </w:r>
          </w:p>
        </w:tc>
        <w:tc>
          <w:tcPr>
            <w:tcW w:w="5670" w:type="dxa"/>
          </w:tcPr>
          <w:p w14:paraId="0000043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printable/PDF capabilities.</w:t>
            </w:r>
          </w:p>
        </w:tc>
        <w:tc>
          <w:tcPr>
            <w:tcW w:w="811" w:type="dxa"/>
          </w:tcPr>
          <w:p w14:paraId="0000043D" w14:textId="77777777" w:rsidR="002337EA" w:rsidRPr="00B7018E" w:rsidRDefault="002337EA">
            <w:pPr>
              <w:rPr>
                <w:rFonts w:ascii="Arial" w:eastAsia="Verdana" w:hAnsi="Arial" w:cs="Arial"/>
                <w:b/>
                <w:bCs/>
                <w:color w:val="0000FF"/>
                <w:sz w:val="24"/>
                <w:szCs w:val="24"/>
              </w:rPr>
            </w:pPr>
          </w:p>
        </w:tc>
        <w:tc>
          <w:tcPr>
            <w:tcW w:w="3240" w:type="dxa"/>
          </w:tcPr>
          <w:p w14:paraId="0000043E" w14:textId="77777777" w:rsidR="002337EA" w:rsidRPr="00B7018E" w:rsidRDefault="002337EA">
            <w:pPr>
              <w:rPr>
                <w:rFonts w:ascii="Arial" w:eastAsia="Cambria" w:hAnsi="Arial" w:cs="Arial"/>
                <w:sz w:val="24"/>
                <w:szCs w:val="24"/>
              </w:rPr>
            </w:pPr>
          </w:p>
        </w:tc>
      </w:tr>
      <w:tr w:rsidR="002337EA" w:rsidRPr="00B7018E" w14:paraId="14702D21" w14:textId="77777777" w:rsidTr="0BC5D0F7">
        <w:tc>
          <w:tcPr>
            <w:tcW w:w="629" w:type="dxa"/>
          </w:tcPr>
          <w:p w14:paraId="0000043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3.</w:t>
            </w:r>
          </w:p>
        </w:tc>
        <w:tc>
          <w:tcPr>
            <w:tcW w:w="5670" w:type="dxa"/>
          </w:tcPr>
          <w:p w14:paraId="0000044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configurability by the client or allows hard coding from the vendor. (Ability to create Primary, Secondary, and Tertiary Supervisors for company hierarchy and workflows)</w:t>
            </w:r>
          </w:p>
        </w:tc>
        <w:tc>
          <w:tcPr>
            <w:tcW w:w="811" w:type="dxa"/>
          </w:tcPr>
          <w:p w14:paraId="00000441" w14:textId="77777777" w:rsidR="002337EA" w:rsidRPr="00B7018E" w:rsidRDefault="002337EA">
            <w:pPr>
              <w:rPr>
                <w:rFonts w:ascii="Arial" w:eastAsia="Verdana" w:hAnsi="Arial" w:cs="Arial"/>
                <w:b/>
                <w:bCs/>
                <w:color w:val="0000FF"/>
                <w:sz w:val="24"/>
                <w:szCs w:val="24"/>
              </w:rPr>
            </w:pPr>
          </w:p>
        </w:tc>
        <w:tc>
          <w:tcPr>
            <w:tcW w:w="3240" w:type="dxa"/>
          </w:tcPr>
          <w:p w14:paraId="00000442" w14:textId="77777777" w:rsidR="002337EA" w:rsidRPr="00B7018E" w:rsidRDefault="002337EA">
            <w:pPr>
              <w:rPr>
                <w:rFonts w:ascii="Arial" w:eastAsia="Cambria" w:hAnsi="Arial" w:cs="Arial"/>
                <w:sz w:val="24"/>
                <w:szCs w:val="24"/>
              </w:rPr>
            </w:pPr>
          </w:p>
        </w:tc>
      </w:tr>
      <w:tr w:rsidR="002337EA" w:rsidRPr="00B7018E" w14:paraId="2E80061C" w14:textId="77777777" w:rsidTr="0BC5D0F7">
        <w:tc>
          <w:tcPr>
            <w:tcW w:w="629" w:type="dxa"/>
          </w:tcPr>
          <w:p w14:paraId="0000044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lastRenderedPageBreak/>
              <w:t>4.</w:t>
            </w:r>
          </w:p>
        </w:tc>
        <w:tc>
          <w:tcPr>
            <w:tcW w:w="5670" w:type="dxa"/>
          </w:tcPr>
          <w:p w14:paraId="00000444"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the ability to track and report on critical roles and critical talent.</w:t>
            </w:r>
          </w:p>
        </w:tc>
        <w:tc>
          <w:tcPr>
            <w:tcW w:w="811" w:type="dxa"/>
          </w:tcPr>
          <w:p w14:paraId="00000445" w14:textId="77777777" w:rsidR="002337EA" w:rsidRPr="00B7018E" w:rsidRDefault="002337EA">
            <w:pPr>
              <w:rPr>
                <w:rFonts w:ascii="Arial" w:eastAsia="Verdana" w:hAnsi="Arial" w:cs="Arial"/>
                <w:b/>
                <w:bCs/>
                <w:color w:val="0000FF"/>
                <w:sz w:val="24"/>
                <w:szCs w:val="24"/>
              </w:rPr>
            </w:pPr>
          </w:p>
        </w:tc>
        <w:tc>
          <w:tcPr>
            <w:tcW w:w="3240" w:type="dxa"/>
          </w:tcPr>
          <w:p w14:paraId="00000446" w14:textId="77777777" w:rsidR="002337EA" w:rsidRPr="00B7018E" w:rsidRDefault="002337EA">
            <w:pPr>
              <w:rPr>
                <w:rFonts w:ascii="Arial" w:eastAsia="Cambria" w:hAnsi="Arial" w:cs="Arial"/>
                <w:sz w:val="24"/>
                <w:szCs w:val="24"/>
              </w:rPr>
            </w:pPr>
          </w:p>
        </w:tc>
      </w:tr>
      <w:tr w:rsidR="002337EA" w:rsidRPr="00B7018E" w14:paraId="00771FB7" w14:textId="77777777" w:rsidTr="0BC5D0F7">
        <w:tc>
          <w:tcPr>
            <w:tcW w:w="629" w:type="dxa"/>
          </w:tcPr>
          <w:p w14:paraId="0000044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5.</w:t>
            </w:r>
          </w:p>
        </w:tc>
        <w:tc>
          <w:tcPr>
            <w:tcW w:w="5670" w:type="dxa"/>
          </w:tcPr>
          <w:p w14:paraId="00000448"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Delivers robust reporting, including exception reporting.</w:t>
            </w:r>
          </w:p>
        </w:tc>
        <w:tc>
          <w:tcPr>
            <w:tcW w:w="811" w:type="dxa"/>
          </w:tcPr>
          <w:p w14:paraId="00000449" w14:textId="77777777" w:rsidR="002337EA" w:rsidRPr="00B7018E" w:rsidRDefault="002337EA">
            <w:pPr>
              <w:rPr>
                <w:rFonts w:ascii="Arial" w:eastAsia="Verdana" w:hAnsi="Arial" w:cs="Arial"/>
                <w:b/>
                <w:bCs/>
                <w:color w:val="0000FF"/>
                <w:sz w:val="24"/>
                <w:szCs w:val="24"/>
              </w:rPr>
            </w:pPr>
          </w:p>
        </w:tc>
        <w:tc>
          <w:tcPr>
            <w:tcW w:w="3240" w:type="dxa"/>
          </w:tcPr>
          <w:p w14:paraId="0000044A" w14:textId="77777777" w:rsidR="002337EA" w:rsidRPr="00B7018E" w:rsidRDefault="002337EA">
            <w:pPr>
              <w:rPr>
                <w:rFonts w:ascii="Arial" w:eastAsia="Cambria" w:hAnsi="Arial" w:cs="Arial"/>
                <w:sz w:val="24"/>
                <w:szCs w:val="24"/>
              </w:rPr>
            </w:pPr>
          </w:p>
        </w:tc>
      </w:tr>
      <w:tr w:rsidR="002337EA" w:rsidRPr="00B7018E" w14:paraId="75086427" w14:textId="77777777" w:rsidTr="0BC5D0F7">
        <w:tc>
          <w:tcPr>
            <w:tcW w:w="629" w:type="dxa"/>
          </w:tcPr>
          <w:p w14:paraId="0000044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6.</w:t>
            </w:r>
          </w:p>
        </w:tc>
        <w:tc>
          <w:tcPr>
            <w:tcW w:w="5670" w:type="dxa"/>
          </w:tcPr>
          <w:p w14:paraId="0000044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the ability to track core competencies associated with next/future job.</w:t>
            </w:r>
          </w:p>
        </w:tc>
        <w:tc>
          <w:tcPr>
            <w:tcW w:w="811" w:type="dxa"/>
          </w:tcPr>
          <w:p w14:paraId="0000044D" w14:textId="77777777" w:rsidR="002337EA" w:rsidRPr="00B7018E" w:rsidRDefault="002337EA">
            <w:pPr>
              <w:rPr>
                <w:rFonts w:ascii="Arial" w:eastAsia="Verdana" w:hAnsi="Arial" w:cs="Arial"/>
                <w:b/>
                <w:bCs/>
                <w:color w:val="0000FF"/>
                <w:sz w:val="24"/>
                <w:szCs w:val="24"/>
              </w:rPr>
            </w:pPr>
          </w:p>
        </w:tc>
        <w:tc>
          <w:tcPr>
            <w:tcW w:w="3240" w:type="dxa"/>
          </w:tcPr>
          <w:p w14:paraId="0000044E" w14:textId="77777777" w:rsidR="002337EA" w:rsidRPr="00B7018E" w:rsidRDefault="002337EA">
            <w:pPr>
              <w:rPr>
                <w:rFonts w:ascii="Arial" w:eastAsia="Cambria" w:hAnsi="Arial" w:cs="Arial"/>
                <w:sz w:val="24"/>
                <w:szCs w:val="24"/>
              </w:rPr>
            </w:pPr>
          </w:p>
        </w:tc>
      </w:tr>
      <w:tr w:rsidR="002337EA" w:rsidRPr="00B7018E" w14:paraId="5DF7209B" w14:textId="77777777" w:rsidTr="0BC5D0F7">
        <w:tc>
          <w:tcPr>
            <w:tcW w:w="629" w:type="dxa"/>
          </w:tcPr>
          <w:p w14:paraId="0000044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7.</w:t>
            </w:r>
          </w:p>
        </w:tc>
        <w:tc>
          <w:tcPr>
            <w:tcW w:w="5670" w:type="dxa"/>
          </w:tcPr>
          <w:p w14:paraId="00000450"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the ability to track the date/timeframe an employee will be ready for the next position.</w:t>
            </w:r>
          </w:p>
        </w:tc>
        <w:tc>
          <w:tcPr>
            <w:tcW w:w="811" w:type="dxa"/>
          </w:tcPr>
          <w:p w14:paraId="00000451" w14:textId="77777777" w:rsidR="002337EA" w:rsidRPr="00B7018E" w:rsidRDefault="002337EA">
            <w:pPr>
              <w:rPr>
                <w:rFonts w:ascii="Arial" w:eastAsia="Verdana" w:hAnsi="Arial" w:cs="Arial"/>
                <w:b/>
                <w:bCs/>
                <w:color w:val="0000FF"/>
                <w:sz w:val="24"/>
                <w:szCs w:val="24"/>
              </w:rPr>
            </w:pPr>
          </w:p>
        </w:tc>
        <w:tc>
          <w:tcPr>
            <w:tcW w:w="3240" w:type="dxa"/>
          </w:tcPr>
          <w:p w14:paraId="00000452" w14:textId="77777777" w:rsidR="002337EA" w:rsidRPr="00B7018E" w:rsidRDefault="002337EA">
            <w:pPr>
              <w:rPr>
                <w:rFonts w:ascii="Arial" w:eastAsia="Cambria" w:hAnsi="Arial" w:cs="Arial"/>
                <w:sz w:val="24"/>
                <w:szCs w:val="24"/>
              </w:rPr>
            </w:pPr>
          </w:p>
        </w:tc>
      </w:tr>
      <w:tr w:rsidR="002337EA" w:rsidRPr="00B7018E" w14:paraId="6CAACA06" w14:textId="77777777" w:rsidTr="0BC5D0F7">
        <w:trPr>
          <w:trHeight w:val="323"/>
        </w:trPr>
        <w:tc>
          <w:tcPr>
            <w:tcW w:w="629" w:type="dxa"/>
          </w:tcPr>
          <w:p w14:paraId="0000045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8.</w:t>
            </w:r>
          </w:p>
        </w:tc>
        <w:tc>
          <w:tcPr>
            <w:tcW w:w="5670" w:type="dxa"/>
          </w:tcPr>
          <w:p w14:paraId="0000045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the ability for employees and managers to create a development plan based on license, skills, training, education, and competencies.</w:t>
            </w:r>
          </w:p>
        </w:tc>
        <w:tc>
          <w:tcPr>
            <w:tcW w:w="811" w:type="dxa"/>
          </w:tcPr>
          <w:p w14:paraId="00000455" w14:textId="77777777" w:rsidR="002337EA" w:rsidRPr="00B7018E" w:rsidRDefault="002337EA">
            <w:pPr>
              <w:rPr>
                <w:rFonts w:ascii="Arial" w:eastAsia="Verdana" w:hAnsi="Arial" w:cs="Arial"/>
                <w:b/>
                <w:bCs/>
                <w:color w:val="0000FF"/>
                <w:sz w:val="24"/>
                <w:szCs w:val="24"/>
              </w:rPr>
            </w:pPr>
          </w:p>
        </w:tc>
        <w:tc>
          <w:tcPr>
            <w:tcW w:w="3240" w:type="dxa"/>
          </w:tcPr>
          <w:p w14:paraId="00000456" w14:textId="77777777" w:rsidR="002337EA" w:rsidRPr="00B7018E" w:rsidRDefault="002337EA">
            <w:pPr>
              <w:rPr>
                <w:rFonts w:ascii="Arial" w:eastAsia="Cambria" w:hAnsi="Arial" w:cs="Arial"/>
                <w:sz w:val="24"/>
                <w:szCs w:val="24"/>
              </w:rPr>
            </w:pPr>
          </w:p>
        </w:tc>
      </w:tr>
      <w:tr w:rsidR="002337EA" w:rsidRPr="00B7018E" w14:paraId="6F1541B6" w14:textId="77777777" w:rsidTr="0BC5D0F7">
        <w:tc>
          <w:tcPr>
            <w:tcW w:w="629" w:type="dxa"/>
          </w:tcPr>
          <w:p w14:paraId="0000045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9.</w:t>
            </w:r>
          </w:p>
        </w:tc>
        <w:tc>
          <w:tcPr>
            <w:tcW w:w="5670" w:type="dxa"/>
          </w:tcPr>
          <w:p w14:paraId="00000458"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the ability to track multiple language proficiency information, including speaking, reading, and writing, for each employee.</w:t>
            </w:r>
          </w:p>
        </w:tc>
        <w:tc>
          <w:tcPr>
            <w:tcW w:w="811" w:type="dxa"/>
          </w:tcPr>
          <w:p w14:paraId="00000459" w14:textId="77777777" w:rsidR="002337EA" w:rsidRPr="00B7018E" w:rsidRDefault="002337EA">
            <w:pPr>
              <w:rPr>
                <w:rFonts w:ascii="Arial" w:eastAsia="Verdana" w:hAnsi="Arial" w:cs="Arial"/>
                <w:b/>
                <w:bCs/>
                <w:color w:val="0000FF"/>
                <w:sz w:val="24"/>
                <w:szCs w:val="24"/>
              </w:rPr>
            </w:pPr>
          </w:p>
        </w:tc>
        <w:tc>
          <w:tcPr>
            <w:tcW w:w="3240" w:type="dxa"/>
          </w:tcPr>
          <w:p w14:paraId="0000045A" w14:textId="77777777" w:rsidR="002337EA" w:rsidRPr="00B7018E" w:rsidRDefault="002337EA">
            <w:pPr>
              <w:rPr>
                <w:rFonts w:ascii="Arial" w:eastAsia="Cambria" w:hAnsi="Arial" w:cs="Arial"/>
                <w:sz w:val="24"/>
                <w:szCs w:val="24"/>
              </w:rPr>
            </w:pPr>
          </w:p>
        </w:tc>
      </w:tr>
      <w:tr w:rsidR="002337EA" w:rsidRPr="00B7018E" w14:paraId="1D86D4F0" w14:textId="77777777" w:rsidTr="0BC5D0F7">
        <w:tc>
          <w:tcPr>
            <w:tcW w:w="629" w:type="dxa"/>
          </w:tcPr>
          <w:p w14:paraId="0000045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10.</w:t>
            </w:r>
          </w:p>
        </w:tc>
        <w:tc>
          <w:tcPr>
            <w:tcW w:w="5670" w:type="dxa"/>
          </w:tcPr>
          <w:p w14:paraId="0000045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Provides the ability to maintain multiple educational information per employee such as schools attended, dates of attendance, degrees, and course of study.  </w:t>
            </w:r>
          </w:p>
        </w:tc>
        <w:tc>
          <w:tcPr>
            <w:tcW w:w="811" w:type="dxa"/>
          </w:tcPr>
          <w:p w14:paraId="0000045D" w14:textId="77777777" w:rsidR="002337EA" w:rsidRPr="00B7018E" w:rsidRDefault="002337EA">
            <w:pPr>
              <w:rPr>
                <w:rFonts w:ascii="Arial" w:eastAsia="Verdana" w:hAnsi="Arial" w:cs="Arial"/>
                <w:b/>
                <w:bCs/>
                <w:color w:val="0000FF"/>
                <w:sz w:val="24"/>
                <w:szCs w:val="24"/>
              </w:rPr>
            </w:pPr>
          </w:p>
        </w:tc>
        <w:tc>
          <w:tcPr>
            <w:tcW w:w="3240" w:type="dxa"/>
          </w:tcPr>
          <w:p w14:paraId="0000045E" w14:textId="77777777" w:rsidR="002337EA" w:rsidRPr="00B7018E" w:rsidRDefault="002337EA">
            <w:pPr>
              <w:rPr>
                <w:rFonts w:ascii="Arial" w:eastAsia="Cambria" w:hAnsi="Arial" w:cs="Arial"/>
                <w:sz w:val="24"/>
                <w:szCs w:val="24"/>
              </w:rPr>
            </w:pPr>
          </w:p>
        </w:tc>
      </w:tr>
      <w:tr w:rsidR="002337EA" w:rsidRPr="00B7018E" w14:paraId="58A3AB5D" w14:textId="77777777" w:rsidTr="0BC5D0F7">
        <w:tc>
          <w:tcPr>
            <w:tcW w:w="629" w:type="dxa"/>
            <w:shd w:val="clear" w:color="auto" w:fill="E7E6E6" w:themeFill="background2"/>
          </w:tcPr>
          <w:p w14:paraId="0000045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11.</w:t>
            </w:r>
          </w:p>
        </w:tc>
        <w:tc>
          <w:tcPr>
            <w:tcW w:w="5670" w:type="dxa"/>
            <w:shd w:val="clear" w:color="auto" w:fill="E7E6E6" w:themeFill="background2"/>
          </w:tcPr>
          <w:p w14:paraId="00000460"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the ability to track and search on the following data:</w:t>
            </w:r>
          </w:p>
        </w:tc>
        <w:tc>
          <w:tcPr>
            <w:tcW w:w="811" w:type="dxa"/>
            <w:shd w:val="clear" w:color="auto" w:fill="E7E6E6" w:themeFill="background2"/>
          </w:tcPr>
          <w:p w14:paraId="00000461" w14:textId="77777777" w:rsidR="002337EA" w:rsidRPr="00B7018E" w:rsidRDefault="002337EA">
            <w:pPr>
              <w:rPr>
                <w:rFonts w:ascii="Arial" w:eastAsia="Verdana" w:hAnsi="Arial" w:cs="Arial"/>
                <w:b/>
                <w:bCs/>
                <w:color w:val="0000FF"/>
                <w:sz w:val="24"/>
                <w:szCs w:val="24"/>
              </w:rPr>
            </w:pPr>
          </w:p>
        </w:tc>
        <w:tc>
          <w:tcPr>
            <w:tcW w:w="3240" w:type="dxa"/>
            <w:shd w:val="clear" w:color="auto" w:fill="E7E6E6" w:themeFill="background2"/>
          </w:tcPr>
          <w:p w14:paraId="00000462" w14:textId="77777777" w:rsidR="002337EA" w:rsidRPr="00B7018E" w:rsidRDefault="002337EA">
            <w:pPr>
              <w:rPr>
                <w:rFonts w:ascii="Arial" w:eastAsia="Cambria" w:hAnsi="Arial" w:cs="Arial"/>
                <w:sz w:val="24"/>
                <w:szCs w:val="24"/>
              </w:rPr>
            </w:pPr>
          </w:p>
        </w:tc>
      </w:tr>
      <w:tr w:rsidR="002337EA" w:rsidRPr="00B7018E" w14:paraId="19F2071F" w14:textId="77777777" w:rsidTr="0BC5D0F7">
        <w:tc>
          <w:tcPr>
            <w:tcW w:w="629" w:type="dxa"/>
          </w:tcPr>
          <w:p w14:paraId="00000463" w14:textId="77777777" w:rsidR="002337EA" w:rsidRPr="00B7018E" w:rsidRDefault="002337EA">
            <w:pPr>
              <w:rPr>
                <w:rFonts w:ascii="Arial" w:eastAsia="Verdana" w:hAnsi="Arial" w:cs="Arial"/>
                <w:sz w:val="24"/>
                <w:szCs w:val="24"/>
              </w:rPr>
            </w:pPr>
          </w:p>
        </w:tc>
        <w:tc>
          <w:tcPr>
            <w:tcW w:w="5670" w:type="dxa"/>
          </w:tcPr>
          <w:p w14:paraId="0000046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skill description</w:t>
            </w:r>
          </w:p>
        </w:tc>
        <w:tc>
          <w:tcPr>
            <w:tcW w:w="811" w:type="dxa"/>
          </w:tcPr>
          <w:p w14:paraId="00000465" w14:textId="77777777" w:rsidR="002337EA" w:rsidRPr="00B7018E" w:rsidRDefault="002337EA">
            <w:pPr>
              <w:rPr>
                <w:rFonts w:ascii="Arial" w:eastAsia="Verdana" w:hAnsi="Arial" w:cs="Arial"/>
                <w:b/>
                <w:bCs/>
                <w:color w:val="0000FF"/>
                <w:sz w:val="24"/>
                <w:szCs w:val="24"/>
              </w:rPr>
            </w:pPr>
          </w:p>
        </w:tc>
        <w:tc>
          <w:tcPr>
            <w:tcW w:w="3240" w:type="dxa"/>
          </w:tcPr>
          <w:p w14:paraId="00000466" w14:textId="77777777" w:rsidR="002337EA" w:rsidRPr="00B7018E" w:rsidRDefault="002337EA">
            <w:pPr>
              <w:rPr>
                <w:rFonts w:ascii="Arial" w:eastAsia="Cambria" w:hAnsi="Arial" w:cs="Arial"/>
                <w:sz w:val="24"/>
                <w:szCs w:val="24"/>
              </w:rPr>
            </w:pPr>
          </w:p>
        </w:tc>
      </w:tr>
      <w:tr w:rsidR="002337EA" w:rsidRPr="00B7018E" w14:paraId="7507FF29" w14:textId="77777777" w:rsidTr="0BC5D0F7">
        <w:tc>
          <w:tcPr>
            <w:tcW w:w="629" w:type="dxa"/>
          </w:tcPr>
          <w:p w14:paraId="00000467" w14:textId="77777777" w:rsidR="002337EA" w:rsidRPr="00B7018E" w:rsidRDefault="002337EA">
            <w:pPr>
              <w:rPr>
                <w:rFonts w:ascii="Arial" w:eastAsia="Verdana" w:hAnsi="Arial" w:cs="Arial"/>
                <w:sz w:val="24"/>
                <w:szCs w:val="24"/>
              </w:rPr>
            </w:pPr>
          </w:p>
        </w:tc>
        <w:tc>
          <w:tcPr>
            <w:tcW w:w="5670" w:type="dxa"/>
          </w:tcPr>
          <w:p w14:paraId="0000046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experience level</w:t>
            </w:r>
          </w:p>
        </w:tc>
        <w:tc>
          <w:tcPr>
            <w:tcW w:w="811" w:type="dxa"/>
          </w:tcPr>
          <w:p w14:paraId="00000469" w14:textId="77777777" w:rsidR="002337EA" w:rsidRPr="00B7018E" w:rsidRDefault="002337EA">
            <w:pPr>
              <w:rPr>
                <w:rFonts w:ascii="Arial" w:eastAsia="Verdana" w:hAnsi="Arial" w:cs="Arial"/>
                <w:b/>
                <w:bCs/>
                <w:color w:val="0000FF"/>
                <w:sz w:val="24"/>
                <w:szCs w:val="24"/>
              </w:rPr>
            </w:pPr>
          </w:p>
        </w:tc>
        <w:tc>
          <w:tcPr>
            <w:tcW w:w="3240" w:type="dxa"/>
          </w:tcPr>
          <w:p w14:paraId="0000046A" w14:textId="77777777" w:rsidR="002337EA" w:rsidRPr="00B7018E" w:rsidRDefault="002337EA">
            <w:pPr>
              <w:rPr>
                <w:rFonts w:ascii="Arial" w:eastAsia="Cambria" w:hAnsi="Arial" w:cs="Arial"/>
                <w:sz w:val="24"/>
                <w:szCs w:val="24"/>
              </w:rPr>
            </w:pPr>
          </w:p>
        </w:tc>
      </w:tr>
      <w:tr w:rsidR="002337EA" w:rsidRPr="00B7018E" w14:paraId="4ED4AC00" w14:textId="77777777" w:rsidTr="0BC5D0F7">
        <w:tc>
          <w:tcPr>
            <w:tcW w:w="629" w:type="dxa"/>
          </w:tcPr>
          <w:p w14:paraId="0000046B" w14:textId="77777777" w:rsidR="002337EA" w:rsidRPr="00B7018E" w:rsidRDefault="002337EA">
            <w:pPr>
              <w:rPr>
                <w:rFonts w:ascii="Arial" w:eastAsia="Verdana" w:hAnsi="Arial" w:cs="Arial"/>
                <w:sz w:val="24"/>
                <w:szCs w:val="24"/>
              </w:rPr>
            </w:pPr>
          </w:p>
        </w:tc>
        <w:tc>
          <w:tcPr>
            <w:tcW w:w="5670" w:type="dxa"/>
          </w:tcPr>
          <w:p w14:paraId="0000046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     proficiency level</w:t>
            </w:r>
          </w:p>
        </w:tc>
        <w:tc>
          <w:tcPr>
            <w:tcW w:w="811" w:type="dxa"/>
          </w:tcPr>
          <w:p w14:paraId="0000046D" w14:textId="77777777" w:rsidR="002337EA" w:rsidRPr="00B7018E" w:rsidRDefault="002337EA">
            <w:pPr>
              <w:rPr>
                <w:rFonts w:ascii="Arial" w:eastAsia="Verdana" w:hAnsi="Arial" w:cs="Arial"/>
                <w:b/>
                <w:bCs/>
                <w:color w:val="0000FF"/>
                <w:sz w:val="24"/>
                <w:szCs w:val="24"/>
              </w:rPr>
            </w:pPr>
          </w:p>
        </w:tc>
        <w:tc>
          <w:tcPr>
            <w:tcW w:w="3240" w:type="dxa"/>
          </w:tcPr>
          <w:p w14:paraId="0000046E" w14:textId="77777777" w:rsidR="002337EA" w:rsidRPr="00B7018E" w:rsidRDefault="002337EA">
            <w:pPr>
              <w:rPr>
                <w:rFonts w:ascii="Arial" w:eastAsia="Cambria" w:hAnsi="Arial" w:cs="Arial"/>
                <w:sz w:val="24"/>
                <w:szCs w:val="24"/>
              </w:rPr>
            </w:pPr>
          </w:p>
        </w:tc>
      </w:tr>
      <w:tr w:rsidR="002337EA" w:rsidRPr="00B7018E" w14:paraId="4FD74940" w14:textId="77777777" w:rsidTr="0BC5D0F7">
        <w:tc>
          <w:tcPr>
            <w:tcW w:w="629" w:type="dxa"/>
          </w:tcPr>
          <w:p w14:paraId="0000046F" w14:textId="77777777" w:rsidR="002337EA" w:rsidRPr="00B7018E" w:rsidRDefault="002337EA">
            <w:pPr>
              <w:rPr>
                <w:rFonts w:ascii="Arial" w:eastAsia="Verdana" w:hAnsi="Arial" w:cs="Arial"/>
                <w:sz w:val="24"/>
                <w:szCs w:val="24"/>
              </w:rPr>
            </w:pPr>
          </w:p>
        </w:tc>
        <w:tc>
          <w:tcPr>
            <w:tcW w:w="5670" w:type="dxa"/>
          </w:tcPr>
          <w:p w14:paraId="0000047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competency description</w:t>
            </w:r>
          </w:p>
        </w:tc>
        <w:tc>
          <w:tcPr>
            <w:tcW w:w="811" w:type="dxa"/>
          </w:tcPr>
          <w:p w14:paraId="00000471" w14:textId="77777777" w:rsidR="002337EA" w:rsidRPr="00B7018E" w:rsidRDefault="002337EA">
            <w:pPr>
              <w:rPr>
                <w:rFonts w:ascii="Arial" w:eastAsia="Verdana" w:hAnsi="Arial" w:cs="Arial"/>
                <w:b/>
                <w:bCs/>
                <w:color w:val="0000FF"/>
                <w:sz w:val="24"/>
                <w:szCs w:val="24"/>
              </w:rPr>
            </w:pPr>
          </w:p>
        </w:tc>
        <w:tc>
          <w:tcPr>
            <w:tcW w:w="3240" w:type="dxa"/>
          </w:tcPr>
          <w:p w14:paraId="00000472" w14:textId="77777777" w:rsidR="002337EA" w:rsidRPr="00B7018E" w:rsidRDefault="002337EA">
            <w:pPr>
              <w:rPr>
                <w:rFonts w:ascii="Arial" w:eastAsia="Cambria" w:hAnsi="Arial" w:cs="Arial"/>
                <w:sz w:val="24"/>
                <w:szCs w:val="24"/>
              </w:rPr>
            </w:pPr>
          </w:p>
        </w:tc>
      </w:tr>
      <w:tr w:rsidR="002337EA" w:rsidRPr="00B7018E" w14:paraId="11220082" w14:textId="77777777" w:rsidTr="0BC5D0F7">
        <w:tc>
          <w:tcPr>
            <w:tcW w:w="629" w:type="dxa"/>
          </w:tcPr>
          <w:p w14:paraId="0000047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12.</w:t>
            </w:r>
          </w:p>
        </w:tc>
        <w:tc>
          <w:tcPr>
            <w:tcW w:w="5670" w:type="dxa"/>
          </w:tcPr>
          <w:p w14:paraId="00000474"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the ability to track employee licenses and certification and expiration dates. (Customizable fields to translated to our industry)</w:t>
            </w:r>
          </w:p>
        </w:tc>
        <w:tc>
          <w:tcPr>
            <w:tcW w:w="811" w:type="dxa"/>
          </w:tcPr>
          <w:p w14:paraId="00000475" w14:textId="77777777" w:rsidR="002337EA" w:rsidRPr="00B7018E" w:rsidRDefault="002337EA">
            <w:pPr>
              <w:rPr>
                <w:rFonts w:ascii="Arial" w:eastAsia="Verdana" w:hAnsi="Arial" w:cs="Arial"/>
                <w:b/>
                <w:bCs/>
                <w:color w:val="0000FF"/>
                <w:sz w:val="24"/>
                <w:szCs w:val="24"/>
              </w:rPr>
            </w:pPr>
          </w:p>
        </w:tc>
        <w:tc>
          <w:tcPr>
            <w:tcW w:w="3240" w:type="dxa"/>
          </w:tcPr>
          <w:p w14:paraId="00000476" w14:textId="77777777" w:rsidR="002337EA" w:rsidRPr="00B7018E" w:rsidRDefault="002337EA">
            <w:pPr>
              <w:rPr>
                <w:rFonts w:ascii="Arial" w:eastAsia="Cambria" w:hAnsi="Arial" w:cs="Arial"/>
                <w:sz w:val="24"/>
                <w:szCs w:val="24"/>
              </w:rPr>
            </w:pPr>
          </w:p>
        </w:tc>
      </w:tr>
      <w:tr w:rsidR="002337EA" w:rsidRPr="00B7018E" w14:paraId="607A300D" w14:textId="77777777" w:rsidTr="0BC5D0F7">
        <w:tc>
          <w:tcPr>
            <w:tcW w:w="629" w:type="dxa"/>
          </w:tcPr>
          <w:p w14:paraId="0000047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13.</w:t>
            </w:r>
          </w:p>
        </w:tc>
        <w:tc>
          <w:tcPr>
            <w:tcW w:w="5670" w:type="dxa"/>
          </w:tcPr>
          <w:p w14:paraId="00000478"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Provides the ability to track employee professional associations. </w:t>
            </w:r>
          </w:p>
        </w:tc>
        <w:tc>
          <w:tcPr>
            <w:tcW w:w="811" w:type="dxa"/>
          </w:tcPr>
          <w:p w14:paraId="00000479" w14:textId="77777777" w:rsidR="002337EA" w:rsidRPr="00B7018E" w:rsidRDefault="002337EA">
            <w:pPr>
              <w:rPr>
                <w:rFonts w:ascii="Arial" w:eastAsia="Verdana" w:hAnsi="Arial" w:cs="Arial"/>
                <w:b/>
                <w:bCs/>
                <w:color w:val="0000FF"/>
                <w:sz w:val="24"/>
                <w:szCs w:val="24"/>
              </w:rPr>
            </w:pPr>
          </w:p>
        </w:tc>
        <w:tc>
          <w:tcPr>
            <w:tcW w:w="3240" w:type="dxa"/>
          </w:tcPr>
          <w:p w14:paraId="0000047A" w14:textId="77777777" w:rsidR="002337EA" w:rsidRPr="00B7018E" w:rsidRDefault="002337EA">
            <w:pPr>
              <w:rPr>
                <w:rFonts w:ascii="Arial" w:eastAsia="Cambria" w:hAnsi="Arial" w:cs="Arial"/>
                <w:b/>
                <w:bCs/>
                <w:color w:val="0000FF"/>
                <w:sz w:val="24"/>
                <w:szCs w:val="24"/>
              </w:rPr>
            </w:pPr>
          </w:p>
        </w:tc>
      </w:tr>
      <w:tr w:rsidR="002337EA" w:rsidRPr="00B7018E" w14:paraId="4A923EBC" w14:textId="77777777" w:rsidTr="0BC5D0F7">
        <w:tc>
          <w:tcPr>
            <w:tcW w:w="629" w:type="dxa"/>
          </w:tcPr>
          <w:p w14:paraId="0000047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14.</w:t>
            </w:r>
          </w:p>
        </w:tc>
        <w:tc>
          <w:tcPr>
            <w:tcW w:w="5670" w:type="dxa"/>
          </w:tcPr>
          <w:p w14:paraId="0000047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Provides the ability to identify where employees are in their current performance and potential growth. </w:t>
            </w:r>
          </w:p>
        </w:tc>
        <w:tc>
          <w:tcPr>
            <w:tcW w:w="811" w:type="dxa"/>
          </w:tcPr>
          <w:p w14:paraId="0000047D" w14:textId="77777777" w:rsidR="002337EA" w:rsidRPr="00B7018E" w:rsidRDefault="002337EA">
            <w:pPr>
              <w:rPr>
                <w:rFonts w:ascii="Arial" w:eastAsia="Verdana" w:hAnsi="Arial" w:cs="Arial"/>
                <w:b/>
                <w:bCs/>
                <w:color w:val="0000FF"/>
                <w:sz w:val="24"/>
                <w:szCs w:val="24"/>
              </w:rPr>
            </w:pPr>
          </w:p>
        </w:tc>
        <w:tc>
          <w:tcPr>
            <w:tcW w:w="3240" w:type="dxa"/>
          </w:tcPr>
          <w:p w14:paraId="0000047E" w14:textId="77777777" w:rsidR="002337EA" w:rsidRPr="00B7018E" w:rsidRDefault="002337EA">
            <w:pPr>
              <w:rPr>
                <w:rFonts w:ascii="Arial" w:eastAsia="Cambria" w:hAnsi="Arial" w:cs="Arial"/>
                <w:sz w:val="24"/>
                <w:szCs w:val="24"/>
              </w:rPr>
            </w:pPr>
          </w:p>
        </w:tc>
      </w:tr>
      <w:tr w:rsidR="002337EA" w:rsidRPr="00B7018E" w14:paraId="677D8E3B" w14:textId="77777777" w:rsidTr="0BC5D0F7">
        <w:trPr>
          <w:trHeight w:val="485"/>
        </w:trPr>
        <w:tc>
          <w:tcPr>
            <w:tcW w:w="629" w:type="dxa"/>
          </w:tcPr>
          <w:p w14:paraId="0000047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15.</w:t>
            </w:r>
          </w:p>
        </w:tc>
        <w:tc>
          <w:tcPr>
            <w:tcW w:w="5670" w:type="dxa"/>
          </w:tcPr>
          <w:p w14:paraId="00000480"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the ability to provide audit records.</w:t>
            </w:r>
          </w:p>
        </w:tc>
        <w:tc>
          <w:tcPr>
            <w:tcW w:w="811" w:type="dxa"/>
          </w:tcPr>
          <w:p w14:paraId="00000481" w14:textId="77777777" w:rsidR="002337EA" w:rsidRPr="00B7018E" w:rsidRDefault="002337EA">
            <w:pPr>
              <w:rPr>
                <w:rFonts w:ascii="Arial" w:eastAsia="Verdana" w:hAnsi="Arial" w:cs="Arial"/>
                <w:b/>
                <w:bCs/>
                <w:color w:val="0000FF"/>
                <w:sz w:val="24"/>
                <w:szCs w:val="24"/>
              </w:rPr>
            </w:pPr>
          </w:p>
        </w:tc>
        <w:tc>
          <w:tcPr>
            <w:tcW w:w="3240" w:type="dxa"/>
          </w:tcPr>
          <w:p w14:paraId="00000482" w14:textId="77777777" w:rsidR="002337EA" w:rsidRPr="00B7018E" w:rsidRDefault="002337EA">
            <w:pPr>
              <w:rPr>
                <w:rFonts w:ascii="Arial" w:eastAsia="Cambria" w:hAnsi="Arial" w:cs="Arial"/>
                <w:sz w:val="24"/>
                <w:szCs w:val="24"/>
              </w:rPr>
            </w:pPr>
          </w:p>
        </w:tc>
      </w:tr>
      <w:tr w:rsidR="002337EA" w:rsidRPr="00B7018E" w14:paraId="56C668C4" w14:textId="77777777" w:rsidTr="0BC5D0F7">
        <w:tc>
          <w:tcPr>
            <w:tcW w:w="629" w:type="dxa"/>
          </w:tcPr>
          <w:p w14:paraId="0000048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16.</w:t>
            </w:r>
          </w:p>
        </w:tc>
        <w:tc>
          <w:tcPr>
            <w:tcW w:w="5670" w:type="dxa"/>
          </w:tcPr>
          <w:p w14:paraId="00000484"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Provides the ability to be delivered with standard competencies and objectives. Administrators </w:t>
            </w:r>
            <w:r w:rsidRPr="00B7018E">
              <w:rPr>
                <w:rFonts w:ascii="Arial" w:eastAsia="Verdana" w:hAnsi="Arial" w:cs="Arial"/>
                <w:sz w:val="24"/>
                <w:szCs w:val="24"/>
                <w:lang w:val="en-US"/>
              </w:rPr>
              <w:lastRenderedPageBreak/>
              <w:t>should be able to add and modify client-specific, effective-dated competencies,</w:t>
            </w:r>
          </w:p>
        </w:tc>
        <w:tc>
          <w:tcPr>
            <w:tcW w:w="811" w:type="dxa"/>
          </w:tcPr>
          <w:p w14:paraId="00000485" w14:textId="77777777" w:rsidR="002337EA" w:rsidRPr="00B7018E" w:rsidRDefault="002337EA">
            <w:pPr>
              <w:rPr>
                <w:rFonts w:ascii="Arial" w:eastAsia="Verdana" w:hAnsi="Arial" w:cs="Arial"/>
                <w:b/>
                <w:bCs/>
                <w:color w:val="0000FF"/>
                <w:sz w:val="24"/>
                <w:szCs w:val="24"/>
              </w:rPr>
            </w:pPr>
          </w:p>
        </w:tc>
        <w:tc>
          <w:tcPr>
            <w:tcW w:w="3240" w:type="dxa"/>
          </w:tcPr>
          <w:p w14:paraId="00000486" w14:textId="77777777" w:rsidR="002337EA" w:rsidRPr="00B7018E" w:rsidRDefault="002337EA">
            <w:pPr>
              <w:rPr>
                <w:rFonts w:ascii="Arial" w:eastAsia="Cambria" w:hAnsi="Arial" w:cs="Arial"/>
                <w:sz w:val="24"/>
                <w:szCs w:val="24"/>
              </w:rPr>
            </w:pPr>
          </w:p>
        </w:tc>
      </w:tr>
      <w:tr w:rsidR="002337EA" w:rsidRPr="00B7018E" w14:paraId="14AE004C" w14:textId="77777777" w:rsidTr="0BC5D0F7">
        <w:tc>
          <w:tcPr>
            <w:tcW w:w="629" w:type="dxa"/>
          </w:tcPr>
          <w:p w14:paraId="0000048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17.</w:t>
            </w:r>
          </w:p>
        </w:tc>
        <w:tc>
          <w:tcPr>
            <w:tcW w:w="5670" w:type="dxa"/>
          </w:tcPr>
          <w:p w14:paraId="0000048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Enables the graphic display of the manager's direct report organization.</w:t>
            </w:r>
          </w:p>
        </w:tc>
        <w:tc>
          <w:tcPr>
            <w:tcW w:w="811" w:type="dxa"/>
          </w:tcPr>
          <w:p w14:paraId="00000489" w14:textId="77777777" w:rsidR="002337EA" w:rsidRPr="00B7018E" w:rsidRDefault="002337EA">
            <w:pPr>
              <w:rPr>
                <w:rFonts w:ascii="Arial" w:eastAsia="Verdana" w:hAnsi="Arial" w:cs="Arial"/>
                <w:b/>
                <w:bCs/>
                <w:color w:val="0000FF"/>
                <w:sz w:val="24"/>
                <w:szCs w:val="24"/>
              </w:rPr>
            </w:pPr>
          </w:p>
        </w:tc>
        <w:tc>
          <w:tcPr>
            <w:tcW w:w="3240" w:type="dxa"/>
          </w:tcPr>
          <w:p w14:paraId="0000048A" w14:textId="77777777" w:rsidR="002337EA" w:rsidRPr="00B7018E" w:rsidRDefault="002337EA">
            <w:pPr>
              <w:rPr>
                <w:rFonts w:ascii="Arial" w:eastAsia="Cambria" w:hAnsi="Arial" w:cs="Arial"/>
                <w:sz w:val="24"/>
                <w:szCs w:val="24"/>
              </w:rPr>
            </w:pPr>
          </w:p>
        </w:tc>
      </w:tr>
    </w:tbl>
    <w:p w14:paraId="0000048B" w14:textId="77777777" w:rsidR="002337EA" w:rsidRPr="00B7018E" w:rsidRDefault="00D01A73" w:rsidP="00153CE6">
      <w:pPr>
        <w:pStyle w:val="Heading3"/>
        <w:rPr>
          <w:rFonts w:ascii="Arial" w:hAnsi="Arial" w:cs="Arial"/>
          <w:b/>
          <w:bCs/>
          <w:color w:val="000000"/>
        </w:rPr>
      </w:pPr>
      <w:bookmarkStart w:id="14" w:name="_Toc222304413"/>
      <w:r w:rsidRPr="00B7018E">
        <w:rPr>
          <w:rFonts w:ascii="Arial" w:eastAsia="Verdana" w:hAnsi="Arial" w:cs="Arial"/>
          <w:b/>
          <w:bCs/>
          <w:color w:val="000000"/>
        </w:rPr>
        <w:t>COMPENSATION:</w:t>
      </w:r>
      <w:bookmarkEnd w:id="14"/>
      <w:r w:rsidRPr="00B7018E">
        <w:rPr>
          <w:rFonts w:ascii="Arial" w:hAnsi="Arial" w:cs="Arial"/>
          <w:b/>
          <w:bCs/>
          <w:color w:val="000000"/>
        </w:rPr>
        <w:t xml:space="preserve"> </w:t>
      </w:r>
    </w:p>
    <w:p w14:paraId="0000048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Provide an overview of the key compensation features of your system. </w:t>
      </w:r>
    </w:p>
    <w:p w14:paraId="0000048D" w14:textId="77777777" w:rsidR="002337EA" w:rsidRPr="00B7018E" w:rsidRDefault="00D01A73">
      <w:pPr>
        <w:numPr>
          <w:ilvl w:val="0"/>
          <w:numId w:val="46"/>
        </w:numPr>
        <w:pBdr>
          <w:top w:val="nil"/>
          <w:left w:val="nil"/>
          <w:bottom w:val="nil"/>
          <w:right w:val="nil"/>
          <w:between w:val="nil"/>
        </w:pBdr>
        <w:spacing w:after="0" w:line="240" w:lineRule="auto"/>
        <w:rPr>
          <w:rFonts w:ascii="Arial" w:eastAsia="Verdana" w:hAnsi="Arial" w:cs="Arial"/>
          <w:color w:val="000000"/>
          <w:sz w:val="24"/>
          <w:szCs w:val="24"/>
        </w:rPr>
      </w:pPr>
      <w:r w:rsidRPr="00B7018E">
        <w:rPr>
          <w:rFonts w:ascii="Arial" w:eastAsia="Verdana" w:hAnsi="Arial" w:cs="Arial"/>
          <w:color w:val="000000"/>
          <w:sz w:val="24"/>
          <w:szCs w:val="24"/>
        </w:rPr>
        <w:t>How are the compensation features integrated with the HRIS and payroll functions?</w:t>
      </w:r>
    </w:p>
    <w:p w14:paraId="0000048E" w14:textId="77777777" w:rsidR="002337EA" w:rsidRPr="00B7018E" w:rsidRDefault="002337EA">
      <w:pPr>
        <w:pBdr>
          <w:top w:val="nil"/>
          <w:left w:val="nil"/>
          <w:bottom w:val="nil"/>
          <w:right w:val="nil"/>
          <w:between w:val="nil"/>
        </w:pBdr>
        <w:spacing w:after="0" w:line="240" w:lineRule="auto"/>
        <w:ind w:left="720"/>
        <w:rPr>
          <w:rFonts w:ascii="Arial" w:eastAsia="Verdana" w:hAnsi="Arial" w:cs="Arial"/>
          <w:color w:val="000000"/>
          <w:sz w:val="24"/>
          <w:szCs w:val="24"/>
        </w:rPr>
      </w:pPr>
    </w:p>
    <w:p w14:paraId="0000048F" w14:textId="77777777" w:rsidR="002337EA" w:rsidRPr="00B7018E" w:rsidRDefault="00D01A73" w:rsidP="0BC5D0F7">
      <w:pPr>
        <w:numPr>
          <w:ilvl w:val="0"/>
          <w:numId w:val="46"/>
        </w:numPr>
        <w:pBdr>
          <w:top w:val="nil"/>
          <w:left w:val="nil"/>
          <w:bottom w:val="nil"/>
          <w:right w:val="nil"/>
          <w:between w:val="nil"/>
        </w:pBdr>
        <w:spacing w:after="0" w:line="24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Explain how your system creates and retains salary history. </w:t>
      </w:r>
    </w:p>
    <w:p w14:paraId="00000490" w14:textId="77777777" w:rsidR="002337EA" w:rsidRPr="00B7018E" w:rsidRDefault="002337EA">
      <w:pPr>
        <w:pBdr>
          <w:top w:val="nil"/>
          <w:left w:val="nil"/>
          <w:bottom w:val="nil"/>
          <w:right w:val="nil"/>
          <w:between w:val="nil"/>
        </w:pBdr>
        <w:spacing w:after="0" w:line="240" w:lineRule="auto"/>
        <w:ind w:left="720"/>
        <w:rPr>
          <w:rFonts w:ascii="Arial" w:eastAsia="Verdana" w:hAnsi="Arial" w:cs="Arial"/>
          <w:color w:val="000000"/>
          <w:sz w:val="24"/>
          <w:szCs w:val="24"/>
        </w:rPr>
      </w:pPr>
    </w:p>
    <w:p w14:paraId="00000491" w14:textId="77777777" w:rsidR="002337EA" w:rsidRPr="00B7018E" w:rsidRDefault="00D01A73" w:rsidP="0BC5D0F7">
      <w:pPr>
        <w:numPr>
          <w:ilvl w:val="0"/>
          <w:numId w:val="46"/>
        </w:numPr>
        <w:pBdr>
          <w:top w:val="nil"/>
          <w:left w:val="nil"/>
          <w:bottom w:val="nil"/>
          <w:right w:val="nil"/>
          <w:between w:val="nil"/>
        </w:pBdr>
        <w:spacing w:after="0" w:line="24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What types of reports are available for compensation?  </w:t>
      </w:r>
    </w:p>
    <w:p w14:paraId="00000492" w14:textId="77777777" w:rsidR="002337EA" w:rsidRPr="00B7018E" w:rsidRDefault="002337EA">
      <w:pPr>
        <w:pBdr>
          <w:top w:val="nil"/>
          <w:left w:val="nil"/>
          <w:bottom w:val="nil"/>
          <w:right w:val="nil"/>
          <w:between w:val="nil"/>
        </w:pBdr>
        <w:spacing w:after="0" w:line="240" w:lineRule="auto"/>
        <w:ind w:left="720"/>
        <w:rPr>
          <w:rFonts w:ascii="Arial" w:eastAsia="Verdana" w:hAnsi="Arial" w:cs="Arial"/>
          <w:color w:val="000000"/>
          <w:sz w:val="24"/>
          <w:szCs w:val="24"/>
        </w:rPr>
      </w:pPr>
    </w:p>
    <w:p w14:paraId="00000493" w14:textId="77777777" w:rsidR="002337EA" w:rsidRPr="00B7018E" w:rsidRDefault="00D01A73" w:rsidP="0BC5D0F7">
      <w:pPr>
        <w:numPr>
          <w:ilvl w:val="0"/>
          <w:numId w:val="46"/>
        </w:numPr>
        <w:pBdr>
          <w:top w:val="nil"/>
          <w:left w:val="nil"/>
          <w:bottom w:val="nil"/>
          <w:right w:val="nil"/>
          <w:between w:val="nil"/>
        </w:pBdr>
        <w:spacing w:after="0" w:line="24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how your system manages commissions.  </w:t>
      </w:r>
    </w:p>
    <w:p w14:paraId="00000494" w14:textId="77777777" w:rsidR="002337EA" w:rsidRPr="00B7018E" w:rsidRDefault="002337EA">
      <w:pPr>
        <w:pBdr>
          <w:top w:val="nil"/>
          <w:left w:val="nil"/>
          <w:bottom w:val="nil"/>
          <w:right w:val="nil"/>
          <w:between w:val="nil"/>
        </w:pBdr>
        <w:spacing w:after="0" w:line="240" w:lineRule="auto"/>
        <w:ind w:left="720"/>
        <w:rPr>
          <w:rFonts w:ascii="Arial" w:eastAsia="Verdana" w:hAnsi="Arial" w:cs="Arial"/>
          <w:color w:val="000000"/>
          <w:sz w:val="24"/>
          <w:szCs w:val="24"/>
        </w:rPr>
      </w:pPr>
    </w:p>
    <w:p w14:paraId="00000495" w14:textId="77777777" w:rsidR="002337EA" w:rsidRPr="00B7018E" w:rsidRDefault="00D01A73" w:rsidP="0BC5D0F7">
      <w:pPr>
        <w:numPr>
          <w:ilvl w:val="0"/>
          <w:numId w:val="46"/>
        </w:numPr>
        <w:pBdr>
          <w:top w:val="nil"/>
          <w:left w:val="nil"/>
          <w:bottom w:val="nil"/>
          <w:right w:val="nil"/>
          <w:between w:val="nil"/>
        </w:pBdr>
        <w:spacing w:after="0" w:line="24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how your system manages bonus pay.  </w:t>
      </w:r>
    </w:p>
    <w:p w14:paraId="00000496" w14:textId="77777777" w:rsidR="002337EA" w:rsidRPr="00B7018E" w:rsidRDefault="002337EA">
      <w:pPr>
        <w:pBdr>
          <w:top w:val="nil"/>
          <w:left w:val="nil"/>
          <w:bottom w:val="nil"/>
          <w:right w:val="nil"/>
          <w:between w:val="nil"/>
        </w:pBdr>
        <w:spacing w:after="0" w:line="240" w:lineRule="auto"/>
        <w:ind w:left="720"/>
        <w:rPr>
          <w:rFonts w:ascii="Arial" w:eastAsia="Verdana" w:hAnsi="Arial" w:cs="Arial"/>
          <w:b/>
          <w:bCs/>
          <w:color w:val="000000"/>
          <w:sz w:val="24"/>
          <w:szCs w:val="24"/>
        </w:rPr>
      </w:pPr>
    </w:p>
    <w:p w14:paraId="00000497" w14:textId="77777777" w:rsidR="002337EA" w:rsidRPr="00B7018E" w:rsidRDefault="00D01A73" w:rsidP="0BC5D0F7">
      <w:pPr>
        <w:numPr>
          <w:ilvl w:val="0"/>
          <w:numId w:val="46"/>
        </w:numPr>
        <w:pBdr>
          <w:top w:val="nil"/>
          <w:left w:val="nil"/>
          <w:bottom w:val="nil"/>
          <w:right w:val="nil"/>
          <w:between w:val="nil"/>
        </w:pBdr>
        <w:spacing w:after="0" w:line="240" w:lineRule="auto"/>
        <w:rPr>
          <w:rFonts w:ascii="Arial" w:eastAsia="Verdana" w:hAnsi="Arial" w:cs="Arial"/>
          <w:b/>
          <w:bCs/>
          <w:color w:val="000000"/>
          <w:sz w:val="24"/>
          <w:szCs w:val="24"/>
          <w:lang w:val="en-US"/>
        </w:rPr>
      </w:pPr>
      <w:r w:rsidRPr="00B7018E">
        <w:rPr>
          <w:rFonts w:ascii="Arial" w:eastAsia="Verdana" w:hAnsi="Arial" w:cs="Arial"/>
          <w:color w:val="000000" w:themeColor="text1"/>
          <w:sz w:val="24"/>
          <w:szCs w:val="24"/>
          <w:lang w:val="en-US"/>
        </w:rPr>
        <w:t>Describe how your system manages incentive pay</w:t>
      </w:r>
      <w:r w:rsidRPr="00B7018E">
        <w:rPr>
          <w:rFonts w:ascii="Arial" w:eastAsia="Verdana" w:hAnsi="Arial" w:cs="Arial"/>
          <w:b/>
          <w:bCs/>
          <w:color w:val="000000" w:themeColor="text1"/>
          <w:sz w:val="24"/>
          <w:szCs w:val="24"/>
          <w:lang w:val="en-US"/>
        </w:rPr>
        <w:t xml:space="preserve">.  </w:t>
      </w:r>
    </w:p>
    <w:p w14:paraId="00000498" w14:textId="77777777" w:rsidR="002337EA" w:rsidRPr="00B7018E" w:rsidRDefault="002337EA">
      <w:pPr>
        <w:pBdr>
          <w:top w:val="nil"/>
          <w:left w:val="nil"/>
          <w:bottom w:val="nil"/>
          <w:right w:val="nil"/>
          <w:between w:val="nil"/>
        </w:pBdr>
        <w:spacing w:after="0" w:line="240" w:lineRule="auto"/>
        <w:ind w:left="720"/>
        <w:rPr>
          <w:rFonts w:ascii="Arial" w:eastAsia="Verdana" w:hAnsi="Arial" w:cs="Arial"/>
          <w:color w:val="000000"/>
          <w:sz w:val="24"/>
          <w:szCs w:val="24"/>
        </w:rPr>
      </w:pPr>
    </w:p>
    <w:p w14:paraId="00000499" w14:textId="77777777" w:rsidR="002337EA" w:rsidRPr="00B7018E" w:rsidRDefault="00D01A73" w:rsidP="0BC5D0F7">
      <w:pPr>
        <w:numPr>
          <w:ilvl w:val="0"/>
          <w:numId w:val="46"/>
        </w:numPr>
        <w:pBdr>
          <w:top w:val="nil"/>
          <w:left w:val="nil"/>
          <w:bottom w:val="nil"/>
          <w:right w:val="nil"/>
          <w:between w:val="nil"/>
        </w:pBdr>
        <w:spacing w:after="0" w:line="24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how your system manages separation pay and other discretionary pay. </w:t>
      </w:r>
    </w:p>
    <w:p w14:paraId="0000049A" w14:textId="77777777" w:rsidR="002337EA" w:rsidRPr="00B7018E" w:rsidRDefault="002337EA">
      <w:pPr>
        <w:pBdr>
          <w:top w:val="nil"/>
          <w:left w:val="nil"/>
          <w:bottom w:val="nil"/>
          <w:right w:val="nil"/>
          <w:between w:val="nil"/>
        </w:pBdr>
        <w:spacing w:after="0" w:line="240" w:lineRule="auto"/>
        <w:ind w:left="720"/>
        <w:rPr>
          <w:rFonts w:ascii="Arial" w:eastAsia="Verdana" w:hAnsi="Arial" w:cs="Arial"/>
          <w:color w:val="000000"/>
          <w:sz w:val="24"/>
          <w:szCs w:val="24"/>
        </w:rPr>
      </w:pPr>
    </w:p>
    <w:p w14:paraId="0000049B" w14:textId="77777777" w:rsidR="002337EA" w:rsidRPr="00B7018E" w:rsidRDefault="00D01A73" w:rsidP="0BC5D0F7">
      <w:pPr>
        <w:numPr>
          <w:ilvl w:val="0"/>
          <w:numId w:val="46"/>
        </w:numPr>
        <w:pBdr>
          <w:top w:val="nil"/>
          <w:left w:val="nil"/>
          <w:bottom w:val="nil"/>
          <w:right w:val="nil"/>
          <w:between w:val="nil"/>
        </w:pBdr>
        <w:spacing w:after="0" w:line="24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Explain how pay changes are entered in the system.  </w:t>
      </w:r>
    </w:p>
    <w:p w14:paraId="0000049C" w14:textId="77777777" w:rsidR="002337EA" w:rsidRPr="00B7018E" w:rsidRDefault="002337EA">
      <w:pPr>
        <w:pBdr>
          <w:top w:val="nil"/>
          <w:left w:val="nil"/>
          <w:bottom w:val="nil"/>
          <w:right w:val="nil"/>
          <w:between w:val="nil"/>
        </w:pBdr>
        <w:spacing w:after="0" w:line="240" w:lineRule="auto"/>
        <w:ind w:left="720"/>
        <w:rPr>
          <w:rFonts w:ascii="Arial" w:eastAsia="Verdana" w:hAnsi="Arial" w:cs="Arial"/>
          <w:color w:val="000000"/>
          <w:sz w:val="24"/>
          <w:szCs w:val="24"/>
        </w:rPr>
      </w:pPr>
    </w:p>
    <w:p w14:paraId="0000049D" w14:textId="77777777" w:rsidR="002337EA" w:rsidRPr="00B7018E" w:rsidRDefault="00D01A73">
      <w:pPr>
        <w:numPr>
          <w:ilvl w:val="0"/>
          <w:numId w:val="46"/>
        </w:numPr>
        <w:pBdr>
          <w:top w:val="nil"/>
          <w:left w:val="nil"/>
          <w:bottom w:val="nil"/>
          <w:right w:val="nil"/>
          <w:between w:val="nil"/>
        </w:pBdr>
        <w:spacing w:after="0" w:line="240" w:lineRule="auto"/>
        <w:rPr>
          <w:rFonts w:ascii="Arial" w:eastAsia="Verdana" w:hAnsi="Arial" w:cs="Arial"/>
          <w:color w:val="000000"/>
          <w:sz w:val="24"/>
          <w:szCs w:val="24"/>
        </w:rPr>
      </w:pPr>
      <w:r w:rsidRPr="00B7018E">
        <w:rPr>
          <w:rFonts w:ascii="Arial" w:eastAsia="Verdana" w:hAnsi="Arial" w:cs="Arial"/>
          <w:color w:val="000000"/>
          <w:sz w:val="24"/>
          <w:szCs w:val="24"/>
        </w:rPr>
        <w:t xml:space="preserve">Describe how a mid-period salary change is processed. </w:t>
      </w:r>
    </w:p>
    <w:p w14:paraId="0000049E" w14:textId="77777777" w:rsidR="002337EA" w:rsidRPr="00B7018E" w:rsidRDefault="002337EA">
      <w:pPr>
        <w:pBdr>
          <w:top w:val="nil"/>
          <w:left w:val="nil"/>
          <w:bottom w:val="nil"/>
          <w:right w:val="nil"/>
          <w:between w:val="nil"/>
        </w:pBdr>
        <w:spacing w:after="0" w:line="240" w:lineRule="auto"/>
        <w:ind w:left="720"/>
        <w:rPr>
          <w:rFonts w:ascii="Arial" w:eastAsia="Verdana" w:hAnsi="Arial" w:cs="Arial"/>
          <w:color w:val="000000"/>
          <w:sz w:val="24"/>
          <w:szCs w:val="24"/>
        </w:rPr>
      </w:pPr>
    </w:p>
    <w:p w14:paraId="0000049F" w14:textId="77777777" w:rsidR="002337EA" w:rsidRPr="00B7018E" w:rsidRDefault="00D01A73">
      <w:pPr>
        <w:numPr>
          <w:ilvl w:val="0"/>
          <w:numId w:val="46"/>
        </w:numPr>
        <w:pBdr>
          <w:top w:val="nil"/>
          <w:left w:val="nil"/>
          <w:bottom w:val="nil"/>
          <w:right w:val="nil"/>
          <w:between w:val="nil"/>
        </w:pBdr>
        <w:spacing w:after="0" w:line="240" w:lineRule="auto"/>
        <w:rPr>
          <w:rFonts w:ascii="Arial" w:eastAsia="Verdana" w:hAnsi="Arial" w:cs="Arial"/>
          <w:color w:val="000000"/>
          <w:sz w:val="24"/>
          <w:szCs w:val="24"/>
        </w:rPr>
      </w:pPr>
      <w:r w:rsidRPr="00B7018E">
        <w:rPr>
          <w:rFonts w:ascii="Arial" w:eastAsia="Verdana" w:hAnsi="Arial" w:cs="Arial"/>
          <w:color w:val="000000"/>
          <w:sz w:val="24"/>
          <w:szCs w:val="24"/>
        </w:rPr>
        <w:t>Explain how the system allows managers to plan salary increases online, process approvals via workflow, and automatically implement increases on the effective date.</w:t>
      </w:r>
    </w:p>
    <w:p w14:paraId="000004A0" w14:textId="77777777" w:rsidR="002337EA" w:rsidRPr="00B7018E" w:rsidRDefault="002337EA">
      <w:pPr>
        <w:pBdr>
          <w:top w:val="nil"/>
          <w:left w:val="nil"/>
          <w:bottom w:val="nil"/>
          <w:right w:val="nil"/>
          <w:between w:val="nil"/>
        </w:pBdr>
        <w:spacing w:after="0" w:line="240" w:lineRule="auto"/>
        <w:ind w:left="720"/>
        <w:rPr>
          <w:rFonts w:ascii="Arial" w:eastAsia="Verdana" w:hAnsi="Arial" w:cs="Arial"/>
          <w:color w:val="000000"/>
          <w:sz w:val="24"/>
          <w:szCs w:val="24"/>
        </w:rPr>
      </w:pPr>
    </w:p>
    <w:p w14:paraId="000004A1" w14:textId="77777777" w:rsidR="002337EA" w:rsidRPr="00B7018E" w:rsidRDefault="00D01A73">
      <w:pPr>
        <w:numPr>
          <w:ilvl w:val="0"/>
          <w:numId w:val="46"/>
        </w:numPr>
        <w:pBdr>
          <w:top w:val="nil"/>
          <w:left w:val="nil"/>
          <w:bottom w:val="nil"/>
          <w:right w:val="nil"/>
          <w:between w:val="nil"/>
        </w:pBdr>
        <w:spacing w:after="0" w:line="240" w:lineRule="auto"/>
        <w:rPr>
          <w:rFonts w:ascii="Arial" w:eastAsia="Verdana" w:hAnsi="Arial" w:cs="Arial"/>
          <w:color w:val="000000"/>
          <w:sz w:val="24"/>
          <w:szCs w:val="24"/>
        </w:rPr>
      </w:pPr>
      <w:r w:rsidRPr="00B7018E">
        <w:rPr>
          <w:rFonts w:ascii="Arial" w:eastAsia="Verdana" w:hAnsi="Arial" w:cs="Arial"/>
          <w:color w:val="000000"/>
          <w:sz w:val="24"/>
          <w:szCs w:val="24"/>
        </w:rPr>
        <w:t xml:space="preserve">Explain how annual merit increases are processed in your system. </w:t>
      </w:r>
    </w:p>
    <w:p w14:paraId="000004A2" w14:textId="77777777" w:rsidR="002337EA" w:rsidRPr="00B7018E" w:rsidRDefault="002337EA">
      <w:pPr>
        <w:pBdr>
          <w:top w:val="nil"/>
          <w:left w:val="nil"/>
          <w:bottom w:val="nil"/>
          <w:right w:val="nil"/>
          <w:between w:val="nil"/>
        </w:pBdr>
        <w:spacing w:after="0" w:line="240" w:lineRule="auto"/>
        <w:ind w:left="720"/>
        <w:rPr>
          <w:rFonts w:ascii="Arial" w:eastAsia="Verdana" w:hAnsi="Arial" w:cs="Arial"/>
          <w:sz w:val="24"/>
          <w:szCs w:val="24"/>
        </w:rPr>
      </w:pPr>
    </w:p>
    <w:p w14:paraId="000004A3" w14:textId="77777777" w:rsidR="002337EA" w:rsidRPr="00B7018E" w:rsidRDefault="00D01A73" w:rsidP="0BC5D0F7">
      <w:pPr>
        <w:numPr>
          <w:ilvl w:val="0"/>
          <w:numId w:val="46"/>
        </w:numPr>
        <w:pBdr>
          <w:top w:val="nil"/>
          <w:left w:val="nil"/>
          <w:bottom w:val="nil"/>
          <w:right w:val="nil"/>
          <w:between w:val="nil"/>
        </w:pBdr>
        <w:spacing w:after="0" w:line="24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Does your system validate minimum and maximum salary (of grade) when pay is changed, and provide warning messages as needed? </w:t>
      </w:r>
    </w:p>
    <w:p w14:paraId="000004A4" w14:textId="77777777" w:rsidR="002337EA" w:rsidRPr="00B7018E" w:rsidRDefault="002337EA">
      <w:pPr>
        <w:pBdr>
          <w:top w:val="nil"/>
          <w:left w:val="nil"/>
          <w:bottom w:val="nil"/>
          <w:right w:val="nil"/>
          <w:between w:val="nil"/>
        </w:pBdr>
        <w:spacing w:after="0" w:line="240" w:lineRule="auto"/>
        <w:ind w:left="720"/>
        <w:rPr>
          <w:rFonts w:ascii="Arial" w:eastAsia="Verdana" w:hAnsi="Arial" w:cs="Arial"/>
          <w:color w:val="000000"/>
          <w:sz w:val="24"/>
          <w:szCs w:val="24"/>
        </w:rPr>
      </w:pPr>
    </w:p>
    <w:p w14:paraId="000004A5" w14:textId="77777777" w:rsidR="002337EA" w:rsidRPr="00B7018E" w:rsidRDefault="00D01A73" w:rsidP="0BC5D0F7">
      <w:pPr>
        <w:numPr>
          <w:ilvl w:val="0"/>
          <w:numId w:val="46"/>
        </w:numPr>
        <w:pBdr>
          <w:top w:val="nil"/>
          <w:left w:val="nil"/>
          <w:bottom w:val="nil"/>
          <w:right w:val="nil"/>
          <w:between w:val="nil"/>
        </w:pBdr>
        <w:spacing w:after="0" w:line="24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how salary ranges/grades are established in the system, grades are assigned to positions, and positions are assigned to associates.  </w:t>
      </w:r>
    </w:p>
    <w:p w14:paraId="000004A6" w14:textId="77777777" w:rsidR="002337EA" w:rsidRPr="00B7018E" w:rsidRDefault="002337EA">
      <w:pPr>
        <w:pBdr>
          <w:top w:val="nil"/>
          <w:left w:val="nil"/>
          <w:bottom w:val="nil"/>
          <w:right w:val="nil"/>
          <w:between w:val="nil"/>
        </w:pBdr>
        <w:spacing w:after="0" w:line="240" w:lineRule="auto"/>
        <w:ind w:left="720"/>
        <w:rPr>
          <w:rFonts w:ascii="Arial" w:eastAsia="Verdana" w:hAnsi="Arial" w:cs="Arial"/>
          <w:color w:val="000000"/>
          <w:sz w:val="24"/>
          <w:szCs w:val="24"/>
        </w:rPr>
      </w:pPr>
    </w:p>
    <w:p w14:paraId="000004A7" w14:textId="77777777" w:rsidR="002337EA" w:rsidRPr="00B7018E" w:rsidRDefault="00D01A73" w:rsidP="0BC5D0F7">
      <w:pPr>
        <w:numPr>
          <w:ilvl w:val="0"/>
          <w:numId w:val="46"/>
        </w:numPr>
        <w:pBdr>
          <w:top w:val="nil"/>
          <w:left w:val="nil"/>
          <w:bottom w:val="nil"/>
          <w:right w:val="nil"/>
          <w:between w:val="nil"/>
        </w:pBdr>
        <w:spacing w:after="0" w:line="24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how salary range/grade changes are made in the system, those changes are reflected in positions, and to associates assigned to those positions.  </w:t>
      </w:r>
    </w:p>
    <w:p w14:paraId="000004A8" w14:textId="77777777" w:rsidR="002337EA" w:rsidRPr="00B7018E" w:rsidRDefault="002337EA">
      <w:pPr>
        <w:pBdr>
          <w:top w:val="nil"/>
          <w:left w:val="nil"/>
          <w:bottom w:val="nil"/>
          <w:right w:val="nil"/>
          <w:between w:val="nil"/>
        </w:pBdr>
        <w:spacing w:after="0" w:line="240" w:lineRule="auto"/>
        <w:ind w:left="720"/>
        <w:rPr>
          <w:rFonts w:ascii="Arial" w:eastAsia="Verdana" w:hAnsi="Arial" w:cs="Arial"/>
          <w:color w:val="000000"/>
          <w:sz w:val="24"/>
          <w:szCs w:val="24"/>
        </w:rPr>
      </w:pPr>
    </w:p>
    <w:p w14:paraId="000004A9" w14:textId="77777777" w:rsidR="002337EA" w:rsidRPr="00B7018E" w:rsidRDefault="00D01A73" w:rsidP="0BC5D0F7">
      <w:pPr>
        <w:numPr>
          <w:ilvl w:val="0"/>
          <w:numId w:val="46"/>
        </w:numPr>
        <w:pBdr>
          <w:top w:val="nil"/>
          <w:left w:val="nil"/>
          <w:bottom w:val="nil"/>
          <w:right w:val="nil"/>
          <w:between w:val="nil"/>
        </w:pBdr>
        <w:spacing w:after="0" w:line="24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Explain how job information is established and maintained in your system (e.g., grade, exemption status, EEO code, etc.).  </w:t>
      </w:r>
    </w:p>
    <w:p w14:paraId="000004AA" w14:textId="77777777" w:rsidR="002337EA" w:rsidRPr="00B7018E" w:rsidRDefault="002337EA">
      <w:pPr>
        <w:pBdr>
          <w:top w:val="nil"/>
          <w:left w:val="nil"/>
          <w:bottom w:val="nil"/>
          <w:right w:val="nil"/>
          <w:between w:val="nil"/>
        </w:pBdr>
        <w:spacing w:after="0" w:line="240" w:lineRule="auto"/>
        <w:ind w:left="720"/>
        <w:rPr>
          <w:rFonts w:ascii="Arial" w:eastAsia="Verdana" w:hAnsi="Arial" w:cs="Arial"/>
          <w:color w:val="000000"/>
          <w:sz w:val="24"/>
          <w:szCs w:val="24"/>
        </w:rPr>
      </w:pPr>
    </w:p>
    <w:p w14:paraId="000004AB" w14:textId="77777777" w:rsidR="002337EA" w:rsidRPr="00B7018E" w:rsidRDefault="00D01A73" w:rsidP="0BC5D0F7">
      <w:pPr>
        <w:numPr>
          <w:ilvl w:val="0"/>
          <w:numId w:val="46"/>
        </w:numPr>
        <w:pBdr>
          <w:top w:val="nil"/>
          <w:left w:val="nil"/>
          <w:bottom w:val="nil"/>
          <w:right w:val="nil"/>
          <w:between w:val="nil"/>
        </w:pBdr>
        <w:spacing w:after="0" w:line="24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Explain how your system calculates, displays, and reports Compa-Ratio and/or quartile information.  </w:t>
      </w:r>
    </w:p>
    <w:p w14:paraId="000004AC" w14:textId="77777777" w:rsidR="002337EA" w:rsidRPr="00B7018E" w:rsidRDefault="002337EA">
      <w:pPr>
        <w:pBdr>
          <w:top w:val="nil"/>
          <w:left w:val="nil"/>
          <w:bottom w:val="nil"/>
          <w:right w:val="nil"/>
          <w:between w:val="nil"/>
        </w:pBdr>
        <w:spacing w:after="0" w:line="240" w:lineRule="auto"/>
        <w:ind w:left="720"/>
        <w:rPr>
          <w:rFonts w:ascii="Arial" w:eastAsia="Verdana" w:hAnsi="Arial" w:cs="Arial"/>
          <w:color w:val="000000"/>
          <w:sz w:val="24"/>
          <w:szCs w:val="24"/>
        </w:rPr>
      </w:pPr>
    </w:p>
    <w:p w14:paraId="000004AD" w14:textId="77777777" w:rsidR="002337EA" w:rsidRPr="00B7018E" w:rsidRDefault="00D01A73" w:rsidP="0BC5D0F7">
      <w:pPr>
        <w:numPr>
          <w:ilvl w:val="0"/>
          <w:numId w:val="46"/>
        </w:numPr>
        <w:pBdr>
          <w:top w:val="nil"/>
          <w:left w:val="nil"/>
          <w:bottom w:val="nil"/>
          <w:right w:val="nil"/>
          <w:between w:val="nil"/>
        </w:pBdr>
        <w:spacing w:after="0" w:line="24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lastRenderedPageBreak/>
        <w:t xml:space="preserve">Explain how the same job can have different salary ranges based on job location.  </w:t>
      </w:r>
    </w:p>
    <w:p w14:paraId="000004AE" w14:textId="77777777" w:rsidR="002337EA" w:rsidRPr="00B7018E" w:rsidRDefault="002337EA">
      <w:pPr>
        <w:pBdr>
          <w:top w:val="nil"/>
          <w:left w:val="nil"/>
          <w:bottom w:val="nil"/>
          <w:right w:val="nil"/>
          <w:between w:val="nil"/>
        </w:pBdr>
        <w:spacing w:after="0" w:line="240" w:lineRule="auto"/>
        <w:rPr>
          <w:rFonts w:ascii="Arial" w:eastAsia="Verdana" w:hAnsi="Arial" w:cs="Arial"/>
          <w:color w:val="000000"/>
          <w:sz w:val="24"/>
          <w:szCs w:val="24"/>
        </w:rPr>
      </w:pPr>
    </w:p>
    <w:p w14:paraId="000004AF" w14:textId="77777777" w:rsidR="002337EA" w:rsidRPr="00B7018E" w:rsidRDefault="00D01A73" w:rsidP="00153CE6">
      <w:pPr>
        <w:pStyle w:val="Heading3"/>
        <w:rPr>
          <w:rFonts w:ascii="Arial" w:eastAsia="Verdana" w:hAnsi="Arial" w:cs="Arial"/>
          <w:b/>
          <w:bCs/>
          <w:color w:val="000000"/>
        </w:rPr>
      </w:pPr>
      <w:bookmarkStart w:id="15" w:name="_Toc222304414"/>
      <w:r w:rsidRPr="00B7018E">
        <w:rPr>
          <w:rFonts w:ascii="Arial" w:eastAsia="Verdana" w:hAnsi="Arial" w:cs="Arial"/>
          <w:b/>
          <w:bCs/>
          <w:color w:val="000000"/>
        </w:rPr>
        <w:t>EMPLOYEE RELATIONS:</w:t>
      </w:r>
      <w:bookmarkEnd w:id="15"/>
    </w:p>
    <w:p w14:paraId="000004B0" w14:textId="77777777" w:rsidR="002337EA" w:rsidRPr="00B7018E" w:rsidRDefault="00D01A73">
      <w:pPr>
        <w:numPr>
          <w:ilvl w:val="0"/>
          <w:numId w:val="47"/>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Please describe how disciplinary actions are accommodated.</w:t>
      </w:r>
    </w:p>
    <w:p w14:paraId="000004B1"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4B2" w14:textId="77777777" w:rsidR="002337EA" w:rsidRPr="00B7018E" w:rsidRDefault="00D01A73">
      <w:pPr>
        <w:numPr>
          <w:ilvl w:val="0"/>
          <w:numId w:val="47"/>
        </w:numPr>
        <w:pBdr>
          <w:top w:val="nil"/>
          <w:left w:val="nil"/>
          <w:bottom w:val="nil"/>
          <w:right w:val="nil"/>
          <w:between w:val="nil"/>
        </w:pBdr>
        <w:rPr>
          <w:rFonts w:ascii="Arial" w:eastAsia="Verdana" w:hAnsi="Arial" w:cs="Arial"/>
          <w:color w:val="000000"/>
          <w:sz w:val="24"/>
          <w:szCs w:val="24"/>
        </w:rPr>
      </w:pPr>
      <w:r w:rsidRPr="00B7018E">
        <w:rPr>
          <w:rFonts w:ascii="Arial" w:eastAsia="Verdana" w:hAnsi="Arial" w:cs="Arial"/>
          <w:color w:val="000000"/>
          <w:sz w:val="24"/>
          <w:szCs w:val="24"/>
        </w:rPr>
        <w:t>Please describe your capabilities to track grievances.</w:t>
      </w:r>
    </w:p>
    <w:tbl>
      <w:tblPr>
        <w:tblStyle w:val="ab"/>
        <w:tblW w:w="1053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6030"/>
        <w:gridCol w:w="900"/>
        <w:gridCol w:w="2970"/>
      </w:tblGrid>
      <w:tr w:rsidR="002337EA" w:rsidRPr="00B7018E" w14:paraId="724E15F5" w14:textId="77777777" w:rsidTr="00C11326">
        <w:trPr>
          <w:trHeight w:val="492"/>
          <w:tblHeader/>
        </w:trPr>
        <w:tc>
          <w:tcPr>
            <w:tcW w:w="630" w:type="dxa"/>
            <w:shd w:val="clear" w:color="auto" w:fill="E0E0E0"/>
            <w:vAlign w:val="center"/>
          </w:tcPr>
          <w:p w14:paraId="000004B3" w14:textId="77777777" w:rsidR="002337EA" w:rsidRPr="00B7018E" w:rsidRDefault="002337EA">
            <w:pPr>
              <w:rPr>
                <w:rFonts w:ascii="Arial" w:eastAsia="Verdana" w:hAnsi="Arial" w:cs="Arial"/>
                <w:sz w:val="24"/>
                <w:szCs w:val="24"/>
              </w:rPr>
            </w:pPr>
          </w:p>
        </w:tc>
        <w:tc>
          <w:tcPr>
            <w:tcW w:w="6030" w:type="dxa"/>
            <w:shd w:val="clear" w:color="auto" w:fill="E0E0E0"/>
            <w:vAlign w:val="bottom"/>
          </w:tcPr>
          <w:p w14:paraId="000004B4"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shd w:val="clear" w:color="auto" w:fill="E0E0E0"/>
            <w:vAlign w:val="bottom"/>
          </w:tcPr>
          <w:p w14:paraId="000004B5"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970" w:type="dxa"/>
            <w:shd w:val="clear" w:color="auto" w:fill="E0E0E0"/>
            <w:vAlign w:val="bottom"/>
          </w:tcPr>
          <w:p w14:paraId="000004B6"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38AD5A9B" w14:textId="77777777" w:rsidTr="00C11326">
        <w:tc>
          <w:tcPr>
            <w:tcW w:w="630" w:type="dxa"/>
          </w:tcPr>
          <w:p w14:paraId="000004B7" w14:textId="77777777" w:rsidR="002337EA" w:rsidRPr="00B7018E" w:rsidRDefault="002337EA">
            <w:pPr>
              <w:numPr>
                <w:ilvl w:val="0"/>
                <w:numId w:val="12"/>
              </w:numPr>
              <w:spacing w:after="0" w:line="240" w:lineRule="auto"/>
              <w:rPr>
                <w:rFonts w:ascii="Arial" w:eastAsia="Verdana" w:hAnsi="Arial" w:cs="Arial"/>
                <w:sz w:val="24"/>
                <w:szCs w:val="24"/>
              </w:rPr>
            </w:pPr>
          </w:p>
        </w:tc>
        <w:tc>
          <w:tcPr>
            <w:tcW w:w="6030" w:type="dxa"/>
          </w:tcPr>
          <w:p w14:paraId="000004B8"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Tracks disciplinary actions including a description of the incident.</w:t>
            </w:r>
          </w:p>
        </w:tc>
        <w:tc>
          <w:tcPr>
            <w:tcW w:w="900" w:type="dxa"/>
          </w:tcPr>
          <w:p w14:paraId="000004B9" w14:textId="77777777" w:rsidR="002337EA" w:rsidRPr="00B7018E" w:rsidRDefault="002337EA">
            <w:pPr>
              <w:rPr>
                <w:rFonts w:ascii="Arial" w:eastAsia="Verdana" w:hAnsi="Arial" w:cs="Arial"/>
                <w:b/>
                <w:bCs/>
                <w:color w:val="0000FF"/>
                <w:sz w:val="24"/>
                <w:szCs w:val="24"/>
              </w:rPr>
            </w:pPr>
          </w:p>
        </w:tc>
        <w:tc>
          <w:tcPr>
            <w:tcW w:w="2970" w:type="dxa"/>
          </w:tcPr>
          <w:p w14:paraId="000004BA" w14:textId="77777777" w:rsidR="002337EA" w:rsidRPr="00B7018E" w:rsidRDefault="002337EA">
            <w:pPr>
              <w:rPr>
                <w:rFonts w:ascii="Arial" w:eastAsia="Verdana" w:hAnsi="Arial" w:cs="Arial"/>
                <w:sz w:val="24"/>
                <w:szCs w:val="24"/>
              </w:rPr>
            </w:pPr>
          </w:p>
        </w:tc>
      </w:tr>
      <w:tr w:rsidR="002337EA" w:rsidRPr="00B7018E" w14:paraId="6D79B6DC" w14:textId="77777777" w:rsidTr="00C11326">
        <w:tc>
          <w:tcPr>
            <w:tcW w:w="630" w:type="dxa"/>
          </w:tcPr>
          <w:p w14:paraId="000004BB" w14:textId="77777777" w:rsidR="002337EA" w:rsidRPr="00B7018E" w:rsidRDefault="002337EA">
            <w:pPr>
              <w:numPr>
                <w:ilvl w:val="0"/>
                <w:numId w:val="12"/>
              </w:numPr>
              <w:spacing w:after="0" w:line="240" w:lineRule="auto"/>
              <w:rPr>
                <w:rFonts w:ascii="Arial" w:eastAsia="Verdana" w:hAnsi="Arial" w:cs="Arial"/>
                <w:sz w:val="24"/>
                <w:szCs w:val="24"/>
              </w:rPr>
            </w:pPr>
          </w:p>
        </w:tc>
        <w:tc>
          <w:tcPr>
            <w:tcW w:w="6030" w:type="dxa"/>
          </w:tcPr>
          <w:p w14:paraId="000004BC"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Managers and HR staff can record the type of action taken (i.e., written warning, verbal warning, termination).</w:t>
            </w:r>
          </w:p>
        </w:tc>
        <w:tc>
          <w:tcPr>
            <w:tcW w:w="900" w:type="dxa"/>
          </w:tcPr>
          <w:p w14:paraId="000004BD" w14:textId="77777777" w:rsidR="002337EA" w:rsidRPr="00B7018E" w:rsidRDefault="002337EA">
            <w:pPr>
              <w:rPr>
                <w:rFonts w:ascii="Arial" w:eastAsia="Verdana" w:hAnsi="Arial" w:cs="Arial"/>
                <w:b/>
                <w:bCs/>
                <w:color w:val="0000FF"/>
                <w:sz w:val="24"/>
                <w:szCs w:val="24"/>
              </w:rPr>
            </w:pPr>
          </w:p>
        </w:tc>
        <w:tc>
          <w:tcPr>
            <w:tcW w:w="2970" w:type="dxa"/>
          </w:tcPr>
          <w:p w14:paraId="000004BE" w14:textId="77777777" w:rsidR="002337EA" w:rsidRPr="00B7018E" w:rsidRDefault="002337EA">
            <w:pPr>
              <w:rPr>
                <w:rFonts w:ascii="Arial" w:eastAsia="Verdana" w:hAnsi="Arial" w:cs="Arial"/>
                <w:sz w:val="24"/>
                <w:szCs w:val="24"/>
              </w:rPr>
            </w:pPr>
          </w:p>
        </w:tc>
      </w:tr>
      <w:tr w:rsidR="002337EA" w:rsidRPr="00B7018E" w14:paraId="71690BDB" w14:textId="77777777" w:rsidTr="00C11326">
        <w:tc>
          <w:tcPr>
            <w:tcW w:w="630" w:type="dxa"/>
          </w:tcPr>
          <w:p w14:paraId="000004BF" w14:textId="77777777" w:rsidR="002337EA" w:rsidRPr="00B7018E" w:rsidRDefault="002337EA">
            <w:pPr>
              <w:numPr>
                <w:ilvl w:val="0"/>
                <w:numId w:val="12"/>
              </w:numPr>
              <w:spacing w:after="0" w:line="240" w:lineRule="auto"/>
              <w:rPr>
                <w:rFonts w:ascii="Arial" w:eastAsia="Verdana" w:hAnsi="Arial" w:cs="Arial"/>
                <w:sz w:val="24"/>
                <w:szCs w:val="24"/>
              </w:rPr>
            </w:pPr>
          </w:p>
        </w:tc>
        <w:tc>
          <w:tcPr>
            <w:tcW w:w="6030" w:type="dxa"/>
          </w:tcPr>
          <w:p w14:paraId="000004C0"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Records required follow-up steps and the time frame for completion.</w:t>
            </w:r>
          </w:p>
        </w:tc>
        <w:tc>
          <w:tcPr>
            <w:tcW w:w="900" w:type="dxa"/>
          </w:tcPr>
          <w:p w14:paraId="000004C1" w14:textId="77777777" w:rsidR="002337EA" w:rsidRPr="00B7018E" w:rsidRDefault="002337EA">
            <w:pPr>
              <w:rPr>
                <w:rFonts w:ascii="Arial" w:eastAsia="Verdana" w:hAnsi="Arial" w:cs="Arial"/>
                <w:b/>
                <w:bCs/>
                <w:color w:val="0000FF"/>
                <w:sz w:val="24"/>
                <w:szCs w:val="24"/>
              </w:rPr>
            </w:pPr>
          </w:p>
        </w:tc>
        <w:tc>
          <w:tcPr>
            <w:tcW w:w="2970" w:type="dxa"/>
          </w:tcPr>
          <w:p w14:paraId="000004C2" w14:textId="77777777" w:rsidR="002337EA" w:rsidRPr="00B7018E" w:rsidRDefault="002337EA">
            <w:pPr>
              <w:rPr>
                <w:rFonts w:ascii="Arial" w:eastAsia="Verdana" w:hAnsi="Arial" w:cs="Arial"/>
                <w:color w:val="0000FF"/>
                <w:sz w:val="24"/>
                <w:szCs w:val="24"/>
              </w:rPr>
            </w:pPr>
          </w:p>
        </w:tc>
      </w:tr>
      <w:tr w:rsidR="002337EA" w:rsidRPr="00B7018E" w14:paraId="65F8CD2A" w14:textId="77777777" w:rsidTr="00C11326">
        <w:tc>
          <w:tcPr>
            <w:tcW w:w="630" w:type="dxa"/>
          </w:tcPr>
          <w:p w14:paraId="000004C3" w14:textId="77777777" w:rsidR="002337EA" w:rsidRPr="00B7018E" w:rsidRDefault="002337EA">
            <w:pPr>
              <w:numPr>
                <w:ilvl w:val="0"/>
                <w:numId w:val="12"/>
              </w:numPr>
              <w:spacing w:after="0" w:line="240" w:lineRule="auto"/>
              <w:rPr>
                <w:rFonts w:ascii="Arial" w:eastAsia="Verdana" w:hAnsi="Arial" w:cs="Arial"/>
                <w:sz w:val="24"/>
                <w:szCs w:val="24"/>
              </w:rPr>
            </w:pPr>
          </w:p>
        </w:tc>
        <w:tc>
          <w:tcPr>
            <w:tcW w:w="6030" w:type="dxa"/>
          </w:tcPr>
          <w:p w14:paraId="000004C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Schedules review of employee response to actions.</w:t>
            </w:r>
          </w:p>
        </w:tc>
        <w:tc>
          <w:tcPr>
            <w:tcW w:w="900" w:type="dxa"/>
          </w:tcPr>
          <w:p w14:paraId="000004C5" w14:textId="77777777" w:rsidR="002337EA" w:rsidRPr="00B7018E" w:rsidRDefault="002337EA">
            <w:pPr>
              <w:rPr>
                <w:rFonts w:ascii="Arial" w:eastAsia="Verdana" w:hAnsi="Arial" w:cs="Arial"/>
                <w:b/>
                <w:bCs/>
                <w:color w:val="0000FF"/>
                <w:sz w:val="24"/>
                <w:szCs w:val="24"/>
              </w:rPr>
            </w:pPr>
          </w:p>
        </w:tc>
        <w:tc>
          <w:tcPr>
            <w:tcW w:w="2970" w:type="dxa"/>
          </w:tcPr>
          <w:p w14:paraId="000004C6" w14:textId="77777777" w:rsidR="002337EA" w:rsidRPr="00B7018E" w:rsidRDefault="002337EA">
            <w:pPr>
              <w:rPr>
                <w:rFonts w:ascii="Arial" w:eastAsia="Verdana" w:hAnsi="Arial" w:cs="Arial"/>
                <w:sz w:val="24"/>
                <w:szCs w:val="24"/>
              </w:rPr>
            </w:pPr>
          </w:p>
        </w:tc>
      </w:tr>
      <w:tr w:rsidR="002337EA" w:rsidRPr="00B7018E" w14:paraId="14E3A0CC" w14:textId="77777777" w:rsidTr="00C11326">
        <w:tc>
          <w:tcPr>
            <w:tcW w:w="630" w:type="dxa"/>
          </w:tcPr>
          <w:p w14:paraId="000004C7" w14:textId="77777777" w:rsidR="002337EA" w:rsidRPr="00B7018E" w:rsidRDefault="002337EA">
            <w:pPr>
              <w:numPr>
                <w:ilvl w:val="0"/>
                <w:numId w:val="12"/>
              </w:numPr>
              <w:spacing w:after="0" w:line="240" w:lineRule="auto"/>
              <w:rPr>
                <w:rFonts w:ascii="Arial" w:eastAsia="Verdana" w:hAnsi="Arial" w:cs="Arial"/>
                <w:sz w:val="24"/>
                <w:szCs w:val="24"/>
              </w:rPr>
            </w:pPr>
          </w:p>
        </w:tc>
        <w:tc>
          <w:tcPr>
            <w:tcW w:w="6030" w:type="dxa"/>
          </w:tcPr>
          <w:p w14:paraId="000004C8"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Electronic grievances submittal with customizable workflow for company protocol can be viewed in summary format.</w:t>
            </w:r>
          </w:p>
        </w:tc>
        <w:tc>
          <w:tcPr>
            <w:tcW w:w="900" w:type="dxa"/>
          </w:tcPr>
          <w:p w14:paraId="000004C9" w14:textId="77777777" w:rsidR="002337EA" w:rsidRPr="00B7018E" w:rsidRDefault="002337EA">
            <w:pPr>
              <w:rPr>
                <w:rFonts w:ascii="Arial" w:eastAsia="Verdana" w:hAnsi="Arial" w:cs="Arial"/>
                <w:b/>
                <w:bCs/>
                <w:color w:val="0000FF"/>
                <w:sz w:val="24"/>
                <w:szCs w:val="24"/>
              </w:rPr>
            </w:pPr>
          </w:p>
        </w:tc>
        <w:tc>
          <w:tcPr>
            <w:tcW w:w="2970" w:type="dxa"/>
          </w:tcPr>
          <w:p w14:paraId="000004CA" w14:textId="77777777" w:rsidR="002337EA" w:rsidRPr="00B7018E" w:rsidRDefault="002337EA">
            <w:pPr>
              <w:rPr>
                <w:rFonts w:ascii="Arial" w:eastAsia="Verdana" w:hAnsi="Arial" w:cs="Arial"/>
                <w:color w:val="0000FF"/>
                <w:sz w:val="24"/>
                <w:szCs w:val="24"/>
              </w:rPr>
            </w:pPr>
          </w:p>
        </w:tc>
      </w:tr>
      <w:tr w:rsidR="002337EA" w:rsidRPr="00B7018E" w14:paraId="7B9C7218" w14:textId="77777777" w:rsidTr="00C11326">
        <w:tc>
          <w:tcPr>
            <w:tcW w:w="630" w:type="dxa"/>
          </w:tcPr>
          <w:p w14:paraId="000004CB" w14:textId="77777777" w:rsidR="002337EA" w:rsidRPr="00B7018E" w:rsidRDefault="002337EA">
            <w:pPr>
              <w:numPr>
                <w:ilvl w:val="0"/>
                <w:numId w:val="12"/>
              </w:numPr>
              <w:spacing w:after="0" w:line="240" w:lineRule="auto"/>
              <w:rPr>
                <w:rFonts w:ascii="Arial" w:eastAsia="Verdana" w:hAnsi="Arial" w:cs="Arial"/>
                <w:sz w:val="24"/>
                <w:szCs w:val="24"/>
              </w:rPr>
            </w:pPr>
          </w:p>
        </w:tc>
        <w:tc>
          <w:tcPr>
            <w:tcW w:w="6030" w:type="dxa"/>
          </w:tcPr>
          <w:p w14:paraId="000004CC"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Managers can drill into specific grievances.</w:t>
            </w:r>
          </w:p>
        </w:tc>
        <w:tc>
          <w:tcPr>
            <w:tcW w:w="900" w:type="dxa"/>
          </w:tcPr>
          <w:p w14:paraId="000004CD" w14:textId="77777777" w:rsidR="002337EA" w:rsidRPr="00B7018E" w:rsidRDefault="002337EA">
            <w:pPr>
              <w:rPr>
                <w:rFonts w:ascii="Arial" w:eastAsia="Verdana" w:hAnsi="Arial" w:cs="Arial"/>
                <w:b/>
                <w:bCs/>
                <w:color w:val="0000FF"/>
                <w:sz w:val="24"/>
                <w:szCs w:val="24"/>
              </w:rPr>
            </w:pPr>
          </w:p>
        </w:tc>
        <w:tc>
          <w:tcPr>
            <w:tcW w:w="2970" w:type="dxa"/>
          </w:tcPr>
          <w:p w14:paraId="000004CE" w14:textId="77777777" w:rsidR="002337EA" w:rsidRPr="00B7018E" w:rsidRDefault="002337EA">
            <w:pPr>
              <w:rPr>
                <w:rFonts w:ascii="Arial" w:eastAsia="Verdana" w:hAnsi="Arial" w:cs="Arial"/>
                <w:sz w:val="24"/>
                <w:szCs w:val="24"/>
              </w:rPr>
            </w:pPr>
          </w:p>
        </w:tc>
      </w:tr>
      <w:tr w:rsidR="002337EA" w:rsidRPr="00B7018E" w14:paraId="3BD20791" w14:textId="77777777" w:rsidTr="00C11326">
        <w:tc>
          <w:tcPr>
            <w:tcW w:w="630" w:type="dxa"/>
          </w:tcPr>
          <w:p w14:paraId="000004CF" w14:textId="77777777" w:rsidR="002337EA" w:rsidRPr="00B7018E" w:rsidRDefault="002337EA">
            <w:pPr>
              <w:numPr>
                <w:ilvl w:val="0"/>
                <w:numId w:val="12"/>
              </w:numPr>
              <w:spacing w:after="0" w:line="240" w:lineRule="auto"/>
              <w:rPr>
                <w:rFonts w:ascii="Arial" w:eastAsia="Verdana" w:hAnsi="Arial" w:cs="Arial"/>
                <w:sz w:val="24"/>
                <w:szCs w:val="24"/>
              </w:rPr>
            </w:pPr>
          </w:p>
        </w:tc>
        <w:tc>
          <w:tcPr>
            <w:tcW w:w="6030" w:type="dxa"/>
          </w:tcPr>
          <w:p w14:paraId="000004D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the date and type of grievance (i.e., inequality, unfair pay, unfair working conditions).</w:t>
            </w:r>
          </w:p>
        </w:tc>
        <w:tc>
          <w:tcPr>
            <w:tcW w:w="900" w:type="dxa"/>
          </w:tcPr>
          <w:p w14:paraId="000004D1" w14:textId="77777777" w:rsidR="002337EA" w:rsidRPr="00B7018E" w:rsidRDefault="002337EA">
            <w:pPr>
              <w:rPr>
                <w:rFonts w:ascii="Arial" w:eastAsia="Verdana" w:hAnsi="Arial" w:cs="Arial"/>
                <w:b/>
                <w:bCs/>
                <w:color w:val="0000FF"/>
                <w:sz w:val="24"/>
                <w:szCs w:val="24"/>
              </w:rPr>
            </w:pPr>
          </w:p>
        </w:tc>
        <w:tc>
          <w:tcPr>
            <w:tcW w:w="2970" w:type="dxa"/>
          </w:tcPr>
          <w:p w14:paraId="000004D2" w14:textId="77777777" w:rsidR="002337EA" w:rsidRPr="00B7018E" w:rsidRDefault="002337EA">
            <w:pPr>
              <w:rPr>
                <w:rFonts w:ascii="Arial" w:eastAsia="Verdana" w:hAnsi="Arial" w:cs="Arial"/>
                <w:sz w:val="24"/>
                <w:szCs w:val="24"/>
              </w:rPr>
            </w:pPr>
          </w:p>
        </w:tc>
      </w:tr>
      <w:tr w:rsidR="002337EA" w:rsidRPr="00B7018E" w14:paraId="03792178" w14:textId="77777777" w:rsidTr="00C11326">
        <w:tc>
          <w:tcPr>
            <w:tcW w:w="630" w:type="dxa"/>
          </w:tcPr>
          <w:p w14:paraId="000004D3" w14:textId="77777777" w:rsidR="002337EA" w:rsidRPr="00B7018E" w:rsidRDefault="002337EA">
            <w:pPr>
              <w:numPr>
                <w:ilvl w:val="0"/>
                <w:numId w:val="12"/>
              </w:numPr>
              <w:spacing w:after="0" w:line="240" w:lineRule="auto"/>
              <w:rPr>
                <w:rFonts w:ascii="Arial" w:eastAsia="Verdana" w:hAnsi="Arial" w:cs="Arial"/>
                <w:sz w:val="24"/>
                <w:szCs w:val="24"/>
              </w:rPr>
            </w:pPr>
          </w:p>
        </w:tc>
        <w:tc>
          <w:tcPr>
            <w:tcW w:w="6030" w:type="dxa"/>
          </w:tcPr>
          <w:p w14:paraId="000004D4"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Tracks </w:t>
            </w:r>
            <w:proofErr w:type="gramStart"/>
            <w:r w:rsidRPr="00B7018E">
              <w:rPr>
                <w:rFonts w:ascii="Arial" w:eastAsia="Verdana" w:hAnsi="Arial" w:cs="Arial"/>
                <w:sz w:val="24"/>
                <w:szCs w:val="24"/>
                <w:lang w:val="en-US"/>
              </w:rPr>
              <w:t>final outcome</w:t>
            </w:r>
            <w:proofErr w:type="gramEnd"/>
            <w:r w:rsidRPr="00B7018E">
              <w:rPr>
                <w:rFonts w:ascii="Arial" w:eastAsia="Verdana" w:hAnsi="Arial" w:cs="Arial"/>
                <w:sz w:val="24"/>
                <w:szCs w:val="24"/>
                <w:lang w:val="en-US"/>
              </w:rPr>
              <w:t xml:space="preserve"> of the grievance and the date it was closed.</w:t>
            </w:r>
          </w:p>
        </w:tc>
        <w:tc>
          <w:tcPr>
            <w:tcW w:w="900" w:type="dxa"/>
          </w:tcPr>
          <w:p w14:paraId="000004D5" w14:textId="77777777" w:rsidR="002337EA" w:rsidRPr="00B7018E" w:rsidRDefault="002337EA">
            <w:pPr>
              <w:rPr>
                <w:rFonts w:ascii="Arial" w:eastAsia="Verdana" w:hAnsi="Arial" w:cs="Arial"/>
                <w:b/>
                <w:bCs/>
                <w:color w:val="0000FF"/>
                <w:sz w:val="24"/>
                <w:szCs w:val="24"/>
              </w:rPr>
            </w:pPr>
          </w:p>
        </w:tc>
        <w:tc>
          <w:tcPr>
            <w:tcW w:w="2970" w:type="dxa"/>
          </w:tcPr>
          <w:p w14:paraId="000004D6" w14:textId="77777777" w:rsidR="002337EA" w:rsidRPr="00B7018E" w:rsidRDefault="002337EA">
            <w:pPr>
              <w:rPr>
                <w:rFonts w:ascii="Arial" w:eastAsia="Verdana" w:hAnsi="Arial" w:cs="Arial"/>
                <w:sz w:val="24"/>
                <w:szCs w:val="24"/>
              </w:rPr>
            </w:pPr>
          </w:p>
        </w:tc>
      </w:tr>
    </w:tbl>
    <w:p w14:paraId="000004D7" w14:textId="77777777" w:rsidR="002337EA" w:rsidRPr="00B7018E" w:rsidRDefault="00D01A73" w:rsidP="00153CE6">
      <w:pPr>
        <w:pStyle w:val="Heading3"/>
        <w:rPr>
          <w:rFonts w:ascii="Arial" w:eastAsia="Verdana" w:hAnsi="Arial" w:cs="Arial"/>
          <w:b/>
          <w:bCs/>
          <w:color w:val="000000"/>
        </w:rPr>
      </w:pPr>
      <w:bookmarkStart w:id="16" w:name="_Toc222304415"/>
      <w:r w:rsidRPr="00B7018E">
        <w:rPr>
          <w:rFonts w:ascii="Arial" w:eastAsia="Verdana" w:hAnsi="Arial" w:cs="Arial"/>
          <w:b/>
          <w:bCs/>
          <w:color w:val="000000"/>
        </w:rPr>
        <w:t>EMPLOYEE DEVELOPMENT:</w:t>
      </w:r>
      <w:bookmarkEnd w:id="16"/>
    </w:p>
    <w:p w14:paraId="000004D8" w14:textId="77777777" w:rsidR="002337EA" w:rsidRPr="00B7018E" w:rsidRDefault="00D01A73">
      <w:pPr>
        <w:numPr>
          <w:ilvl w:val="0"/>
          <w:numId w:val="49"/>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Please describe how employee development and succession planning are accommodated in your system.</w:t>
      </w:r>
    </w:p>
    <w:p w14:paraId="000004D9"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4DA" w14:textId="77777777" w:rsidR="002337EA" w:rsidRPr="00B7018E" w:rsidRDefault="00D01A73" w:rsidP="0BC5D0F7">
      <w:pPr>
        <w:numPr>
          <w:ilvl w:val="0"/>
          <w:numId w:val="49"/>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Describe how the employee development feature is used by employees.</w:t>
      </w:r>
    </w:p>
    <w:p w14:paraId="000004DB"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4DC" w14:textId="77777777" w:rsidR="002337EA" w:rsidRPr="00B7018E" w:rsidRDefault="00D01A73">
      <w:pPr>
        <w:numPr>
          <w:ilvl w:val="0"/>
          <w:numId w:val="49"/>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Please describe how employee development and succession planning are accommodated in your system.</w:t>
      </w:r>
    </w:p>
    <w:p w14:paraId="000004DD"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4DE" w14:textId="77777777" w:rsidR="002337EA" w:rsidRPr="00B7018E" w:rsidRDefault="00D01A73" w:rsidP="0BC5D0F7">
      <w:pPr>
        <w:numPr>
          <w:ilvl w:val="0"/>
          <w:numId w:val="49"/>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Describe how the employee development feature is used by employees.</w:t>
      </w:r>
    </w:p>
    <w:p w14:paraId="000004DF" w14:textId="77777777" w:rsidR="002337EA" w:rsidRPr="00B7018E" w:rsidRDefault="002337EA">
      <w:pPr>
        <w:pBdr>
          <w:top w:val="nil"/>
          <w:left w:val="nil"/>
          <w:bottom w:val="nil"/>
          <w:right w:val="nil"/>
          <w:between w:val="nil"/>
        </w:pBdr>
        <w:ind w:left="720"/>
        <w:rPr>
          <w:rFonts w:ascii="Arial" w:eastAsia="Verdana" w:hAnsi="Arial" w:cs="Arial"/>
          <w:color w:val="000000"/>
          <w:sz w:val="24"/>
          <w:szCs w:val="24"/>
        </w:rPr>
      </w:pPr>
    </w:p>
    <w:tbl>
      <w:tblPr>
        <w:tblStyle w:val="ac"/>
        <w:tblW w:w="1053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5940"/>
        <w:gridCol w:w="900"/>
        <w:gridCol w:w="2970"/>
      </w:tblGrid>
      <w:tr w:rsidR="002337EA" w:rsidRPr="00B7018E" w14:paraId="59059943" w14:textId="77777777" w:rsidTr="00C11326">
        <w:trPr>
          <w:trHeight w:val="492"/>
          <w:tblHeader/>
        </w:trPr>
        <w:tc>
          <w:tcPr>
            <w:tcW w:w="720" w:type="dxa"/>
            <w:shd w:val="clear" w:color="auto" w:fill="E0E0E0"/>
            <w:vAlign w:val="center"/>
          </w:tcPr>
          <w:p w14:paraId="000004E0" w14:textId="77777777" w:rsidR="002337EA" w:rsidRPr="00B7018E" w:rsidRDefault="002337EA">
            <w:pPr>
              <w:rPr>
                <w:rFonts w:ascii="Arial" w:eastAsia="Verdana" w:hAnsi="Arial" w:cs="Arial"/>
                <w:sz w:val="24"/>
                <w:szCs w:val="24"/>
              </w:rPr>
            </w:pPr>
          </w:p>
        </w:tc>
        <w:tc>
          <w:tcPr>
            <w:tcW w:w="5940" w:type="dxa"/>
            <w:shd w:val="clear" w:color="auto" w:fill="E0E0E0"/>
            <w:vAlign w:val="bottom"/>
          </w:tcPr>
          <w:p w14:paraId="000004E1"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shd w:val="clear" w:color="auto" w:fill="E0E0E0"/>
            <w:vAlign w:val="bottom"/>
          </w:tcPr>
          <w:p w14:paraId="000004E2"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970" w:type="dxa"/>
            <w:shd w:val="clear" w:color="auto" w:fill="E0E0E0"/>
            <w:vAlign w:val="bottom"/>
          </w:tcPr>
          <w:p w14:paraId="000004E3"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46D580AC" w14:textId="77777777" w:rsidTr="00C11326">
        <w:tc>
          <w:tcPr>
            <w:tcW w:w="720" w:type="dxa"/>
          </w:tcPr>
          <w:p w14:paraId="000004E4" w14:textId="77777777" w:rsidR="002337EA" w:rsidRPr="00B7018E" w:rsidRDefault="002337EA">
            <w:pPr>
              <w:numPr>
                <w:ilvl w:val="0"/>
                <w:numId w:val="13"/>
              </w:numPr>
              <w:spacing w:after="0" w:line="240" w:lineRule="auto"/>
              <w:rPr>
                <w:rFonts w:ascii="Arial" w:eastAsia="Verdana" w:hAnsi="Arial" w:cs="Arial"/>
                <w:sz w:val="24"/>
                <w:szCs w:val="24"/>
              </w:rPr>
            </w:pPr>
          </w:p>
        </w:tc>
        <w:tc>
          <w:tcPr>
            <w:tcW w:w="5940" w:type="dxa"/>
          </w:tcPr>
          <w:p w14:paraId="000004E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core competencies associated with next/future job.</w:t>
            </w:r>
          </w:p>
        </w:tc>
        <w:tc>
          <w:tcPr>
            <w:tcW w:w="900" w:type="dxa"/>
          </w:tcPr>
          <w:p w14:paraId="000004E6" w14:textId="77777777" w:rsidR="002337EA" w:rsidRPr="00B7018E" w:rsidRDefault="002337EA">
            <w:pPr>
              <w:rPr>
                <w:rFonts w:ascii="Arial" w:eastAsia="Verdana" w:hAnsi="Arial" w:cs="Arial"/>
                <w:b/>
                <w:bCs/>
                <w:color w:val="0000FF"/>
                <w:sz w:val="24"/>
                <w:szCs w:val="24"/>
              </w:rPr>
            </w:pPr>
          </w:p>
        </w:tc>
        <w:tc>
          <w:tcPr>
            <w:tcW w:w="2970" w:type="dxa"/>
          </w:tcPr>
          <w:p w14:paraId="000004E7" w14:textId="77777777" w:rsidR="002337EA" w:rsidRPr="00B7018E" w:rsidRDefault="002337EA">
            <w:pPr>
              <w:rPr>
                <w:rFonts w:ascii="Arial" w:eastAsia="Verdana" w:hAnsi="Arial" w:cs="Arial"/>
                <w:sz w:val="24"/>
                <w:szCs w:val="24"/>
              </w:rPr>
            </w:pPr>
          </w:p>
        </w:tc>
      </w:tr>
      <w:tr w:rsidR="002337EA" w:rsidRPr="00B7018E" w14:paraId="07B61E74" w14:textId="77777777" w:rsidTr="00C11326">
        <w:tc>
          <w:tcPr>
            <w:tcW w:w="720" w:type="dxa"/>
          </w:tcPr>
          <w:p w14:paraId="000004E8" w14:textId="77777777" w:rsidR="002337EA" w:rsidRPr="00B7018E" w:rsidRDefault="002337EA">
            <w:pPr>
              <w:numPr>
                <w:ilvl w:val="0"/>
                <w:numId w:val="13"/>
              </w:numPr>
              <w:spacing w:after="0" w:line="240" w:lineRule="auto"/>
              <w:rPr>
                <w:rFonts w:ascii="Arial" w:eastAsia="Verdana" w:hAnsi="Arial" w:cs="Arial"/>
                <w:sz w:val="24"/>
                <w:szCs w:val="24"/>
              </w:rPr>
            </w:pPr>
          </w:p>
        </w:tc>
        <w:tc>
          <w:tcPr>
            <w:tcW w:w="5940" w:type="dxa"/>
          </w:tcPr>
          <w:p w14:paraId="000004E9"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Flags employees that are recommended for a specific job.</w:t>
            </w:r>
          </w:p>
        </w:tc>
        <w:tc>
          <w:tcPr>
            <w:tcW w:w="900" w:type="dxa"/>
          </w:tcPr>
          <w:p w14:paraId="000004EA" w14:textId="77777777" w:rsidR="002337EA" w:rsidRPr="00B7018E" w:rsidRDefault="002337EA">
            <w:pPr>
              <w:rPr>
                <w:rFonts w:ascii="Arial" w:eastAsia="Verdana" w:hAnsi="Arial" w:cs="Arial"/>
                <w:b/>
                <w:bCs/>
                <w:color w:val="0000FF"/>
                <w:sz w:val="24"/>
                <w:szCs w:val="24"/>
              </w:rPr>
            </w:pPr>
          </w:p>
        </w:tc>
        <w:tc>
          <w:tcPr>
            <w:tcW w:w="2970" w:type="dxa"/>
          </w:tcPr>
          <w:p w14:paraId="000004EB" w14:textId="77777777" w:rsidR="002337EA" w:rsidRPr="00B7018E" w:rsidRDefault="002337EA">
            <w:pPr>
              <w:rPr>
                <w:rFonts w:ascii="Arial" w:eastAsia="Verdana" w:hAnsi="Arial" w:cs="Arial"/>
                <w:sz w:val="24"/>
                <w:szCs w:val="24"/>
              </w:rPr>
            </w:pPr>
          </w:p>
        </w:tc>
      </w:tr>
      <w:tr w:rsidR="002337EA" w:rsidRPr="00B7018E" w14:paraId="70BB050E" w14:textId="77777777" w:rsidTr="00C11326">
        <w:tc>
          <w:tcPr>
            <w:tcW w:w="720" w:type="dxa"/>
          </w:tcPr>
          <w:p w14:paraId="000004EC" w14:textId="77777777" w:rsidR="002337EA" w:rsidRPr="00B7018E" w:rsidRDefault="002337EA">
            <w:pPr>
              <w:numPr>
                <w:ilvl w:val="0"/>
                <w:numId w:val="13"/>
              </w:numPr>
              <w:spacing w:after="0" w:line="240" w:lineRule="auto"/>
              <w:rPr>
                <w:rFonts w:ascii="Arial" w:eastAsia="Verdana" w:hAnsi="Arial" w:cs="Arial"/>
                <w:sz w:val="24"/>
                <w:szCs w:val="24"/>
              </w:rPr>
            </w:pPr>
          </w:p>
        </w:tc>
        <w:tc>
          <w:tcPr>
            <w:tcW w:w="5940" w:type="dxa"/>
          </w:tcPr>
          <w:p w14:paraId="000004E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the date an employee will be ready for the next position.</w:t>
            </w:r>
          </w:p>
        </w:tc>
        <w:tc>
          <w:tcPr>
            <w:tcW w:w="900" w:type="dxa"/>
          </w:tcPr>
          <w:p w14:paraId="000004EE" w14:textId="77777777" w:rsidR="002337EA" w:rsidRPr="00B7018E" w:rsidRDefault="002337EA">
            <w:pPr>
              <w:rPr>
                <w:rFonts w:ascii="Arial" w:eastAsia="Verdana" w:hAnsi="Arial" w:cs="Arial"/>
                <w:b/>
                <w:bCs/>
                <w:color w:val="0000FF"/>
                <w:sz w:val="24"/>
                <w:szCs w:val="24"/>
              </w:rPr>
            </w:pPr>
          </w:p>
        </w:tc>
        <w:tc>
          <w:tcPr>
            <w:tcW w:w="2970" w:type="dxa"/>
          </w:tcPr>
          <w:p w14:paraId="000004EF" w14:textId="77777777" w:rsidR="002337EA" w:rsidRPr="00B7018E" w:rsidRDefault="002337EA">
            <w:pPr>
              <w:rPr>
                <w:rFonts w:ascii="Arial" w:eastAsia="Verdana" w:hAnsi="Arial" w:cs="Arial"/>
                <w:sz w:val="24"/>
                <w:szCs w:val="24"/>
              </w:rPr>
            </w:pPr>
          </w:p>
        </w:tc>
      </w:tr>
      <w:tr w:rsidR="002337EA" w:rsidRPr="00B7018E" w14:paraId="51BDDDC6" w14:textId="77777777" w:rsidTr="00C11326">
        <w:tc>
          <w:tcPr>
            <w:tcW w:w="720" w:type="dxa"/>
          </w:tcPr>
          <w:p w14:paraId="000004F0" w14:textId="77777777" w:rsidR="002337EA" w:rsidRPr="00B7018E" w:rsidRDefault="002337EA">
            <w:pPr>
              <w:numPr>
                <w:ilvl w:val="0"/>
                <w:numId w:val="13"/>
              </w:numPr>
              <w:spacing w:after="0" w:line="240" w:lineRule="auto"/>
              <w:rPr>
                <w:rFonts w:ascii="Arial" w:eastAsia="Verdana" w:hAnsi="Arial" w:cs="Arial"/>
                <w:sz w:val="24"/>
                <w:szCs w:val="24"/>
              </w:rPr>
            </w:pPr>
          </w:p>
        </w:tc>
        <w:tc>
          <w:tcPr>
            <w:tcW w:w="5940" w:type="dxa"/>
          </w:tcPr>
          <w:p w14:paraId="000004F1"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Managers can create a career plan based on license, skills, training and education.</w:t>
            </w:r>
          </w:p>
        </w:tc>
        <w:tc>
          <w:tcPr>
            <w:tcW w:w="900" w:type="dxa"/>
          </w:tcPr>
          <w:p w14:paraId="000004F2" w14:textId="77777777" w:rsidR="002337EA" w:rsidRPr="00B7018E" w:rsidRDefault="002337EA">
            <w:pPr>
              <w:rPr>
                <w:rFonts w:ascii="Arial" w:eastAsia="Verdana" w:hAnsi="Arial" w:cs="Arial"/>
                <w:b/>
                <w:bCs/>
                <w:color w:val="0000FF"/>
                <w:sz w:val="24"/>
                <w:szCs w:val="24"/>
              </w:rPr>
            </w:pPr>
          </w:p>
        </w:tc>
        <w:tc>
          <w:tcPr>
            <w:tcW w:w="2970" w:type="dxa"/>
          </w:tcPr>
          <w:p w14:paraId="000004F3" w14:textId="77777777" w:rsidR="002337EA" w:rsidRPr="00B7018E" w:rsidRDefault="002337EA">
            <w:pPr>
              <w:rPr>
                <w:rFonts w:ascii="Arial" w:eastAsia="Verdana" w:hAnsi="Arial" w:cs="Arial"/>
                <w:sz w:val="24"/>
                <w:szCs w:val="24"/>
              </w:rPr>
            </w:pPr>
          </w:p>
        </w:tc>
      </w:tr>
      <w:tr w:rsidR="002337EA" w:rsidRPr="00B7018E" w14:paraId="7BF1E026" w14:textId="77777777" w:rsidTr="00C11326">
        <w:tc>
          <w:tcPr>
            <w:tcW w:w="720" w:type="dxa"/>
          </w:tcPr>
          <w:p w14:paraId="000004F4" w14:textId="77777777" w:rsidR="002337EA" w:rsidRPr="00B7018E" w:rsidRDefault="002337EA">
            <w:pPr>
              <w:numPr>
                <w:ilvl w:val="0"/>
                <w:numId w:val="13"/>
              </w:numPr>
              <w:spacing w:after="0" w:line="240" w:lineRule="auto"/>
              <w:rPr>
                <w:rFonts w:ascii="Arial" w:eastAsia="Verdana" w:hAnsi="Arial" w:cs="Arial"/>
                <w:sz w:val="24"/>
                <w:szCs w:val="24"/>
              </w:rPr>
            </w:pPr>
          </w:p>
        </w:tc>
        <w:tc>
          <w:tcPr>
            <w:tcW w:w="5940" w:type="dxa"/>
          </w:tcPr>
          <w:p w14:paraId="000004F5"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Tracks multiple language proficiency information including speaking, reading, and writing, for each employee.</w:t>
            </w:r>
          </w:p>
        </w:tc>
        <w:tc>
          <w:tcPr>
            <w:tcW w:w="900" w:type="dxa"/>
          </w:tcPr>
          <w:p w14:paraId="000004F6" w14:textId="77777777" w:rsidR="002337EA" w:rsidRPr="00B7018E" w:rsidRDefault="002337EA">
            <w:pPr>
              <w:rPr>
                <w:rFonts w:ascii="Arial" w:eastAsia="Verdana" w:hAnsi="Arial" w:cs="Arial"/>
                <w:b/>
                <w:bCs/>
                <w:color w:val="0000FF"/>
                <w:sz w:val="24"/>
                <w:szCs w:val="24"/>
              </w:rPr>
            </w:pPr>
          </w:p>
        </w:tc>
        <w:tc>
          <w:tcPr>
            <w:tcW w:w="2970" w:type="dxa"/>
          </w:tcPr>
          <w:p w14:paraId="000004F7" w14:textId="77777777" w:rsidR="002337EA" w:rsidRPr="00B7018E" w:rsidRDefault="002337EA">
            <w:pPr>
              <w:rPr>
                <w:rFonts w:ascii="Arial" w:eastAsia="Verdana" w:hAnsi="Arial" w:cs="Arial"/>
                <w:sz w:val="24"/>
                <w:szCs w:val="24"/>
              </w:rPr>
            </w:pPr>
          </w:p>
        </w:tc>
      </w:tr>
      <w:tr w:rsidR="002337EA" w:rsidRPr="00B7018E" w14:paraId="09310F3D" w14:textId="77777777" w:rsidTr="00C11326">
        <w:tc>
          <w:tcPr>
            <w:tcW w:w="720" w:type="dxa"/>
          </w:tcPr>
          <w:p w14:paraId="000004F8" w14:textId="77777777" w:rsidR="002337EA" w:rsidRPr="00B7018E" w:rsidRDefault="002337EA">
            <w:pPr>
              <w:numPr>
                <w:ilvl w:val="0"/>
                <w:numId w:val="13"/>
              </w:numPr>
              <w:spacing w:after="0" w:line="240" w:lineRule="auto"/>
              <w:rPr>
                <w:rFonts w:ascii="Arial" w:eastAsia="Verdana" w:hAnsi="Arial" w:cs="Arial"/>
                <w:sz w:val="24"/>
                <w:szCs w:val="24"/>
              </w:rPr>
            </w:pPr>
          </w:p>
        </w:tc>
        <w:tc>
          <w:tcPr>
            <w:tcW w:w="5940" w:type="dxa"/>
          </w:tcPr>
          <w:p w14:paraId="000004F9"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Maintains multiple educational information per employee such as schools attended, dates of attendance, degrees, and course of study.  </w:t>
            </w:r>
          </w:p>
        </w:tc>
        <w:tc>
          <w:tcPr>
            <w:tcW w:w="900" w:type="dxa"/>
          </w:tcPr>
          <w:p w14:paraId="000004FA" w14:textId="77777777" w:rsidR="002337EA" w:rsidRPr="00B7018E" w:rsidRDefault="002337EA">
            <w:pPr>
              <w:rPr>
                <w:rFonts w:ascii="Arial" w:eastAsia="Verdana" w:hAnsi="Arial" w:cs="Arial"/>
                <w:b/>
                <w:bCs/>
                <w:color w:val="0000FF"/>
                <w:sz w:val="24"/>
                <w:szCs w:val="24"/>
              </w:rPr>
            </w:pPr>
          </w:p>
        </w:tc>
        <w:tc>
          <w:tcPr>
            <w:tcW w:w="2970" w:type="dxa"/>
          </w:tcPr>
          <w:p w14:paraId="000004FB" w14:textId="77777777" w:rsidR="002337EA" w:rsidRPr="00B7018E" w:rsidRDefault="002337EA">
            <w:pPr>
              <w:rPr>
                <w:rFonts w:ascii="Arial" w:eastAsia="Verdana" w:hAnsi="Arial" w:cs="Arial"/>
                <w:sz w:val="24"/>
                <w:szCs w:val="24"/>
              </w:rPr>
            </w:pPr>
          </w:p>
        </w:tc>
      </w:tr>
      <w:tr w:rsidR="002337EA" w:rsidRPr="00B7018E" w14:paraId="3A224D56" w14:textId="77777777" w:rsidTr="00C11326">
        <w:tc>
          <w:tcPr>
            <w:tcW w:w="720" w:type="dxa"/>
          </w:tcPr>
          <w:p w14:paraId="000004FC" w14:textId="77777777" w:rsidR="002337EA" w:rsidRPr="00B7018E" w:rsidRDefault="002337EA">
            <w:pPr>
              <w:numPr>
                <w:ilvl w:val="0"/>
                <w:numId w:val="13"/>
              </w:numPr>
              <w:spacing w:after="0" w:line="240" w:lineRule="auto"/>
              <w:rPr>
                <w:rFonts w:ascii="Arial" w:eastAsia="Verdana" w:hAnsi="Arial" w:cs="Arial"/>
                <w:sz w:val="24"/>
                <w:szCs w:val="24"/>
              </w:rPr>
            </w:pPr>
          </w:p>
        </w:tc>
        <w:tc>
          <w:tcPr>
            <w:tcW w:w="5940" w:type="dxa"/>
          </w:tcPr>
          <w:p w14:paraId="000004F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Does the system track the following data? </w:t>
            </w:r>
          </w:p>
        </w:tc>
        <w:tc>
          <w:tcPr>
            <w:tcW w:w="900" w:type="dxa"/>
          </w:tcPr>
          <w:p w14:paraId="000004FE" w14:textId="77777777" w:rsidR="002337EA" w:rsidRPr="00B7018E" w:rsidRDefault="002337EA">
            <w:pPr>
              <w:rPr>
                <w:rFonts w:ascii="Arial" w:eastAsia="Verdana" w:hAnsi="Arial" w:cs="Arial"/>
                <w:b/>
                <w:bCs/>
                <w:color w:val="0000FF"/>
                <w:sz w:val="24"/>
                <w:szCs w:val="24"/>
              </w:rPr>
            </w:pPr>
          </w:p>
        </w:tc>
        <w:tc>
          <w:tcPr>
            <w:tcW w:w="2970" w:type="dxa"/>
          </w:tcPr>
          <w:p w14:paraId="000004FF" w14:textId="77777777" w:rsidR="002337EA" w:rsidRPr="00B7018E" w:rsidRDefault="002337EA">
            <w:pPr>
              <w:rPr>
                <w:rFonts w:ascii="Arial" w:eastAsia="Verdana" w:hAnsi="Arial" w:cs="Arial"/>
                <w:sz w:val="24"/>
                <w:szCs w:val="24"/>
              </w:rPr>
            </w:pPr>
          </w:p>
        </w:tc>
      </w:tr>
      <w:tr w:rsidR="002337EA" w:rsidRPr="00B7018E" w14:paraId="50FD9C3B" w14:textId="77777777" w:rsidTr="00C11326">
        <w:tc>
          <w:tcPr>
            <w:tcW w:w="720" w:type="dxa"/>
          </w:tcPr>
          <w:p w14:paraId="00000500"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50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Skill code</w:t>
            </w:r>
          </w:p>
        </w:tc>
        <w:tc>
          <w:tcPr>
            <w:tcW w:w="900" w:type="dxa"/>
          </w:tcPr>
          <w:p w14:paraId="00000502" w14:textId="77777777" w:rsidR="002337EA" w:rsidRPr="00B7018E" w:rsidRDefault="002337EA">
            <w:pPr>
              <w:rPr>
                <w:rFonts w:ascii="Arial" w:eastAsia="Verdana" w:hAnsi="Arial" w:cs="Arial"/>
                <w:b/>
                <w:bCs/>
                <w:color w:val="0000FF"/>
                <w:sz w:val="24"/>
                <w:szCs w:val="24"/>
              </w:rPr>
            </w:pPr>
          </w:p>
        </w:tc>
        <w:tc>
          <w:tcPr>
            <w:tcW w:w="2970" w:type="dxa"/>
          </w:tcPr>
          <w:p w14:paraId="00000503" w14:textId="77777777" w:rsidR="002337EA" w:rsidRPr="00B7018E" w:rsidRDefault="002337EA">
            <w:pPr>
              <w:rPr>
                <w:rFonts w:ascii="Arial" w:eastAsia="Verdana" w:hAnsi="Arial" w:cs="Arial"/>
                <w:sz w:val="24"/>
                <w:szCs w:val="24"/>
              </w:rPr>
            </w:pPr>
          </w:p>
        </w:tc>
      </w:tr>
      <w:tr w:rsidR="002337EA" w:rsidRPr="00B7018E" w14:paraId="2C5F61EB" w14:textId="77777777" w:rsidTr="00C11326">
        <w:tc>
          <w:tcPr>
            <w:tcW w:w="720" w:type="dxa"/>
          </w:tcPr>
          <w:p w14:paraId="00000504"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50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Skill description</w:t>
            </w:r>
          </w:p>
        </w:tc>
        <w:tc>
          <w:tcPr>
            <w:tcW w:w="900" w:type="dxa"/>
          </w:tcPr>
          <w:p w14:paraId="00000506" w14:textId="77777777" w:rsidR="002337EA" w:rsidRPr="00B7018E" w:rsidRDefault="002337EA">
            <w:pPr>
              <w:rPr>
                <w:rFonts w:ascii="Arial" w:eastAsia="Verdana" w:hAnsi="Arial" w:cs="Arial"/>
                <w:b/>
                <w:bCs/>
                <w:color w:val="0000FF"/>
                <w:sz w:val="24"/>
                <w:szCs w:val="24"/>
              </w:rPr>
            </w:pPr>
          </w:p>
        </w:tc>
        <w:tc>
          <w:tcPr>
            <w:tcW w:w="2970" w:type="dxa"/>
          </w:tcPr>
          <w:p w14:paraId="00000507" w14:textId="77777777" w:rsidR="002337EA" w:rsidRPr="00B7018E" w:rsidRDefault="002337EA">
            <w:pPr>
              <w:rPr>
                <w:rFonts w:ascii="Arial" w:eastAsia="Verdana" w:hAnsi="Arial" w:cs="Arial"/>
                <w:sz w:val="24"/>
                <w:szCs w:val="24"/>
              </w:rPr>
            </w:pPr>
          </w:p>
        </w:tc>
      </w:tr>
      <w:tr w:rsidR="002337EA" w:rsidRPr="00B7018E" w14:paraId="623C5015" w14:textId="77777777" w:rsidTr="00C11326">
        <w:tc>
          <w:tcPr>
            <w:tcW w:w="720" w:type="dxa"/>
          </w:tcPr>
          <w:p w14:paraId="00000508"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50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Experience level</w:t>
            </w:r>
          </w:p>
        </w:tc>
        <w:tc>
          <w:tcPr>
            <w:tcW w:w="900" w:type="dxa"/>
          </w:tcPr>
          <w:p w14:paraId="0000050A" w14:textId="77777777" w:rsidR="002337EA" w:rsidRPr="00B7018E" w:rsidRDefault="002337EA">
            <w:pPr>
              <w:rPr>
                <w:rFonts w:ascii="Arial" w:eastAsia="Verdana" w:hAnsi="Arial" w:cs="Arial"/>
                <w:b/>
                <w:bCs/>
                <w:color w:val="0000FF"/>
                <w:sz w:val="24"/>
                <w:szCs w:val="24"/>
              </w:rPr>
            </w:pPr>
          </w:p>
        </w:tc>
        <w:tc>
          <w:tcPr>
            <w:tcW w:w="2970" w:type="dxa"/>
          </w:tcPr>
          <w:p w14:paraId="0000050B" w14:textId="77777777" w:rsidR="002337EA" w:rsidRPr="00B7018E" w:rsidRDefault="002337EA">
            <w:pPr>
              <w:rPr>
                <w:rFonts w:ascii="Arial" w:eastAsia="Verdana" w:hAnsi="Arial" w:cs="Arial"/>
                <w:sz w:val="24"/>
                <w:szCs w:val="24"/>
              </w:rPr>
            </w:pPr>
          </w:p>
        </w:tc>
      </w:tr>
      <w:tr w:rsidR="002337EA" w:rsidRPr="00B7018E" w14:paraId="3ED91C0E" w14:textId="77777777" w:rsidTr="00C11326">
        <w:tc>
          <w:tcPr>
            <w:tcW w:w="720" w:type="dxa"/>
          </w:tcPr>
          <w:p w14:paraId="0000050C"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50D"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     Proficiency level</w:t>
            </w:r>
          </w:p>
        </w:tc>
        <w:tc>
          <w:tcPr>
            <w:tcW w:w="900" w:type="dxa"/>
          </w:tcPr>
          <w:p w14:paraId="0000050E" w14:textId="77777777" w:rsidR="002337EA" w:rsidRPr="00B7018E" w:rsidRDefault="002337EA">
            <w:pPr>
              <w:rPr>
                <w:rFonts w:ascii="Arial" w:eastAsia="Verdana" w:hAnsi="Arial" w:cs="Arial"/>
                <w:b/>
                <w:bCs/>
                <w:color w:val="0000FF"/>
                <w:sz w:val="24"/>
                <w:szCs w:val="24"/>
              </w:rPr>
            </w:pPr>
          </w:p>
        </w:tc>
        <w:tc>
          <w:tcPr>
            <w:tcW w:w="2970" w:type="dxa"/>
          </w:tcPr>
          <w:p w14:paraId="0000050F" w14:textId="77777777" w:rsidR="002337EA" w:rsidRPr="00B7018E" w:rsidRDefault="002337EA">
            <w:pPr>
              <w:rPr>
                <w:rFonts w:ascii="Arial" w:eastAsia="Verdana" w:hAnsi="Arial" w:cs="Arial"/>
                <w:sz w:val="24"/>
                <w:szCs w:val="24"/>
              </w:rPr>
            </w:pPr>
          </w:p>
        </w:tc>
      </w:tr>
      <w:tr w:rsidR="002337EA" w:rsidRPr="00B7018E" w14:paraId="2A162A8A" w14:textId="77777777" w:rsidTr="00C11326">
        <w:tc>
          <w:tcPr>
            <w:tcW w:w="720" w:type="dxa"/>
          </w:tcPr>
          <w:p w14:paraId="00000510"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51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Last date skill used</w:t>
            </w:r>
          </w:p>
        </w:tc>
        <w:tc>
          <w:tcPr>
            <w:tcW w:w="900" w:type="dxa"/>
          </w:tcPr>
          <w:p w14:paraId="00000512" w14:textId="77777777" w:rsidR="002337EA" w:rsidRPr="00B7018E" w:rsidRDefault="002337EA">
            <w:pPr>
              <w:rPr>
                <w:rFonts w:ascii="Arial" w:eastAsia="Verdana" w:hAnsi="Arial" w:cs="Arial"/>
                <w:b/>
                <w:bCs/>
                <w:color w:val="0000FF"/>
                <w:sz w:val="24"/>
                <w:szCs w:val="24"/>
              </w:rPr>
            </w:pPr>
          </w:p>
        </w:tc>
        <w:tc>
          <w:tcPr>
            <w:tcW w:w="2970" w:type="dxa"/>
          </w:tcPr>
          <w:p w14:paraId="00000513" w14:textId="77777777" w:rsidR="002337EA" w:rsidRPr="00B7018E" w:rsidRDefault="002337EA">
            <w:pPr>
              <w:rPr>
                <w:rFonts w:ascii="Arial" w:eastAsia="Verdana" w:hAnsi="Arial" w:cs="Arial"/>
                <w:sz w:val="24"/>
                <w:szCs w:val="24"/>
              </w:rPr>
            </w:pPr>
          </w:p>
        </w:tc>
      </w:tr>
      <w:tr w:rsidR="002337EA" w:rsidRPr="00B7018E" w14:paraId="2F6AC7BA" w14:textId="77777777" w:rsidTr="00C11326">
        <w:tc>
          <w:tcPr>
            <w:tcW w:w="720" w:type="dxa"/>
          </w:tcPr>
          <w:p w14:paraId="00000514" w14:textId="77777777" w:rsidR="002337EA" w:rsidRPr="00B7018E" w:rsidRDefault="002337EA">
            <w:pPr>
              <w:numPr>
                <w:ilvl w:val="0"/>
                <w:numId w:val="13"/>
              </w:numPr>
              <w:spacing w:after="0" w:line="240" w:lineRule="auto"/>
              <w:rPr>
                <w:rFonts w:ascii="Arial" w:eastAsia="Verdana" w:hAnsi="Arial" w:cs="Arial"/>
                <w:sz w:val="24"/>
                <w:szCs w:val="24"/>
              </w:rPr>
            </w:pPr>
          </w:p>
        </w:tc>
        <w:tc>
          <w:tcPr>
            <w:tcW w:w="5940" w:type="dxa"/>
          </w:tcPr>
          <w:p w14:paraId="00000515"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Tracks employee licenses and certification and expiration dates. </w:t>
            </w:r>
          </w:p>
        </w:tc>
        <w:tc>
          <w:tcPr>
            <w:tcW w:w="900" w:type="dxa"/>
          </w:tcPr>
          <w:p w14:paraId="00000516" w14:textId="77777777" w:rsidR="002337EA" w:rsidRPr="00B7018E" w:rsidRDefault="002337EA">
            <w:pPr>
              <w:rPr>
                <w:rFonts w:ascii="Arial" w:eastAsia="Verdana" w:hAnsi="Arial" w:cs="Arial"/>
                <w:b/>
                <w:bCs/>
                <w:color w:val="0000FF"/>
                <w:sz w:val="24"/>
                <w:szCs w:val="24"/>
              </w:rPr>
            </w:pPr>
          </w:p>
        </w:tc>
        <w:tc>
          <w:tcPr>
            <w:tcW w:w="2970" w:type="dxa"/>
          </w:tcPr>
          <w:p w14:paraId="00000517" w14:textId="77777777" w:rsidR="002337EA" w:rsidRPr="00B7018E" w:rsidRDefault="002337EA">
            <w:pPr>
              <w:rPr>
                <w:rFonts w:ascii="Arial" w:eastAsia="Verdana" w:hAnsi="Arial" w:cs="Arial"/>
                <w:sz w:val="24"/>
                <w:szCs w:val="24"/>
              </w:rPr>
            </w:pPr>
          </w:p>
        </w:tc>
      </w:tr>
      <w:tr w:rsidR="002337EA" w:rsidRPr="00B7018E" w14:paraId="2E7CEB03" w14:textId="77777777" w:rsidTr="00C11326">
        <w:tc>
          <w:tcPr>
            <w:tcW w:w="720" w:type="dxa"/>
          </w:tcPr>
          <w:p w14:paraId="00000518" w14:textId="77777777" w:rsidR="002337EA" w:rsidRPr="00B7018E" w:rsidRDefault="002337EA">
            <w:pPr>
              <w:numPr>
                <w:ilvl w:val="0"/>
                <w:numId w:val="13"/>
              </w:numPr>
              <w:spacing w:after="0" w:line="240" w:lineRule="auto"/>
              <w:rPr>
                <w:rFonts w:ascii="Arial" w:eastAsia="Verdana" w:hAnsi="Arial" w:cs="Arial"/>
                <w:sz w:val="24"/>
                <w:szCs w:val="24"/>
              </w:rPr>
            </w:pPr>
          </w:p>
        </w:tc>
        <w:tc>
          <w:tcPr>
            <w:tcW w:w="5940" w:type="dxa"/>
          </w:tcPr>
          <w:p w14:paraId="0000051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employee professional associations.</w:t>
            </w:r>
          </w:p>
        </w:tc>
        <w:tc>
          <w:tcPr>
            <w:tcW w:w="900" w:type="dxa"/>
          </w:tcPr>
          <w:p w14:paraId="0000051A" w14:textId="77777777" w:rsidR="002337EA" w:rsidRPr="00B7018E" w:rsidRDefault="002337EA">
            <w:pPr>
              <w:rPr>
                <w:rFonts w:ascii="Arial" w:eastAsia="Verdana" w:hAnsi="Arial" w:cs="Arial"/>
                <w:b/>
                <w:bCs/>
                <w:color w:val="0000FF"/>
                <w:sz w:val="24"/>
                <w:szCs w:val="24"/>
              </w:rPr>
            </w:pPr>
          </w:p>
        </w:tc>
        <w:tc>
          <w:tcPr>
            <w:tcW w:w="2970" w:type="dxa"/>
          </w:tcPr>
          <w:p w14:paraId="0000051B" w14:textId="77777777" w:rsidR="002337EA" w:rsidRPr="00B7018E" w:rsidRDefault="002337EA">
            <w:pPr>
              <w:rPr>
                <w:rFonts w:ascii="Arial" w:eastAsia="Verdana" w:hAnsi="Arial" w:cs="Arial"/>
                <w:color w:val="0000FF"/>
                <w:sz w:val="24"/>
                <w:szCs w:val="24"/>
              </w:rPr>
            </w:pPr>
          </w:p>
        </w:tc>
      </w:tr>
    </w:tbl>
    <w:p w14:paraId="0000051C" w14:textId="77777777" w:rsidR="002337EA" w:rsidRPr="00B7018E" w:rsidRDefault="002337EA">
      <w:pPr>
        <w:pStyle w:val="Heading2"/>
        <w:rPr>
          <w:rFonts w:ascii="Arial" w:eastAsia="Verdana" w:hAnsi="Arial" w:cs="Arial"/>
          <w:i/>
          <w:iCs/>
          <w:sz w:val="24"/>
          <w:szCs w:val="24"/>
        </w:rPr>
      </w:pPr>
      <w:bookmarkStart w:id="17" w:name="_heading=h.lxwhe29v9khb" w:colFirst="0" w:colLast="0"/>
      <w:bookmarkEnd w:id="17"/>
    </w:p>
    <w:p w14:paraId="0000051D" w14:textId="6C291E0C" w:rsidR="002337EA" w:rsidRPr="00B7018E" w:rsidRDefault="00153CE6" w:rsidP="00153CE6">
      <w:pPr>
        <w:pStyle w:val="Heading3"/>
        <w:rPr>
          <w:rFonts w:ascii="Arial" w:eastAsia="Verdana" w:hAnsi="Arial" w:cs="Arial"/>
          <w:b/>
          <w:bCs/>
          <w:color w:val="000000"/>
        </w:rPr>
      </w:pPr>
      <w:bookmarkStart w:id="18" w:name="_Toc222304416"/>
      <w:r w:rsidRPr="00B7018E">
        <w:rPr>
          <w:rFonts w:ascii="Arial" w:eastAsia="Verdana" w:hAnsi="Arial" w:cs="Arial"/>
          <w:b/>
          <w:bCs/>
          <w:color w:val="000000"/>
        </w:rPr>
        <w:t>SAFETY</w:t>
      </w:r>
      <w:bookmarkEnd w:id="18"/>
    </w:p>
    <w:p w14:paraId="0000051E" w14:textId="77777777" w:rsidR="002337EA" w:rsidRPr="00B7018E" w:rsidRDefault="002337EA">
      <w:pPr>
        <w:rPr>
          <w:rFonts w:ascii="Arial" w:hAnsi="Arial" w:cs="Arial"/>
          <w:sz w:val="24"/>
          <w:szCs w:val="24"/>
        </w:rPr>
      </w:pPr>
    </w:p>
    <w:tbl>
      <w:tblPr>
        <w:tblStyle w:val="ad"/>
        <w:tblW w:w="1053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5940"/>
        <w:gridCol w:w="900"/>
        <w:gridCol w:w="2970"/>
      </w:tblGrid>
      <w:tr w:rsidR="002337EA" w:rsidRPr="00B7018E" w14:paraId="09508DA9" w14:textId="77777777" w:rsidTr="0BC5D0F7">
        <w:trPr>
          <w:trHeight w:val="492"/>
          <w:tblHeader/>
        </w:trPr>
        <w:tc>
          <w:tcPr>
            <w:tcW w:w="720" w:type="dxa"/>
            <w:shd w:val="clear" w:color="auto" w:fill="E0E0E0"/>
            <w:vAlign w:val="center"/>
          </w:tcPr>
          <w:p w14:paraId="0000051F" w14:textId="77777777" w:rsidR="002337EA" w:rsidRPr="00B7018E" w:rsidRDefault="002337EA">
            <w:pPr>
              <w:rPr>
                <w:rFonts w:ascii="Arial" w:eastAsia="Verdana" w:hAnsi="Arial" w:cs="Arial"/>
                <w:sz w:val="24"/>
                <w:szCs w:val="24"/>
              </w:rPr>
            </w:pPr>
          </w:p>
        </w:tc>
        <w:tc>
          <w:tcPr>
            <w:tcW w:w="5940" w:type="dxa"/>
            <w:shd w:val="clear" w:color="auto" w:fill="E0E0E0"/>
            <w:vAlign w:val="bottom"/>
          </w:tcPr>
          <w:p w14:paraId="00000520"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shd w:val="clear" w:color="auto" w:fill="E0E0E0"/>
            <w:vAlign w:val="bottom"/>
          </w:tcPr>
          <w:p w14:paraId="00000521"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970" w:type="dxa"/>
            <w:shd w:val="clear" w:color="auto" w:fill="E0E0E0"/>
            <w:vAlign w:val="bottom"/>
          </w:tcPr>
          <w:p w14:paraId="00000522"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72574F61" w14:textId="77777777" w:rsidTr="0BC5D0F7">
        <w:tc>
          <w:tcPr>
            <w:tcW w:w="720" w:type="dxa"/>
          </w:tcPr>
          <w:p w14:paraId="00000523" w14:textId="77777777" w:rsidR="002337EA" w:rsidRPr="00B7018E" w:rsidRDefault="002337EA">
            <w:pPr>
              <w:numPr>
                <w:ilvl w:val="0"/>
                <w:numId w:val="8"/>
              </w:numPr>
              <w:spacing w:after="0" w:line="240" w:lineRule="auto"/>
              <w:rPr>
                <w:rFonts w:ascii="Arial" w:eastAsia="Verdana" w:hAnsi="Arial" w:cs="Arial"/>
                <w:sz w:val="24"/>
                <w:szCs w:val="24"/>
              </w:rPr>
            </w:pPr>
          </w:p>
        </w:tc>
        <w:tc>
          <w:tcPr>
            <w:tcW w:w="5940" w:type="dxa"/>
          </w:tcPr>
          <w:p w14:paraId="0000052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Maintains safety logs at the employee level.</w:t>
            </w:r>
          </w:p>
        </w:tc>
        <w:tc>
          <w:tcPr>
            <w:tcW w:w="900" w:type="dxa"/>
          </w:tcPr>
          <w:p w14:paraId="00000525" w14:textId="77777777" w:rsidR="002337EA" w:rsidRPr="00B7018E" w:rsidRDefault="002337EA">
            <w:pPr>
              <w:rPr>
                <w:rFonts w:ascii="Arial" w:eastAsia="Verdana" w:hAnsi="Arial" w:cs="Arial"/>
                <w:b/>
                <w:bCs/>
                <w:color w:val="0000FF"/>
                <w:sz w:val="24"/>
                <w:szCs w:val="24"/>
              </w:rPr>
            </w:pPr>
          </w:p>
        </w:tc>
        <w:tc>
          <w:tcPr>
            <w:tcW w:w="2970" w:type="dxa"/>
          </w:tcPr>
          <w:p w14:paraId="00000526" w14:textId="77777777" w:rsidR="002337EA" w:rsidRPr="00B7018E" w:rsidRDefault="002337EA">
            <w:pPr>
              <w:rPr>
                <w:rFonts w:ascii="Arial" w:eastAsia="Verdana" w:hAnsi="Arial" w:cs="Arial"/>
                <w:sz w:val="24"/>
                <w:szCs w:val="24"/>
              </w:rPr>
            </w:pPr>
          </w:p>
        </w:tc>
      </w:tr>
      <w:tr w:rsidR="002337EA" w:rsidRPr="00B7018E" w14:paraId="1A8D24EA" w14:textId="77777777" w:rsidTr="0BC5D0F7">
        <w:tc>
          <w:tcPr>
            <w:tcW w:w="720" w:type="dxa"/>
          </w:tcPr>
          <w:p w14:paraId="00000527" w14:textId="77777777" w:rsidR="002337EA" w:rsidRPr="00B7018E" w:rsidRDefault="002337EA">
            <w:pPr>
              <w:numPr>
                <w:ilvl w:val="0"/>
                <w:numId w:val="8"/>
              </w:numPr>
              <w:spacing w:after="0" w:line="240" w:lineRule="auto"/>
              <w:rPr>
                <w:rFonts w:ascii="Arial" w:eastAsia="Verdana" w:hAnsi="Arial" w:cs="Arial"/>
                <w:sz w:val="24"/>
                <w:szCs w:val="24"/>
              </w:rPr>
            </w:pPr>
          </w:p>
        </w:tc>
        <w:tc>
          <w:tcPr>
            <w:tcW w:w="5940" w:type="dxa"/>
          </w:tcPr>
          <w:p w14:paraId="0000052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Can view a summary page/window showing all incidents for an employee.</w:t>
            </w:r>
          </w:p>
        </w:tc>
        <w:tc>
          <w:tcPr>
            <w:tcW w:w="900" w:type="dxa"/>
          </w:tcPr>
          <w:p w14:paraId="00000529" w14:textId="77777777" w:rsidR="002337EA" w:rsidRPr="00B7018E" w:rsidRDefault="002337EA">
            <w:pPr>
              <w:rPr>
                <w:rFonts w:ascii="Arial" w:eastAsia="Verdana" w:hAnsi="Arial" w:cs="Arial"/>
                <w:b/>
                <w:bCs/>
                <w:color w:val="0000FF"/>
                <w:sz w:val="24"/>
                <w:szCs w:val="24"/>
              </w:rPr>
            </w:pPr>
          </w:p>
        </w:tc>
        <w:tc>
          <w:tcPr>
            <w:tcW w:w="2970" w:type="dxa"/>
          </w:tcPr>
          <w:p w14:paraId="0000052A" w14:textId="77777777" w:rsidR="002337EA" w:rsidRPr="00B7018E" w:rsidRDefault="002337EA">
            <w:pPr>
              <w:rPr>
                <w:rFonts w:ascii="Arial" w:eastAsia="Verdana" w:hAnsi="Arial" w:cs="Arial"/>
                <w:color w:val="0000FF"/>
                <w:sz w:val="24"/>
                <w:szCs w:val="24"/>
              </w:rPr>
            </w:pPr>
          </w:p>
        </w:tc>
      </w:tr>
      <w:tr w:rsidR="002337EA" w:rsidRPr="00B7018E" w14:paraId="33CDF568" w14:textId="77777777" w:rsidTr="0BC5D0F7">
        <w:tc>
          <w:tcPr>
            <w:tcW w:w="720" w:type="dxa"/>
          </w:tcPr>
          <w:p w14:paraId="0000052B" w14:textId="77777777" w:rsidR="002337EA" w:rsidRPr="00B7018E" w:rsidRDefault="002337EA">
            <w:pPr>
              <w:numPr>
                <w:ilvl w:val="0"/>
                <w:numId w:val="8"/>
              </w:numPr>
              <w:spacing w:after="0" w:line="240" w:lineRule="auto"/>
              <w:rPr>
                <w:rFonts w:ascii="Arial" w:eastAsia="Verdana" w:hAnsi="Arial" w:cs="Arial"/>
                <w:sz w:val="24"/>
                <w:szCs w:val="24"/>
              </w:rPr>
            </w:pPr>
          </w:p>
        </w:tc>
        <w:tc>
          <w:tcPr>
            <w:tcW w:w="5940" w:type="dxa"/>
          </w:tcPr>
          <w:p w14:paraId="0000052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Can view the detail of an individual employee incident.</w:t>
            </w:r>
          </w:p>
        </w:tc>
        <w:tc>
          <w:tcPr>
            <w:tcW w:w="900" w:type="dxa"/>
            <w:tcBorders>
              <w:bottom w:val="single" w:sz="4" w:space="0" w:color="000000" w:themeColor="text1"/>
            </w:tcBorders>
          </w:tcPr>
          <w:p w14:paraId="0000052D" w14:textId="77777777" w:rsidR="002337EA" w:rsidRPr="00B7018E" w:rsidRDefault="002337EA">
            <w:pPr>
              <w:rPr>
                <w:rFonts w:ascii="Arial" w:eastAsia="Verdana" w:hAnsi="Arial" w:cs="Arial"/>
                <w:b/>
                <w:bCs/>
                <w:color w:val="0000FF"/>
                <w:sz w:val="24"/>
                <w:szCs w:val="24"/>
              </w:rPr>
            </w:pPr>
          </w:p>
        </w:tc>
        <w:tc>
          <w:tcPr>
            <w:tcW w:w="2970" w:type="dxa"/>
            <w:tcBorders>
              <w:bottom w:val="single" w:sz="4" w:space="0" w:color="000000" w:themeColor="text1"/>
            </w:tcBorders>
          </w:tcPr>
          <w:p w14:paraId="0000052E" w14:textId="77777777" w:rsidR="002337EA" w:rsidRPr="00B7018E" w:rsidRDefault="002337EA">
            <w:pPr>
              <w:rPr>
                <w:rFonts w:ascii="Arial" w:eastAsia="Verdana" w:hAnsi="Arial" w:cs="Arial"/>
                <w:sz w:val="24"/>
                <w:szCs w:val="24"/>
              </w:rPr>
            </w:pPr>
          </w:p>
        </w:tc>
      </w:tr>
      <w:tr w:rsidR="002337EA" w:rsidRPr="00B7018E" w14:paraId="7F4C6CCC" w14:textId="77777777" w:rsidTr="0BC5D0F7">
        <w:tc>
          <w:tcPr>
            <w:tcW w:w="720" w:type="dxa"/>
            <w:shd w:val="clear" w:color="auto" w:fill="E7E6E6" w:themeFill="background2"/>
          </w:tcPr>
          <w:p w14:paraId="0000052F" w14:textId="77777777" w:rsidR="002337EA" w:rsidRPr="00B7018E" w:rsidRDefault="002337EA">
            <w:pPr>
              <w:rPr>
                <w:rFonts w:ascii="Arial" w:eastAsia="Verdana" w:hAnsi="Arial" w:cs="Arial"/>
                <w:b/>
                <w:bCs/>
                <w:sz w:val="24"/>
                <w:szCs w:val="24"/>
              </w:rPr>
            </w:pPr>
          </w:p>
        </w:tc>
        <w:tc>
          <w:tcPr>
            <w:tcW w:w="5940" w:type="dxa"/>
            <w:shd w:val="clear" w:color="auto" w:fill="E7E6E6" w:themeFill="background2"/>
          </w:tcPr>
          <w:p w14:paraId="00000530"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Incident details include:</w:t>
            </w:r>
          </w:p>
        </w:tc>
        <w:tc>
          <w:tcPr>
            <w:tcW w:w="900" w:type="dxa"/>
            <w:shd w:val="clear" w:color="auto" w:fill="E7E6E6" w:themeFill="background2"/>
          </w:tcPr>
          <w:p w14:paraId="00000531" w14:textId="77777777" w:rsidR="002337EA" w:rsidRPr="00B7018E" w:rsidRDefault="002337EA">
            <w:pPr>
              <w:rPr>
                <w:rFonts w:ascii="Arial" w:eastAsia="Verdana" w:hAnsi="Arial" w:cs="Arial"/>
                <w:b/>
                <w:bCs/>
                <w:color w:val="0000FF"/>
                <w:sz w:val="24"/>
                <w:szCs w:val="24"/>
              </w:rPr>
            </w:pPr>
          </w:p>
        </w:tc>
        <w:tc>
          <w:tcPr>
            <w:tcW w:w="2970" w:type="dxa"/>
            <w:shd w:val="clear" w:color="auto" w:fill="D9D9D9" w:themeFill="background1" w:themeFillShade="D9"/>
          </w:tcPr>
          <w:p w14:paraId="00000532" w14:textId="77777777" w:rsidR="002337EA" w:rsidRPr="00B7018E" w:rsidRDefault="002337EA">
            <w:pPr>
              <w:rPr>
                <w:rFonts w:ascii="Arial" w:eastAsia="Verdana" w:hAnsi="Arial" w:cs="Arial"/>
                <w:sz w:val="24"/>
                <w:szCs w:val="24"/>
              </w:rPr>
            </w:pPr>
          </w:p>
        </w:tc>
      </w:tr>
      <w:tr w:rsidR="002337EA" w:rsidRPr="00B7018E" w14:paraId="31F6BC08" w14:textId="77777777" w:rsidTr="0BC5D0F7">
        <w:tc>
          <w:tcPr>
            <w:tcW w:w="720" w:type="dxa"/>
          </w:tcPr>
          <w:p w14:paraId="00000533" w14:textId="77777777" w:rsidR="002337EA" w:rsidRPr="00B7018E" w:rsidRDefault="002337EA">
            <w:pPr>
              <w:spacing w:after="0" w:line="240" w:lineRule="auto"/>
              <w:rPr>
                <w:rFonts w:ascii="Arial" w:eastAsia="Verdana" w:hAnsi="Arial" w:cs="Arial"/>
                <w:sz w:val="24"/>
                <w:szCs w:val="24"/>
              </w:rPr>
            </w:pPr>
          </w:p>
        </w:tc>
        <w:tc>
          <w:tcPr>
            <w:tcW w:w="5940" w:type="dxa"/>
          </w:tcPr>
          <w:p w14:paraId="00000534"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 xml:space="preserve">Accident or exposure itself </w:t>
            </w:r>
          </w:p>
        </w:tc>
        <w:tc>
          <w:tcPr>
            <w:tcW w:w="900" w:type="dxa"/>
          </w:tcPr>
          <w:p w14:paraId="00000535" w14:textId="77777777" w:rsidR="002337EA" w:rsidRPr="00B7018E" w:rsidRDefault="002337EA">
            <w:pPr>
              <w:rPr>
                <w:rFonts w:ascii="Arial" w:eastAsia="Verdana" w:hAnsi="Arial" w:cs="Arial"/>
                <w:b/>
                <w:bCs/>
                <w:color w:val="0000FF"/>
                <w:sz w:val="24"/>
                <w:szCs w:val="24"/>
              </w:rPr>
            </w:pPr>
          </w:p>
        </w:tc>
        <w:tc>
          <w:tcPr>
            <w:tcW w:w="2970" w:type="dxa"/>
          </w:tcPr>
          <w:p w14:paraId="00000536" w14:textId="77777777" w:rsidR="002337EA" w:rsidRPr="00B7018E" w:rsidRDefault="002337EA">
            <w:pPr>
              <w:rPr>
                <w:rFonts w:ascii="Arial" w:eastAsia="Verdana" w:hAnsi="Arial" w:cs="Arial"/>
                <w:sz w:val="24"/>
                <w:szCs w:val="24"/>
              </w:rPr>
            </w:pPr>
          </w:p>
        </w:tc>
      </w:tr>
      <w:tr w:rsidR="002337EA" w:rsidRPr="00B7018E" w14:paraId="6198445D" w14:textId="77777777" w:rsidTr="0BC5D0F7">
        <w:tc>
          <w:tcPr>
            <w:tcW w:w="720" w:type="dxa"/>
          </w:tcPr>
          <w:p w14:paraId="00000537" w14:textId="77777777" w:rsidR="002337EA" w:rsidRPr="00B7018E" w:rsidRDefault="002337EA">
            <w:pPr>
              <w:spacing w:after="0" w:line="240" w:lineRule="auto"/>
              <w:rPr>
                <w:rFonts w:ascii="Arial" w:eastAsia="Verdana" w:hAnsi="Arial" w:cs="Arial"/>
                <w:sz w:val="24"/>
                <w:szCs w:val="24"/>
              </w:rPr>
            </w:pPr>
          </w:p>
        </w:tc>
        <w:tc>
          <w:tcPr>
            <w:tcW w:w="5940" w:type="dxa"/>
          </w:tcPr>
          <w:p w14:paraId="00000538"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 xml:space="preserve">Date and time </w:t>
            </w:r>
          </w:p>
        </w:tc>
        <w:tc>
          <w:tcPr>
            <w:tcW w:w="900" w:type="dxa"/>
          </w:tcPr>
          <w:p w14:paraId="00000539" w14:textId="77777777" w:rsidR="002337EA" w:rsidRPr="00B7018E" w:rsidRDefault="002337EA">
            <w:pPr>
              <w:rPr>
                <w:rFonts w:ascii="Arial" w:eastAsia="Verdana" w:hAnsi="Arial" w:cs="Arial"/>
                <w:b/>
                <w:bCs/>
                <w:color w:val="0000FF"/>
                <w:sz w:val="24"/>
                <w:szCs w:val="24"/>
              </w:rPr>
            </w:pPr>
          </w:p>
        </w:tc>
        <w:tc>
          <w:tcPr>
            <w:tcW w:w="2970" w:type="dxa"/>
          </w:tcPr>
          <w:p w14:paraId="0000053A" w14:textId="77777777" w:rsidR="002337EA" w:rsidRPr="00B7018E" w:rsidRDefault="002337EA">
            <w:pPr>
              <w:rPr>
                <w:rFonts w:ascii="Arial" w:eastAsia="Verdana" w:hAnsi="Arial" w:cs="Arial"/>
                <w:sz w:val="24"/>
                <w:szCs w:val="24"/>
              </w:rPr>
            </w:pPr>
          </w:p>
        </w:tc>
      </w:tr>
      <w:tr w:rsidR="002337EA" w:rsidRPr="00B7018E" w14:paraId="29838C3D" w14:textId="77777777" w:rsidTr="0BC5D0F7">
        <w:tc>
          <w:tcPr>
            <w:tcW w:w="720" w:type="dxa"/>
          </w:tcPr>
          <w:p w14:paraId="0000053B" w14:textId="77777777" w:rsidR="002337EA" w:rsidRPr="00B7018E" w:rsidRDefault="002337EA">
            <w:pPr>
              <w:spacing w:after="0" w:line="240" w:lineRule="auto"/>
              <w:rPr>
                <w:rFonts w:ascii="Arial" w:eastAsia="Verdana" w:hAnsi="Arial" w:cs="Arial"/>
                <w:sz w:val="24"/>
                <w:szCs w:val="24"/>
              </w:rPr>
            </w:pPr>
          </w:p>
        </w:tc>
        <w:tc>
          <w:tcPr>
            <w:tcW w:w="5940" w:type="dxa"/>
          </w:tcPr>
          <w:p w14:paraId="0000053C"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 xml:space="preserve">Days away from work </w:t>
            </w:r>
          </w:p>
        </w:tc>
        <w:tc>
          <w:tcPr>
            <w:tcW w:w="900" w:type="dxa"/>
          </w:tcPr>
          <w:p w14:paraId="0000053D" w14:textId="77777777" w:rsidR="002337EA" w:rsidRPr="00B7018E" w:rsidRDefault="002337EA">
            <w:pPr>
              <w:rPr>
                <w:rFonts w:ascii="Arial" w:eastAsia="Verdana" w:hAnsi="Arial" w:cs="Arial"/>
                <w:b/>
                <w:bCs/>
                <w:color w:val="0000FF"/>
                <w:sz w:val="24"/>
                <w:szCs w:val="24"/>
              </w:rPr>
            </w:pPr>
          </w:p>
        </w:tc>
        <w:tc>
          <w:tcPr>
            <w:tcW w:w="2970" w:type="dxa"/>
          </w:tcPr>
          <w:p w14:paraId="0000053E" w14:textId="77777777" w:rsidR="002337EA" w:rsidRPr="00B7018E" w:rsidRDefault="002337EA">
            <w:pPr>
              <w:rPr>
                <w:rFonts w:ascii="Arial" w:eastAsia="Verdana" w:hAnsi="Arial" w:cs="Arial"/>
                <w:sz w:val="24"/>
                <w:szCs w:val="24"/>
              </w:rPr>
            </w:pPr>
          </w:p>
        </w:tc>
      </w:tr>
      <w:tr w:rsidR="002337EA" w:rsidRPr="00B7018E" w14:paraId="36A7BB94" w14:textId="77777777" w:rsidTr="0BC5D0F7">
        <w:tc>
          <w:tcPr>
            <w:tcW w:w="720" w:type="dxa"/>
          </w:tcPr>
          <w:p w14:paraId="0000053F" w14:textId="77777777" w:rsidR="002337EA" w:rsidRPr="00B7018E" w:rsidRDefault="002337EA">
            <w:pPr>
              <w:spacing w:after="0" w:line="240" w:lineRule="auto"/>
              <w:rPr>
                <w:rFonts w:ascii="Arial" w:eastAsia="Verdana" w:hAnsi="Arial" w:cs="Arial"/>
                <w:sz w:val="24"/>
                <w:szCs w:val="24"/>
              </w:rPr>
            </w:pPr>
          </w:p>
        </w:tc>
        <w:tc>
          <w:tcPr>
            <w:tcW w:w="5940" w:type="dxa"/>
          </w:tcPr>
          <w:p w14:paraId="00000540"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 xml:space="preserve">Days of restricted work </w:t>
            </w:r>
          </w:p>
        </w:tc>
        <w:tc>
          <w:tcPr>
            <w:tcW w:w="900" w:type="dxa"/>
          </w:tcPr>
          <w:p w14:paraId="00000541" w14:textId="77777777" w:rsidR="002337EA" w:rsidRPr="00B7018E" w:rsidRDefault="002337EA">
            <w:pPr>
              <w:rPr>
                <w:rFonts w:ascii="Arial" w:eastAsia="Verdana" w:hAnsi="Arial" w:cs="Arial"/>
                <w:b/>
                <w:bCs/>
                <w:color w:val="0000FF"/>
                <w:sz w:val="24"/>
                <w:szCs w:val="24"/>
              </w:rPr>
            </w:pPr>
          </w:p>
        </w:tc>
        <w:tc>
          <w:tcPr>
            <w:tcW w:w="2970" w:type="dxa"/>
          </w:tcPr>
          <w:p w14:paraId="00000542" w14:textId="77777777" w:rsidR="002337EA" w:rsidRPr="00B7018E" w:rsidRDefault="002337EA">
            <w:pPr>
              <w:rPr>
                <w:rFonts w:ascii="Arial" w:eastAsia="Verdana" w:hAnsi="Arial" w:cs="Arial"/>
                <w:sz w:val="24"/>
                <w:szCs w:val="24"/>
              </w:rPr>
            </w:pPr>
          </w:p>
        </w:tc>
      </w:tr>
      <w:tr w:rsidR="002337EA" w:rsidRPr="00B7018E" w14:paraId="5BD3F82D" w14:textId="77777777" w:rsidTr="0BC5D0F7">
        <w:tc>
          <w:tcPr>
            <w:tcW w:w="720" w:type="dxa"/>
          </w:tcPr>
          <w:p w14:paraId="00000543" w14:textId="77777777" w:rsidR="002337EA" w:rsidRPr="00B7018E" w:rsidRDefault="002337EA">
            <w:pPr>
              <w:spacing w:after="0" w:line="240" w:lineRule="auto"/>
              <w:rPr>
                <w:rFonts w:ascii="Arial" w:eastAsia="Verdana" w:hAnsi="Arial" w:cs="Arial"/>
                <w:sz w:val="24"/>
                <w:szCs w:val="24"/>
              </w:rPr>
            </w:pPr>
          </w:p>
        </w:tc>
        <w:tc>
          <w:tcPr>
            <w:tcW w:w="5940" w:type="dxa"/>
          </w:tcPr>
          <w:p w14:paraId="00000544"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Illness or injury</w:t>
            </w:r>
          </w:p>
        </w:tc>
        <w:tc>
          <w:tcPr>
            <w:tcW w:w="900" w:type="dxa"/>
          </w:tcPr>
          <w:p w14:paraId="00000545" w14:textId="77777777" w:rsidR="002337EA" w:rsidRPr="00B7018E" w:rsidRDefault="002337EA">
            <w:pPr>
              <w:rPr>
                <w:rFonts w:ascii="Arial" w:eastAsia="Verdana" w:hAnsi="Arial" w:cs="Arial"/>
                <w:b/>
                <w:bCs/>
                <w:color w:val="0000FF"/>
                <w:sz w:val="24"/>
                <w:szCs w:val="24"/>
              </w:rPr>
            </w:pPr>
          </w:p>
        </w:tc>
        <w:tc>
          <w:tcPr>
            <w:tcW w:w="2970" w:type="dxa"/>
          </w:tcPr>
          <w:p w14:paraId="00000546" w14:textId="77777777" w:rsidR="002337EA" w:rsidRPr="00B7018E" w:rsidRDefault="002337EA">
            <w:pPr>
              <w:rPr>
                <w:rFonts w:ascii="Arial" w:eastAsia="Verdana" w:hAnsi="Arial" w:cs="Arial"/>
                <w:sz w:val="24"/>
                <w:szCs w:val="24"/>
              </w:rPr>
            </w:pPr>
          </w:p>
        </w:tc>
      </w:tr>
      <w:tr w:rsidR="002337EA" w:rsidRPr="00B7018E" w14:paraId="6DE4C743" w14:textId="77777777" w:rsidTr="0BC5D0F7">
        <w:tc>
          <w:tcPr>
            <w:tcW w:w="720" w:type="dxa"/>
          </w:tcPr>
          <w:p w14:paraId="00000547" w14:textId="77777777" w:rsidR="002337EA" w:rsidRPr="00B7018E" w:rsidRDefault="002337EA">
            <w:pPr>
              <w:spacing w:after="0" w:line="240" w:lineRule="auto"/>
              <w:rPr>
                <w:rFonts w:ascii="Arial" w:eastAsia="Verdana" w:hAnsi="Arial" w:cs="Arial"/>
                <w:sz w:val="24"/>
                <w:szCs w:val="24"/>
              </w:rPr>
            </w:pPr>
          </w:p>
        </w:tc>
        <w:tc>
          <w:tcPr>
            <w:tcW w:w="5940" w:type="dxa"/>
          </w:tcPr>
          <w:p w14:paraId="00000548"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Complete incident description</w:t>
            </w:r>
          </w:p>
        </w:tc>
        <w:tc>
          <w:tcPr>
            <w:tcW w:w="900" w:type="dxa"/>
          </w:tcPr>
          <w:p w14:paraId="00000549" w14:textId="77777777" w:rsidR="002337EA" w:rsidRPr="00B7018E" w:rsidRDefault="002337EA">
            <w:pPr>
              <w:rPr>
                <w:rFonts w:ascii="Arial" w:eastAsia="Verdana" w:hAnsi="Arial" w:cs="Arial"/>
                <w:b/>
                <w:bCs/>
                <w:color w:val="0000FF"/>
                <w:sz w:val="24"/>
                <w:szCs w:val="24"/>
              </w:rPr>
            </w:pPr>
          </w:p>
        </w:tc>
        <w:tc>
          <w:tcPr>
            <w:tcW w:w="2970" w:type="dxa"/>
          </w:tcPr>
          <w:p w14:paraId="0000054A" w14:textId="77777777" w:rsidR="002337EA" w:rsidRPr="00B7018E" w:rsidRDefault="002337EA">
            <w:pPr>
              <w:rPr>
                <w:rFonts w:ascii="Arial" w:eastAsia="Verdana" w:hAnsi="Arial" w:cs="Arial"/>
                <w:sz w:val="24"/>
                <w:szCs w:val="24"/>
              </w:rPr>
            </w:pPr>
          </w:p>
        </w:tc>
      </w:tr>
      <w:tr w:rsidR="002337EA" w:rsidRPr="00B7018E" w14:paraId="7CBD4B46" w14:textId="77777777" w:rsidTr="0BC5D0F7">
        <w:tc>
          <w:tcPr>
            <w:tcW w:w="720" w:type="dxa"/>
          </w:tcPr>
          <w:p w14:paraId="0000054B" w14:textId="77777777" w:rsidR="002337EA" w:rsidRPr="00B7018E" w:rsidRDefault="002337EA">
            <w:pPr>
              <w:spacing w:after="0" w:line="240" w:lineRule="auto"/>
              <w:rPr>
                <w:rFonts w:ascii="Arial" w:eastAsia="Verdana" w:hAnsi="Arial" w:cs="Arial"/>
                <w:sz w:val="24"/>
                <w:szCs w:val="24"/>
              </w:rPr>
            </w:pPr>
          </w:p>
        </w:tc>
        <w:tc>
          <w:tcPr>
            <w:tcW w:w="5940" w:type="dxa"/>
          </w:tcPr>
          <w:p w14:paraId="0000054C"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Ability to add notes.</w:t>
            </w:r>
          </w:p>
        </w:tc>
        <w:tc>
          <w:tcPr>
            <w:tcW w:w="900" w:type="dxa"/>
          </w:tcPr>
          <w:p w14:paraId="0000054D" w14:textId="77777777" w:rsidR="002337EA" w:rsidRPr="00B7018E" w:rsidRDefault="002337EA">
            <w:pPr>
              <w:rPr>
                <w:rFonts w:ascii="Arial" w:eastAsia="Verdana" w:hAnsi="Arial" w:cs="Arial"/>
                <w:b/>
                <w:bCs/>
                <w:color w:val="0000FF"/>
                <w:sz w:val="24"/>
                <w:szCs w:val="24"/>
              </w:rPr>
            </w:pPr>
          </w:p>
        </w:tc>
        <w:tc>
          <w:tcPr>
            <w:tcW w:w="2970" w:type="dxa"/>
          </w:tcPr>
          <w:p w14:paraId="0000054E" w14:textId="77777777" w:rsidR="002337EA" w:rsidRPr="00B7018E" w:rsidRDefault="002337EA">
            <w:pPr>
              <w:rPr>
                <w:rFonts w:ascii="Arial" w:eastAsia="Verdana" w:hAnsi="Arial" w:cs="Arial"/>
                <w:sz w:val="24"/>
                <w:szCs w:val="24"/>
              </w:rPr>
            </w:pPr>
          </w:p>
        </w:tc>
      </w:tr>
      <w:tr w:rsidR="002337EA" w:rsidRPr="00B7018E" w14:paraId="04FDB90A" w14:textId="77777777" w:rsidTr="0BC5D0F7">
        <w:tc>
          <w:tcPr>
            <w:tcW w:w="720" w:type="dxa"/>
          </w:tcPr>
          <w:p w14:paraId="0000054F" w14:textId="77777777" w:rsidR="002337EA" w:rsidRPr="00B7018E" w:rsidRDefault="002337EA">
            <w:pPr>
              <w:numPr>
                <w:ilvl w:val="0"/>
                <w:numId w:val="8"/>
              </w:numPr>
              <w:spacing w:after="0" w:line="240" w:lineRule="auto"/>
              <w:rPr>
                <w:rFonts w:ascii="Arial" w:eastAsia="Verdana" w:hAnsi="Arial" w:cs="Arial"/>
                <w:sz w:val="24"/>
                <w:szCs w:val="24"/>
              </w:rPr>
            </w:pPr>
          </w:p>
        </w:tc>
        <w:tc>
          <w:tcPr>
            <w:tcW w:w="5940" w:type="dxa"/>
          </w:tcPr>
          <w:p w14:paraId="0000055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Case number may be auto incremented.</w:t>
            </w:r>
          </w:p>
        </w:tc>
        <w:tc>
          <w:tcPr>
            <w:tcW w:w="900" w:type="dxa"/>
          </w:tcPr>
          <w:p w14:paraId="00000551" w14:textId="77777777" w:rsidR="002337EA" w:rsidRPr="00B7018E" w:rsidRDefault="002337EA">
            <w:pPr>
              <w:rPr>
                <w:rFonts w:ascii="Arial" w:eastAsia="Verdana" w:hAnsi="Arial" w:cs="Arial"/>
                <w:b/>
                <w:bCs/>
                <w:color w:val="0000FF"/>
                <w:sz w:val="24"/>
                <w:szCs w:val="24"/>
              </w:rPr>
            </w:pPr>
          </w:p>
        </w:tc>
        <w:tc>
          <w:tcPr>
            <w:tcW w:w="2970" w:type="dxa"/>
          </w:tcPr>
          <w:p w14:paraId="00000552" w14:textId="77777777" w:rsidR="002337EA" w:rsidRPr="00B7018E" w:rsidRDefault="002337EA">
            <w:pPr>
              <w:rPr>
                <w:rFonts w:ascii="Arial" w:eastAsia="Verdana" w:hAnsi="Arial" w:cs="Arial"/>
                <w:color w:val="0000FF"/>
                <w:sz w:val="24"/>
                <w:szCs w:val="24"/>
              </w:rPr>
            </w:pPr>
          </w:p>
        </w:tc>
      </w:tr>
      <w:tr w:rsidR="002337EA" w:rsidRPr="00B7018E" w14:paraId="14B06ACF" w14:textId="77777777" w:rsidTr="0BC5D0F7">
        <w:tc>
          <w:tcPr>
            <w:tcW w:w="720" w:type="dxa"/>
          </w:tcPr>
          <w:p w14:paraId="00000553" w14:textId="77777777" w:rsidR="002337EA" w:rsidRPr="00B7018E" w:rsidRDefault="002337EA">
            <w:pPr>
              <w:numPr>
                <w:ilvl w:val="0"/>
                <w:numId w:val="8"/>
              </w:numPr>
              <w:spacing w:after="0" w:line="240" w:lineRule="auto"/>
              <w:rPr>
                <w:rFonts w:ascii="Arial" w:eastAsia="Verdana" w:hAnsi="Arial" w:cs="Arial"/>
                <w:sz w:val="24"/>
                <w:szCs w:val="24"/>
              </w:rPr>
            </w:pPr>
          </w:p>
        </w:tc>
        <w:tc>
          <w:tcPr>
            <w:tcW w:w="5940" w:type="dxa"/>
          </w:tcPr>
          <w:p w14:paraId="00000554"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 incident history is maintained indefinitely.</w:t>
            </w:r>
          </w:p>
        </w:tc>
        <w:tc>
          <w:tcPr>
            <w:tcW w:w="900" w:type="dxa"/>
          </w:tcPr>
          <w:p w14:paraId="00000555" w14:textId="77777777" w:rsidR="002337EA" w:rsidRPr="00B7018E" w:rsidRDefault="002337EA">
            <w:pPr>
              <w:rPr>
                <w:rFonts w:ascii="Arial" w:eastAsia="Verdana" w:hAnsi="Arial" w:cs="Arial"/>
                <w:b/>
                <w:bCs/>
                <w:color w:val="0000FF"/>
                <w:sz w:val="24"/>
                <w:szCs w:val="24"/>
              </w:rPr>
            </w:pPr>
          </w:p>
        </w:tc>
        <w:tc>
          <w:tcPr>
            <w:tcW w:w="2970" w:type="dxa"/>
          </w:tcPr>
          <w:p w14:paraId="00000556" w14:textId="77777777" w:rsidR="002337EA" w:rsidRPr="00B7018E" w:rsidRDefault="002337EA">
            <w:pPr>
              <w:rPr>
                <w:rFonts w:ascii="Arial" w:eastAsia="Verdana" w:hAnsi="Arial" w:cs="Arial"/>
                <w:sz w:val="24"/>
                <w:szCs w:val="24"/>
              </w:rPr>
            </w:pPr>
          </w:p>
        </w:tc>
      </w:tr>
      <w:tr w:rsidR="002337EA" w:rsidRPr="00B7018E" w14:paraId="4EFE4730" w14:textId="77777777" w:rsidTr="0BC5D0F7">
        <w:tc>
          <w:tcPr>
            <w:tcW w:w="720" w:type="dxa"/>
          </w:tcPr>
          <w:p w14:paraId="00000557" w14:textId="77777777" w:rsidR="002337EA" w:rsidRPr="00B7018E" w:rsidRDefault="002337EA">
            <w:pPr>
              <w:numPr>
                <w:ilvl w:val="0"/>
                <w:numId w:val="8"/>
              </w:numPr>
              <w:spacing w:after="0" w:line="240" w:lineRule="auto"/>
              <w:rPr>
                <w:rFonts w:ascii="Arial" w:eastAsia="Verdana" w:hAnsi="Arial" w:cs="Arial"/>
                <w:sz w:val="24"/>
                <w:szCs w:val="24"/>
              </w:rPr>
            </w:pPr>
          </w:p>
        </w:tc>
        <w:tc>
          <w:tcPr>
            <w:tcW w:w="5940" w:type="dxa"/>
          </w:tcPr>
          <w:p w14:paraId="0000055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Incident information and history are accessible through reporting.</w:t>
            </w:r>
          </w:p>
        </w:tc>
        <w:tc>
          <w:tcPr>
            <w:tcW w:w="900" w:type="dxa"/>
          </w:tcPr>
          <w:p w14:paraId="00000559" w14:textId="77777777" w:rsidR="002337EA" w:rsidRPr="00B7018E" w:rsidRDefault="002337EA">
            <w:pPr>
              <w:rPr>
                <w:rFonts w:ascii="Arial" w:eastAsia="Verdana" w:hAnsi="Arial" w:cs="Arial"/>
                <w:b/>
                <w:bCs/>
                <w:color w:val="0000FF"/>
                <w:sz w:val="24"/>
                <w:szCs w:val="24"/>
              </w:rPr>
            </w:pPr>
          </w:p>
        </w:tc>
        <w:tc>
          <w:tcPr>
            <w:tcW w:w="2970" w:type="dxa"/>
          </w:tcPr>
          <w:p w14:paraId="0000055A" w14:textId="77777777" w:rsidR="002337EA" w:rsidRPr="00B7018E" w:rsidRDefault="002337EA">
            <w:pPr>
              <w:rPr>
                <w:rFonts w:ascii="Arial" w:eastAsia="Verdana" w:hAnsi="Arial" w:cs="Arial"/>
                <w:sz w:val="24"/>
                <w:szCs w:val="24"/>
              </w:rPr>
            </w:pPr>
          </w:p>
        </w:tc>
      </w:tr>
      <w:tr w:rsidR="002337EA" w:rsidRPr="00B7018E" w14:paraId="0BFDDAED" w14:textId="77777777" w:rsidTr="0BC5D0F7">
        <w:tc>
          <w:tcPr>
            <w:tcW w:w="720" w:type="dxa"/>
          </w:tcPr>
          <w:p w14:paraId="0000055B" w14:textId="77777777" w:rsidR="002337EA" w:rsidRPr="00B7018E" w:rsidRDefault="002337EA">
            <w:pPr>
              <w:numPr>
                <w:ilvl w:val="0"/>
                <w:numId w:val="8"/>
              </w:numPr>
              <w:spacing w:after="0" w:line="240" w:lineRule="auto"/>
              <w:rPr>
                <w:rFonts w:ascii="Arial" w:eastAsia="Verdana" w:hAnsi="Arial" w:cs="Arial"/>
                <w:sz w:val="24"/>
                <w:szCs w:val="24"/>
              </w:rPr>
            </w:pPr>
          </w:p>
        </w:tc>
        <w:tc>
          <w:tcPr>
            <w:tcW w:w="5940" w:type="dxa"/>
          </w:tcPr>
          <w:p w14:paraId="0000055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Managers can view and update accident information using Manager Self- Service.</w:t>
            </w:r>
          </w:p>
        </w:tc>
        <w:tc>
          <w:tcPr>
            <w:tcW w:w="900" w:type="dxa"/>
          </w:tcPr>
          <w:p w14:paraId="0000055D" w14:textId="77777777" w:rsidR="002337EA" w:rsidRPr="00B7018E" w:rsidRDefault="002337EA">
            <w:pPr>
              <w:rPr>
                <w:rFonts w:ascii="Arial" w:eastAsia="Verdana" w:hAnsi="Arial" w:cs="Arial"/>
                <w:b/>
                <w:bCs/>
                <w:color w:val="0000FF"/>
                <w:sz w:val="24"/>
                <w:szCs w:val="24"/>
              </w:rPr>
            </w:pPr>
          </w:p>
        </w:tc>
        <w:tc>
          <w:tcPr>
            <w:tcW w:w="2970" w:type="dxa"/>
          </w:tcPr>
          <w:p w14:paraId="0000055E" w14:textId="77777777" w:rsidR="002337EA" w:rsidRPr="00B7018E" w:rsidRDefault="002337EA">
            <w:pPr>
              <w:rPr>
                <w:rFonts w:ascii="Arial" w:eastAsia="Verdana" w:hAnsi="Arial" w:cs="Arial"/>
                <w:sz w:val="24"/>
                <w:szCs w:val="24"/>
              </w:rPr>
            </w:pPr>
          </w:p>
        </w:tc>
      </w:tr>
    </w:tbl>
    <w:p w14:paraId="0000055F" w14:textId="77777777" w:rsidR="002337EA" w:rsidRPr="00B7018E" w:rsidRDefault="00D01A73" w:rsidP="00153CE6">
      <w:pPr>
        <w:pStyle w:val="Heading3"/>
        <w:rPr>
          <w:rFonts w:ascii="Arial" w:eastAsia="Verdana" w:hAnsi="Arial" w:cs="Arial"/>
          <w:b/>
          <w:bCs/>
          <w:color w:val="000000"/>
        </w:rPr>
      </w:pPr>
      <w:bookmarkStart w:id="19" w:name="_Toc222304417"/>
      <w:r w:rsidRPr="00B7018E">
        <w:rPr>
          <w:rFonts w:ascii="Arial" w:eastAsia="Verdana" w:hAnsi="Arial" w:cs="Arial"/>
          <w:b/>
          <w:bCs/>
          <w:color w:val="000000"/>
        </w:rPr>
        <w:t>ORGANIZATION CHARTS:</w:t>
      </w:r>
      <w:bookmarkEnd w:id="19"/>
    </w:p>
    <w:p w14:paraId="00000560" w14:textId="77777777" w:rsidR="002337EA" w:rsidRPr="00B7018E" w:rsidRDefault="00D01A73">
      <w:pPr>
        <w:pBdr>
          <w:top w:val="nil"/>
          <w:left w:val="nil"/>
          <w:bottom w:val="nil"/>
          <w:right w:val="nil"/>
          <w:between w:val="nil"/>
        </w:pBdr>
        <w:spacing w:after="0" w:line="240" w:lineRule="auto"/>
        <w:rPr>
          <w:rFonts w:ascii="Arial" w:eastAsia="Verdana" w:hAnsi="Arial" w:cs="Arial"/>
          <w:color w:val="000000"/>
          <w:sz w:val="24"/>
          <w:szCs w:val="24"/>
        </w:rPr>
      </w:pPr>
      <w:r w:rsidRPr="00B7018E">
        <w:rPr>
          <w:rFonts w:ascii="Arial" w:eastAsia="Verdana" w:hAnsi="Arial" w:cs="Arial"/>
          <w:color w:val="000000"/>
          <w:sz w:val="24"/>
          <w:szCs w:val="24"/>
        </w:rPr>
        <w:t>Explain how your system creates organizational charts.</w:t>
      </w:r>
    </w:p>
    <w:p w14:paraId="00000561" w14:textId="77777777" w:rsidR="002337EA" w:rsidRPr="00B7018E" w:rsidRDefault="002337EA">
      <w:pPr>
        <w:pBdr>
          <w:top w:val="nil"/>
          <w:left w:val="nil"/>
          <w:bottom w:val="nil"/>
          <w:right w:val="nil"/>
          <w:between w:val="nil"/>
        </w:pBdr>
        <w:spacing w:after="0" w:line="240" w:lineRule="auto"/>
        <w:rPr>
          <w:rFonts w:ascii="Arial" w:eastAsia="Verdana" w:hAnsi="Arial" w:cs="Arial"/>
          <w:color w:val="000000"/>
          <w:sz w:val="24"/>
          <w:szCs w:val="24"/>
        </w:rPr>
      </w:pPr>
    </w:p>
    <w:p w14:paraId="00000562" w14:textId="77777777" w:rsidR="002337EA" w:rsidRPr="00B7018E" w:rsidRDefault="00D01A73" w:rsidP="0BC5D0F7">
      <w:pPr>
        <w:numPr>
          <w:ilvl w:val="0"/>
          <w:numId w:val="50"/>
        </w:numPr>
        <w:pBdr>
          <w:top w:val="nil"/>
          <w:left w:val="nil"/>
          <w:bottom w:val="nil"/>
          <w:right w:val="nil"/>
          <w:between w:val="nil"/>
        </w:pBdr>
        <w:spacing w:after="0" w:line="24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Describe how your system maintains employee “report to” data.</w:t>
      </w:r>
    </w:p>
    <w:p w14:paraId="00000563" w14:textId="77777777" w:rsidR="002337EA" w:rsidRPr="00B7018E" w:rsidRDefault="002337EA">
      <w:pPr>
        <w:pBdr>
          <w:top w:val="nil"/>
          <w:left w:val="nil"/>
          <w:bottom w:val="nil"/>
          <w:right w:val="nil"/>
          <w:between w:val="nil"/>
        </w:pBdr>
        <w:spacing w:after="0" w:line="240" w:lineRule="auto"/>
        <w:ind w:left="360" w:firstLine="360"/>
        <w:rPr>
          <w:rFonts w:ascii="Arial" w:eastAsia="Verdana" w:hAnsi="Arial" w:cs="Arial"/>
          <w:color w:val="000000"/>
          <w:sz w:val="24"/>
          <w:szCs w:val="24"/>
        </w:rPr>
      </w:pPr>
    </w:p>
    <w:p w14:paraId="00000564" w14:textId="77777777" w:rsidR="002337EA" w:rsidRPr="00B7018E" w:rsidRDefault="00D01A73">
      <w:pPr>
        <w:numPr>
          <w:ilvl w:val="0"/>
          <w:numId w:val="50"/>
        </w:numPr>
        <w:pBdr>
          <w:top w:val="nil"/>
          <w:left w:val="nil"/>
          <w:bottom w:val="nil"/>
          <w:right w:val="nil"/>
          <w:between w:val="nil"/>
        </w:pBdr>
        <w:spacing w:after="0" w:line="240" w:lineRule="auto"/>
        <w:rPr>
          <w:rFonts w:ascii="Arial" w:eastAsia="Verdana" w:hAnsi="Arial" w:cs="Arial"/>
          <w:color w:val="000000"/>
          <w:sz w:val="24"/>
          <w:szCs w:val="24"/>
        </w:rPr>
      </w:pPr>
      <w:r w:rsidRPr="00B7018E">
        <w:rPr>
          <w:rFonts w:ascii="Arial" w:eastAsia="Verdana" w:hAnsi="Arial" w:cs="Arial"/>
          <w:color w:val="000000"/>
          <w:sz w:val="24"/>
          <w:szCs w:val="24"/>
        </w:rPr>
        <w:t>Describe how your system handles/manages large reorganizations.</w:t>
      </w:r>
    </w:p>
    <w:p w14:paraId="00000565" w14:textId="77777777" w:rsidR="002337EA" w:rsidRPr="00B7018E" w:rsidRDefault="002337EA">
      <w:pPr>
        <w:pBdr>
          <w:top w:val="nil"/>
          <w:left w:val="nil"/>
          <w:bottom w:val="nil"/>
          <w:right w:val="nil"/>
          <w:between w:val="nil"/>
        </w:pBdr>
        <w:spacing w:after="0" w:line="240" w:lineRule="auto"/>
        <w:ind w:left="360" w:firstLine="360"/>
        <w:rPr>
          <w:rFonts w:ascii="Arial" w:eastAsia="Verdana" w:hAnsi="Arial" w:cs="Arial"/>
          <w:color w:val="000000"/>
          <w:sz w:val="24"/>
          <w:szCs w:val="24"/>
        </w:rPr>
      </w:pPr>
    </w:p>
    <w:tbl>
      <w:tblPr>
        <w:tblStyle w:val="ae"/>
        <w:tblW w:w="1026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5940"/>
        <w:gridCol w:w="900"/>
        <w:gridCol w:w="2790"/>
      </w:tblGrid>
      <w:tr w:rsidR="002337EA" w:rsidRPr="00B7018E" w14:paraId="24C46B73" w14:textId="77777777" w:rsidTr="0BC5D0F7">
        <w:trPr>
          <w:trHeight w:val="492"/>
          <w:tblHeader/>
        </w:trPr>
        <w:tc>
          <w:tcPr>
            <w:tcW w:w="630" w:type="dxa"/>
            <w:shd w:val="clear" w:color="auto" w:fill="E0E0E0"/>
            <w:vAlign w:val="center"/>
          </w:tcPr>
          <w:p w14:paraId="00000566" w14:textId="77777777" w:rsidR="002337EA" w:rsidRPr="00B7018E" w:rsidRDefault="002337EA">
            <w:pPr>
              <w:rPr>
                <w:rFonts w:ascii="Arial" w:eastAsia="Verdana" w:hAnsi="Arial" w:cs="Arial"/>
                <w:sz w:val="24"/>
                <w:szCs w:val="24"/>
              </w:rPr>
            </w:pPr>
          </w:p>
        </w:tc>
        <w:tc>
          <w:tcPr>
            <w:tcW w:w="5940" w:type="dxa"/>
            <w:shd w:val="clear" w:color="auto" w:fill="E0E0E0"/>
            <w:vAlign w:val="bottom"/>
          </w:tcPr>
          <w:p w14:paraId="00000567"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shd w:val="clear" w:color="auto" w:fill="E0E0E0"/>
            <w:vAlign w:val="bottom"/>
          </w:tcPr>
          <w:p w14:paraId="00000568"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790" w:type="dxa"/>
            <w:shd w:val="clear" w:color="auto" w:fill="E0E0E0"/>
            <w:vAlign w:val="bottom"/>
          </w:tcPr>
          <w:p w14:paraId="00000569"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1E5ADAD8" w14:textId="77777777" w:rsidTr="0BC5D0F7">
        <w:tc>
          <w:tcPr>
            <w:tcW w:w="630" w:type="dxa"/>
          </w:tcPr>
          <w:p w14:paraId="0000056A" w14:textId="77777777" w:rsidR="002337EA" w:rsidRPr="00B7018E" w:rsidRDefault="002337EA">
            <w:pPr>
              <w:numPr>
                <w:ilvl w:val="0"/>
                <w:numId w:val="14"/>
              </w:numPr>
              <w:spacing w:after="0" w:line="240" w:lineRule="auto"/>
              <w:rPr>
                <w:rFonts w:ascii="Arial" w:eastAsia="Verdana" w:hAnsi="Arial" w:cs="Arial"/>
                <w:sz w:val="24"/>
                <w:szCs w:val="24"/>
              </w:rPr>
            </w:pPr>
          </w:p>
        </w:tc>
        <w:tc>
          <w:tcPr>
            <w:tcW w:w="5940" w:type="dxa"/>
          </w:tcPr>
          <w:p w14:paraId="0000056B"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ability to export data to an organization charting application.</w:t>
            </w:r>
          </w:p>
        </w:tc>
        <w:tc>
          <w:tcPr>
            <w:tcW w:w="900" w:type="dxa"/>
          </w:tcPr>
          <w:p w14:paraId="0000056C" w14:textId="77777777" w:rsidR="002337EA" w:rsidRPr="00B7018E" w:rsidRDefault="002337EA">
            <w:pPr>
              <w:rPr>
                <w:rFonts w:ascii="Arial" w:eastAsia="Verdana" w:hAnsi="Arial" w:cs="Arial"/>
                <w:b/>
                <w:bCs/>
                <w:color w:val="0000FF"/>
                <w:sz w:val="24"/>
                <w:szCs w:val="24"/>
              </w:rPr>
            </w:pPr>
          </w:p>
        </w:tc>
        <w:tc>
          <w:tcPr>
            <w:tcW w:w="2790" w:type="dxa"/>
          </w:tcPr>
          <w:p w14:paraId="0000056D" w14:textId="77777777" w:rsidR="002337EA" w:rsidRPr="00B7018E" w:rsidRDefault="002337EA">
            <w:pPr>
              <w:rPr>
                <w:rFonts w:ascii="Arial" w:eastAsia="Verdana" w:hAnsi="Arial" w:cs="Arial"/>
                <w:sz w:val="24"/>
                <w:szCs w:val="24"/>
              </w:rPr>
            </w:pPr>
          </w:p>
        </w:tc>
      </w:tr>
      <w:tr w:rsidR="002337EA" w:rsidRPr="00B7018E" w14:paraId="1E8A4F90" w14:textId="77777777" w:rsidTr="0BC5D0F7">
        <w:tc>
          <w:tcPr>
            <w:tcW w:w="630" w:type="dxa"/>
          </w:tcPr>
          <w:p w14:paraId="0000056E" w14:textId="77777777" w:rsidR="002337EA" w:rsidRPr="00B7018E" w:rsidRDefault="002337EA">
            <w:pPr>
              <w:numPr>
                <w:ilvl w:val="0"/>
                <w:numId w:val="14"/>
              </w:numPr>
              <w:spacing w:after="0" w:line="240" w:lineRule="auto"/>
              <w:rPr>
                <w:rFonts w:ascii="Arial" w:eastAsia="Verdana" w:hAnsi="Arial" w:cs="Arial"/>
                <w:sz w:val="24"/>
                <w:szCs w:val="24"/>
              </w:rPr>
            </w:pPr>
          </w:p>
        </w:tc>
        <w:tc>
          <w:tcPr>
            <w:tcW w:w="5940" w:type="dxa"/>
          </w:tcPr>
          <w:p w14:paraId="0000056F"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a standard employee export that provides data in the required format (PDF, CSV, XLS, XLSX).</w:t>
            </w:r>
          </w:p>
        </w:tc>
        <w:tc>
          <w:tcPr>
            <w:tcW w:w="900" w:type="dxa"/>
          </w:tcPr>
          <w:p w14:paraId="00000570" w14:textId="77777777" w:rsidR="002337EA" w:rsidRPr="00B7018E" w:rsidRDefault="002337EA">
            <w:pPr>
              <w:rPr>
                <w:rFonts w:ascii="Arial" w:eastAsia="Verdana" w:hAnsi="Arial" w:cs="Arial"/>
                <w:b/>
                <w:bCs/>
                <w:color w:val="0000FF"/>
                <w:sz w:val="24"/>
                <w:szCs w:val="24"/>
              </w:rPr>
            </w:pPr>
          </w:p>
        </w:tc>
        <w:tc>
          <w:tcPr>
            <w:tcW w:w="2790" w:type="dxa"/>
          </w:tcPr>
          <w:p w14:paraId="00000571" w14:textId="77777777" w:rsidR="002337EA" w:rsidRPr="00B7018E" w:rsidRDefault="002337EA">
            <w:pPr>
              <w:rPr>
                <w:rFonts w:ascii="Arial" w:eastAsia="Verdana" w:hAnsi="Arial" w:cs="Arial"/>
                <w:sz w:val="24"/>
                <w:szCs w:val="24"/>
              </w:rPr>
            </w:pPr>
          </w:p>
        </w:tc>
      </w:tr>
      <w:tr w:rsidR="002337EA" w:rsidRPr="00B7018E" w14:paraId="3B1AF88B" w14:textId="77777777" w:rsidTr="0BC5D0F7">
        <w:tc>
          <w:tcPr>
            <w:tcW w:w="630" w:type="dxa"/>
          </w:tcPr>
          <w:p w14:paraId="00000572" w14:textId="77777777" w:rsidR="002337EA" w:rsidRPr="00B7018E" w:rsidRDefault="002337EA">
            <w:pPr>
              <w:numPr>
                <w:ilvl w:val="0"/>
                <w:numId w:val="14"/>
              </w:numPr>
              <w:spacing w:after="0" w:line="240" w:lineRule="auto"/>
              <w:rPr>
                <w:rFonts w:ascii="Arial" w:eastAsia="Verdana" w:hAnsi="Arial" w:cs="Arial"/>
                <w:sz w:val="24"/>
                <w:szCs w:val="24"/>
              </w:rPr>
            </w:pPr>
          </w:p>
        </w:tc>
        <w:tc>
          <w:tcPr>
            <w:tcW w:w="5940" w:type="dxa"/>
          </w:tcPr>
          <w:p w14:paraId="00000573"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Generates organization chart without requiring the user to make any changes.</w:t>
            </w:r>
          </w:p>
        </w:tc>
        <w:tc>
          <w:tcPr>
            <w:tcW w:w="900" w:type="dxa"/>
          </w:tcPr>
          <w:p w14:paraId="00000574" w14:textId="77777777" w:rsidR="002337EA" w:rsidRPr="00B7018E" w:rsidRDefault="002337EA">
            <w:pPr>
              <w:rPr>
                <w:rFonts w:ascii="Arial" w:eastAsia="Verdana" w:hAnsi="Arial" w:cs="Arial"/>
                <w:b/>
                <w:bCs/>
                <w:color w:val="0000FF"/>
                <w:sz w:val="24"/>
                <w:szCs w:val="24"/>
              </w:rPr>
            </w:pPr>
          </w:p>
        </w:tc>
        <w:tc>
          <w:tcPr>
            <w:tcW w:w="2790" w:type="dxa"/>
          </w:tcPr>
          <w:p w14:paraId="00000575" w14:textId="77777777" w:rsidR="002337EA" w:rsidRPr="00B7018E" w:rsidRDefault="002337EA">
            <w:pPr>
              <w:rPr>
                <w:rFonts w:ascii="Arial" w:eastAsia="Verdana" w:hAnsi="Arial" w:cs="Arial"/>
                <w:color w:val="0000FF"/>
                <w:sz w:val="24"/>
                <w:szCs w:val="24"/>
              </w:rPr>
            </w:pPr>
          </w:p>
        </w:tc>
      </w:tr>
      <w:tr w:rsidR="002337EA" w:rsidRPr="00B7018E" w14:paraId="14BDACF0" w14:textId="77777777" w:rsidTr="0BC5D0F7">
        <w:tc>
          <w:tcPr>
            <w:tcW w:w="630" w:type="dxa"/>
          </w:tcPr>
          <w:p w14:paraId="00000576" w14:textId="77777777" w:rsidR="002337EA" w:rsidRPr="00B7018E" w:rsidRDefault="002337EA">
            <w:pPr>
              <w:numPr>
                <w:ilvl w:val="0"/>
                <w:numId w:val="14"/>
              </w:numPr>
              <w:spacing w:after="0" w:line="240" w:lineRule="auto"/>
              <w:rPr>
                <w:rFonts w:ascii="Arial" w:eastAsia="Verdana" w:hAnsi="Arial" w:cs="Arial"/>
                <w:sz w:val="24"/>
                <w:szCs w:val="24"/>
              </w:rPr>
            </w:pPr>
          </w:p>
        </w:tc>
        <w:tc>
          <w:tcPr>
            <w:tcW w:w="5940" w:type="dxa"/>
          </w:tcPr>
          <w:p w14:paraId="00000577"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ability to create more customized export templates.</w:t>
            </w:r>
          </w:p>
        </w:tc>
        <w:tc>
          <w:tcPr>
            <w:tcW w:w="900" w:type="dxa"/>
          </w:tcPr>
          <w:p w14:paraId="00000578" w14:textId="77777777" w:rsidR="002337EA" w:rsidRPr="00B7018E" w:rsidRDefault="002337EA">
            <w:pPr>
              <w:rPr>
                <w:rFonts w:ascii="Arial" w:eastAsia="Verdana" w:hAnsi="Arial" w:cs="Arial"/>
                <w:b/>
                <w:bCs/>
                <w:color w:val="0000FF"/>
                <w:sz w:val="24"/>
                <w:szCs w:val="24"/>
              </w:rPr>
            </w:pPr>
          </w:p>
        </w:tc>
        <w:tc>
          <w:tcPr>
            <w:tcW w:w="2790" w:type="dxa"/>
          </w:tcPr>
          <w:p w14:paraId="00000579" w14:textId="77777777" w:rsidR="002337EA" w:rsidRPr="00B7018E" w:rsidRDefault="002337EA">
            <w:pPr>
              <w:rPr>
                <w:rFonts w:ascii="Arial" w:eastAsia="Verdana" w:hAnsi="Arial" w:cs="Arial"/>
                <w:sz w:val="24"/>
                <w:szCs w:val="24"/>
              </w:rPr>
            </w:pPr>
          </w:p>
        </w:tc>
      </w:tr>
      <w:tr w:rsidR="002337EA" w:rsidRPr="00B7018E" w14:paraId="4BA02EC1" w14:textId="77777777" w:rsidTr="0BC5D0F7">
        <w:tc>
          <w:tcPr>
            <w:tcW w:w="630" w:type="dxa"/>
          </w:tcPr>
          <w:p w14:paraId="0000057A" w14:textId="77777777" w:rsidR="002337EA" w:rsidRPr="00B7018E" w:rsidRDefault="002337EA">
            <w:pPr>
              <w:numPr>
                <w:ilvl w:val="0"/>
                <w:numId w:val="14"/>
              </w:numPr>
              <w:spacing w:after="0" w:line="240" w:lineRule="auto"/>
              <w:rPr>
                <w:rFonts w:ascii="Arial" w:eastAsia="Verdana" w:hAnsi="Arial" w:cs="Arial"/>
                <w:sz w:val="24"/>
                <w:szCs w:val="24"/>
              </w:rPr>
            </w:pPr>
          </w:p>
        </w:tc>
        <w:tc>
          <w:tcPr>
            <w:tcW w:w="5940" w:type="dxa"/>
          </w:tcPr>
          <w:p w14:paraId="0000057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Structures the organization chart based on the reporting relationships defined for each employee.</w:t>
            </w:r>
          </w:p>
        </w:tc>
        <w:tc>
          <w:tcPr>
            <w:tcW w:w="900" w:type="dxa"/>
            <w:tcBorders>
              <w:bottom w:val="single" w:sz="4" w:space="0" w:color="000000" w:themeColor="text1"/>
            </w:tcBorders>
          </w:tcPr>
          <w:p w14:paraId="0000057C" w14:textId="77777777" w:rsidR="002337EA" w:rsidRPr="00B7018E" w:rsidRDefault="002337EA">
            <w:pPr>
              <w:rPr>
                <w:rFonts w:ascii="Arial" w:eastAsia="Verdana" w:hAnsi="Arial" w:cs="Arial"/>
                <w:b/>
                <w:bCs/>
                <w:color w:val="0000FF"/>
                <w:sz w:val="24"/>
                <w:szCs w:val="24"/>
              </w:rPr>
            </w:pPr>
          </w:p>
        </w:tc>
        <w:tc>
          <w:tcPr>
            <w:tcW w:w="2790" w:type="dxa"/>
            <w:tcBorders>
              <w:bottom w:val="single" w:sz="4" w:space="0" w:color="000000" w:themeColor="text1"/>
            </w:tcBorders>
          </w:tcPr>
          <w:p w14:paraId="0000057D" w14:textId="77777777" w:rsidR="002337EA" w:rsidRPr="00B7018E" w:rsidRDefault="002337EA">
            <w:pPr>
              <w:rPr>
                <w:rFonts w:ascii="Arial" w:eastAsia="Verdana" w:hAnsi="Arial" w:cs="Arial"/>
                <w:sz w:val="24"/>
                <w:szCs w:val="24"/>
              </w:rPr>
            </w:pPr>
          </w:p>
        </w:tc>
      </w:tr>
      <w:tr w:rsidR="002337EA" w:rsidRPr="00B7018E" w14:paraId="5B2E8B76" w14:textId="77777777" w:rsidTr="0BC5D0F7">
        <w:tc>
          <w:tcPr>
            <w:tcW w:w="630" w:type="dxa"/>
            <w:shd w:val="clear" w:color="auto" w:fill="E7E6E6" w:themeFill="background2"/>
          </w:tcPr>
          <w:p w14:paraId="0000057E" w14:textId="77777777" w:rsidR="002337EA" w:rsidRPr="00B7018E" w:rsidRDefault="002337EA">
            <w:pPr>
              <w:rPr>
                <w:rFonts w:ascii="Arial" w:eastAsia="Verdana" w:hAnsi="Arial" w:cs="Arial"/>
                <w:b/>
                <w:bCs/>
                <w:sz w:val="24"/>
                <w:szCs w:val="24"/>
              </w:rPr>
            </w:pPr>
          </w:p>
        </w:tc>
        <w:tc>
          <w:tcPr>
            <w:tcW w:w="5940" w:type="dxa"/>
            <w:shd w:val="clear" w:color="auto" w:fill="E7E6E6" w:themeFill="background2"/>
          </w:tcPr>
          <w:p w14:paraId="0000057F" w14:textId="77777777" w:rsidR="002337EA" w:rsidRPr="00B7018E" w:rsidRDefault="00D01A73" w:rsidP="0BC5D0F7">
            <w:pPr>
              <w:rPr>
                <w:rFonts w:ascii="Arial" w:eastAsia="Verdana" w:hAnsi="Arial" w:cs="Arial"/>
                <w:b/>
                <w:bCs/>
                <w:sz w:val="24"/>
                <w:szCs w:val="24"/>
                <w:lang w:val="en-US"/>
              </w:rPr>
            </w:pPr>
            <w:r w:rsidRPr="00B7018E">
              <w:rPr>
                <w:rFonts w:ascii="Arial" w:eastAsia="Verdana" w:hAnsi="Arial" w:cs="Arial"/>
                <w:b/>
                <w:bCs/>
                <w:sz w:val="24"/>
                <w:szCs w:val="24"/>
                <w:lang w:val="en-US"/>
              </w:rPr>
              <w:t>Provides the ability to establish different export records to create organization charts for the following:</w:t>
            </w:r>
          </w:p>
        </w:tc>
        <w:tc>
          <w:tcPr>
            <w:tcW w:w="900" w:type="dxa"/>
            <w:shd w:val="clear" w:color="auto" w:fill="E7E6E6" w:themeFill="background2"/>
          </w:tcPr>
          <w:p w14:paraId="00000580" w14:textId="77777777" w:rsidR="002337EA" w:rsidRPr="00B7018E" w:rsidRDefault="002337EA">
            <w:pPr>
              <w:rPr>
                <w:rFonts w:ascii="Arial" w:eastAsia="Verdana" w:hAnsi="Arial" w:cs="Arial"/>
                <w:b/>
                <w:bCs/>
                <w:color w:val="0000FF"/>
                <w:sz w:val="24"/>
                <w:szCs w:val="24"/>
              </w:rPr>
            </w:pPr>
          </w:p>
        </w:tc>
        <w:tc>
          <w:tcPr>
            <w:tcW w:w="2790" w:type="dxa"/>
            <w:shd w:val="clear" w:color="auto" w:fill="E7E6E6" w:themeFill="background2"/>
          </w:tcPr>
          <w:p w14:paraId="00000581" w14:textId="77777777" w:rsidR="002337EA" w:rsidRPr="00B7018E" w:rsidRDefault="002337EA">
            <w:pPr>
              <w:rPr>
                <w:rFonts w:ascii="Arial" w:eastAsia="Verdana" w:hAnsi="Arial" w:cs="Arial"/>
                <w:sz w:val="24"/>
                <w:szCs w:val="24"/>
              </w:rPr>
            </w:pPr>
          </w:p>
        </w:tc>
      </w:tr>
      <w:tr w:rsidR="002337EA" w:rsidRPr="00B7018E" w14:paraId="23A9168B" w14:textId="77777777" w:rsidTr="0BC5D0F7">
        <w:tc>
          <w:tcPr>
            <w:tcW w:w="630" w:type="dxa"/>
          </w:tcPr>
          <w:p w14:paraId="00000582"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583"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Locations</w:t>
            </w:r>
          </w:p>
        </w:tc>
        <w:tc>
          <w:tcPr>
            <w:tcW w:w="900" w:type="dxa"/>
          </w:tcPr>
          <w:p w14:paraId="00000584" w14:textId="77777777" w:rsidR="002337EA" w:rsidRPr="00B7018E" w:rsidRDefault="002337EA">
            <w:pPr>
              <w:rPr>
                <w:rFonts w:ascii="Arial" w:eastAsia="Verdana" w:hAnsi="Arial" w:cs="Arial"/>
                <w:b/>
                <w:bCs/>
                <w:color w:val="0000FF"/>
                <w:sz w:val="24"/>
                <w:szCs w:val="24"/>
              </w:rPr>
            </w:pPr>
          </w:p>
        </w:tc>
        <w:tc>
          <w:tcPr>
            <w:tcW w:w="2790" w:type="dxa"/>
          </w:tcPr>
          <w:p w14:paraId="00000585" w14:textId="77777777" w:rsidR="002337EA" w:rsidRPr="00B7018E" w:rsidRDefault="002337EA">
            <w:pPr>
              <w:rPr>
                <w:rFonts w:ascii="Arial" w:eastAsia="Verdana" w:hAnsi="Arial" w:cs="Arial"/>
                <w:sz w:val="24"/>
                <w:szCs w:val="24"/>
              </w:rPr>
            </w:pPr>
          </w:p>
        </w:tc>
      </w:tr>
      <w:tr w:rsidR="002337EA" w:rsidRPr="00B7018E" w14:paraId="28D2A2D2" w14:textId="77777777" w:rsidTr="0BC5D0F7">
        <w:tc>
          <w:tcPr>
            <w:tcW w:w="630" w:type="dxa"/>
          </w:tcPr>
          <w:p w14:paraId="00000586"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587"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 xml:space="preserve">Pay groups </w:t>
            </w:r>
          </w:p>
        </w:tc>
        <w:tc>
          <w:tcPr>
            <w:tcW w:w="900" w:type="dxa"/>
          </w:tcPr>
          <w:p w14:paraId="00000588" w14:textId="77777777" w:rsidR="002337EA" w:rsidRPr="00B7018E" w:rsidRDefault="002337EA">
            <w:pPr>
              <w:rPr>
                <w:rFonts w:ascii="Arial" w:eastAsia="Verdana" w:hAnsi="Arial" w:cs="Arial"/>
                <w:b/>
                <w:bCs/>
                <w:color w:val="0000FF"/>
                <w:sz w:val="24"/>
                <w:szCs w:val="24"/>
              </w:rPr>
            </w:pPr>
          </w:p>
        </w:tc>
        <w:tc>
          <w:tcPr>
            <w:tcW w:w="2790" w:type="dxa"/>
          </w:tcPr>
          <w:p w14:paraId="00000589" w14:textId="77777777" w:rsidR="002337EA" w:rsidRPr="00B7018E" w:rsidRDefault="002337EA">
            <w:pPr>
              <w:rPr>
                <w:rFonts w:ascii="Arial" w:eastAsia="Verdana" w:hAnsi="Arial" w:cs="Arial"/>
                <w:sz w:val="24"/>
                <w:szCs w:val="24"/>
              </w:rPr>
            </w:pPr>
          </w:p>
        </w:tc>
      </w:tr>
      <w:tr w:rsidR="002337EA" w:rsidRPr="00B7018E" w14:paraId="33BD2157" w14:textId="77777777" w:rsidTr="0BC5D0F7">
        <w:tc>
          <w:tcPr>
            <w:tcW w:w="630" w:type="dxa"/>
          </w:tcPr>
          <w:p w14:paraId="0000058A"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58B"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Organization levels (by using the company and data selector options).</w:t>
            </w:r>
          </w:p>
        </w:tc>
        <w:tc>
          <w:tcPr>
            <w:tcW w:w="900" w:type="dxa"/>
          </w:tcPr>
          <w:p w14:paraId="0000058C" w14:textId="77777777" w:rsidR="002337EA" w:rsidRPr="00B7018E" w:rsidRDefault="002337EA">
            <w:pPr>
              <w:rPr>
                <w:rFonts w:ascii="Arial" w:eastAsia="Verdana" w:hAnsi="Arial" w:cs="Arial"/>
                <w:b/>
                <w:bCs/>
                <w:color w:val="0000FF"/>
                <w:sz w:val="24"/>
                <w:szCs w:val="24"/>
              </w:rPr>
            </w:pPr>
          </w:p>
        </w:tc>
        <w:tc>
          <w:tcPr>
            <w:tcW w:w="2790" w:type="dxa"/>
          </w:tcPr>
          <w:p w14:paraId="0000058D" w14:textId="77777777" w:rsidR="002337EA" w:rsidRPr="00B7018E" w:rsidRDefault="002337EA">
            <w:pPr>
              <w:rPr>
                <w:rFonts w:ascii="Arial" w:eastAsia="Verdana" w:hAnsi="Arial" w:cs="Arial"/>
                <w:sz w:val="24"/>
                <w:szCs w:val="24"/>
              </w:rPr>
            </w:pPr>
          </w:p>
        </w:tc>
      </w:tr>
      <w:tr w:rsidR="002337EA" w:rsidRPr="00B7018E" w14:paraId="79B4D248" w14:textId="77777777" w:rsidTr="0BC5D0F7">
        <w:tc>
          <w:tcPr>
            <w:tcW w:w="630" w:type="dxa"/>
          </w:tcPr>
          <w:p w14:paraId="0000058E" w14:textId="77777777" w:rsidR="002337EA" w:rsidRPr="00B7018E" w:rsidRDefault="002337EA">
            <w:pPr>
              <w:numPr>
                <w:ilvl w:val="0"/>
                <w:numId w:val="14"/>
              </w:numPr>
              <w:spacing w:after="0" w:line="240" w:lineRule="auto"/>
              <w:rPr>
                <w:rFonts w:ascii="Arial" w:eastAsia="Verdana" w:hAnsi="Arial" w:cs="Arial"/>
                <w:sz w:val="24"/>
                <w:szCs w:val="24"/>
              </w:rPr>
            </w:pPr>
          </w:p>
        </w:tc>
        <w:tc>
          <w:tcPr>
            <w:tcW w:w="5940" w:type="dxa"/>
          </w:tcPr>
          <w:p w14:paraId="0000058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open positions in the organization chart.</w:t>
            </w:r>
          </w:p>
        </w:tc>
        <w:tc>
          <w:tcPr>
            <w:tcW w:w="900" w:type="dxa"/>
          </w:tcPr>
          <w:p w14:paraId="00000590" w14:textId="77777777" w:rsidR="002337EA" w:rsidRPr="00B7018E" w:rsidRDefault="002337EA">
            <w:pPr>
              <w:rPr>
                <w:rFonts w:ascii="Arial" w:eastAsia="Verdana" w:hAnsi="Arial" w:cs="Arial"/>
                <w:b/>
                <w:bCs/>
                <w:color w:val="0000FF"/>
                <w:sz w:val="24"/>
                <w:szCs w:val="24"/>
              </w:rPr>
            </w:pPr>
          </w:p>
        </w:tc>
        <w:tc>
          <w:tcPr>
            <w:tcW w:w="2790" w:type="dxa"/>
          </w:tcPr>
          <w:p w14:paraId="00000591" w14:textId="77777777" w:rsidR="002337EA" w:rsidRPr="00B7018E" w:rsidRDefault="002337EA">
            <w:pPr>
              <w:rPr>
                <w:rFonts w:ascii="Arial" w:eastAsia="Verdana" w:hAnsi="Arial" w:cs="Arial"/>
                <w:sz w:val="24"/>
                <w:szCs w:val="24"/>
              </w:rPr>
            </w:pPr>
          </w:p>
        </w:tc>
      </w:tr>
    </w:tbl>
    <w:p w14:paraId="00000592" w14:textId="77777777" w:rsidR="002337EA" w:rsidRPr="00B7018E" w:rsidRDefault="00D01A73" w:rsidP="00153CE6">
      <w:pPr>
        <w:pStyle w:val="Heading3"/>
        <w:rPr>
          <w:rFonts w:ascii="Arial" w:eastAsia="Verdana" w:hAnsi="Arial" w:cs="Arial"/>
          <w:color w:val="000000"/>
        </w:rPr>
      </w:pPr>
      <w:bookmarkStart w:id="20" w:name="_Toc222304418"/>
      <w:r w:rsidRPr="00B7018E">
        <w:rPr>
          <w:rFonts w:ascii="Arial" w:eastAsia="Verdana" w:hAnsi="Arial" w:cs="Arial"/>
          <w:b/>
          <w:bCs/>
          <w:color w:val="000000"/>
        </w:rPr>
        <w:t>BENEFITS</w:t>
      </w:r>
      <w:r w:rsidRPr="00B7018E">
        <w:rPr>
          <w:rFonts w:ascii="Arial" w:eastAsia="Verdana" w:hAnsi="Arial" w:cs="Arial"/>
          <w:color w:val="000000"/>
        </w:rPr>
        <w:t>:</w:t>
      </w:r>
      <w:bookmarkEnd w:id="20"/>
    </w:p>
    <w:p w14:paraId="00000593" w14:textId="77777777" w:rsidR="002337EA" w:rsidRPr="00B7018E" w:rsidRDefault="00D01A73">
      <w:pPr>
        <w:numPr>
          <w:ilvl w:val="0"/>
          <w:numId w:val="51"/>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Describe the integration between benefits and payroll.</w:t>
      </w:r>
    </w:p>
    <w:p w14:paraId="00000594"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595" w14:textId="77777777" w:rsidR="002337EA" w:rsidRPr="00B7018E" w:rsidRDefault="00D01A73">
      <w:pPr>
        <w:numPr>
          <w:ilvl w:val="0"/>
          <w:numId w:val="51"/>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How does your system handle benefits administration?</w:t>
      </w:r>
    </w:p>
    <w:p w14:paraId="00000596"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597" w14:textId="77777777" w:rsidR="002337EA" w:rsidRPr="00B7018E" w:rsidRDefault="00D01A73" w:rsidP="0BC5D0F7">
      <w:pPr>
        <w:numPr>
          <w:ilvl w:val="0"/>
          <w:numId w:val="51"/>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Explain how your system facilitates reporting to third party vendors such as benefit providers.</w:t>
      </w:r>
    </w:p>
    <w:p w14:paraId="00000598"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599" w14:textId="77777777" w:rsidR="002337EA" w:rsidRPr="00B7018E" w:rsidRDefault="00D01A73" w:rsidP="0BC5D0F7">
      <w:pPr>
        <w:numPr>
          <w:ilvl w:val="0"/>
          <w:numId w:val="51"/>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Does the benefit data automatically populate in payroll? Is it real-time or a batch process?  </w:t>
      </w:r>
    </w:p>
    <w:p w14:paraId="0000059A"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59B" w14:textId="77777777" w:rsidR="002337EA" w:rsidRPr="00B7018E" w:rsidRDefault="00D01A73" w:rsidP="0BC5D0F7">
      <w:pPr>
        <w:numPr>
          <w:ilvl w:val="0"/>
          <w:numId w:val="51"/>
        </w:numPr>
        <w:pBdr>
          <w:top w:val="nil"/>
          <w:left w:val="nil"/>
          <w:bottom w:val="nil"/>
          <w:right w:val="nil"/>
          <w:between w:val="nil"/>
        </w:pBdr>
        <w:spacing w:after="0"/>
        <w:rPr>
          <w:rFonts w:ascii="Arial" w:eastAsia="Verdana" w:hAnsi="Arial" w:cs="Arial"/>
          <w:b/>
          <w:bCs/>
          <w:color w:val="000000"/>
          <w:sz w:val="24"/>
          <w:szCs w:val="24"/>
          <w:lang w:val="en-US"/>
        </w:rPr>
      </w:pPr>
      <w:r w:rsidRPr="00B7018E">
        <w:rPr>
          <w:rFonts w:ascii="Arial" w:eastAsia="Verdana" w:hAnsi="Arial" w:cs="Arial"/>
          <w:color w:val="000000" w:themeColor="text1"/>
          <w:sz w:val="24"/>
          <w:szCs w:val="24"/>
          <w:lang w:val="en-US"/>
        </w:rPr>
        <w:t xml:space="preserve">Does your system have a module to maintain Worker’s Compensation Claims, Costs, tracking lost time, restrictions, legal reporting requirements, regular reporting, etc.?  Does the system allow for tracking of all notes, conversations, etc.? </w:t>
      </w:r>
    </w:p>
    <w:p w14:paraId="0000059C" w14:textId="77777777" w:rsidR="002337EA" w:rsidRPr="00B7018E" w:rsidRDefault="002337EA">
      <w:pPr>
        <w:pBdr>
          <w:top w:val="nil"/>
          <w:left w:val="nil"/>
          <w:bottom w:val="nil"/>
          <w:right w:val="nil"/>
          <w:between w:val="nil"/>
        </w:pBdr>
        <w:spacing w:after="0"/>
        <w:ind w:left="720"/>
        <w:rPr>
          <w:rFonts w:ascii="Arial" w:eastAsia="Verdana" w:hAnsi="Arial" w:cs="Arial"/>
          <w:b/>
          <w:bCs/>
          <w:color w:val="000000"/>
          <w:sz w:val="24"/>
          <w:szCs w:val="24"/>
        </w:rPr>
      </w:pPr>
    </w:p>
    <w:p w14:paraId="0000059D" w14:textId="77777777" w:rsidR="002337EA" w:rsidRPr="00B7018E" w:rsidRDefault="00D01A73" w:rsidP="0BC5D0F7">
      <w:pPr>
        <w:numPr>
          <w:ilvl w:val="0"/>
          <w:numId w:val="51"/>
        </w:numPr>
        <w:pBdr>
          <w:top w:val="nil"/>
          <w:left w:val="nil"/>
          <w:bottom w:val="nil"/>
          <w:right w:val="nil"/>
          <w:between w:val="nil"/>
        </w:pBdr>
        <w:spacing w:after="0"/>
        <w:rPr>
          <w:rFonts w:ascii="Arial" w:eastAsia="Verdana" w:hAnsi="Arial" w:cs="Arial"/>
          <w:b/>
          <w:bCs/>
          <w:color w:val="000000"/>
          <w:sz w:val="24"/>
          <w:szCs w:val="24"/>
          <w:lang w:val="en-US"/>
        </w:rPr>
      </w:pPr>
      <w:r w:rsidRPr="00B7018E">
        <w:rPr>
          <w:rFonts w:ascii="Arial" w:eastAsia="Verdana" w:hAnsi="Arial" w:cs="Arial"/>
          <w:color w:val="000000" w:themeColor="text1"/>
          <w:sz w:val="24"/>
          <w:szCs w:val="24"/>
          <w:lang w:val="en-US"/>
        </w:rPr>
        <w:t>Does the system allow for tracking of all notes, conversations, etc.?</w:t>
      </w:r>
    </w:p>
    <w:p w14:paraId="0000059E" w14:textId="77777777" w:rsidR="002337EA" w:rsidRPr="00B7018E" w:rsidRDefault="002337EA">
      <w:pPr>
        <w:pBdr>
          <w:top w:val="nil"/>
          <w:left w:val="nil"/>
          <w:bottom w:val="nil"/>
          <w:right w:val="nil"/>
          <w:between w:val="nil"/>
        </w:pBdr>
        <w:spacing w:after="0"/>
        <w:ind w:left="720"/>
        <w:rPr>
          <w:rFonts w:ascii="Arial" w:eastAsia="Verdana" w:hAnsi="Arial" w:cs="Arial"/>
          <w:b/>
          <w:bCs/>
          <w:color w:val="000000"/>
          <w:sz w:val="24"/>
          <w:szCs w:val="24"/>
        </w:rPr>
      </w:pPr>
    </w:p>
    <w:p w14:paraId="0000059F" w14:textId="77777777" w:rsidR="002337EA" w:rsidRPr="00B7018E" w:rsidRDefault="00D01A73">
      <w:pPr>
        <w:numPr>
          <w:ilvl w:val="0"/>
          <w:numId w:val="51"/>
        </w:numPr>
        <w:pBdr>
          <w:top w:val="nil"/>
          <w:left w:val="nil"/>
          <w:bottom w:val="nil"/>
          <w:right w:val="nil"/>
          <w:between w:val="nil"/>
        </w:pBdr>
        <w:rPr>
          <w:rFonts w:ascii="Arial" w:eastAsia="Verdana" w:hAnsi="Arial" w:cs="Arial"/>
          <w:color w:val="000000"/>
          <w:sz w:val="24"/>
          <w:szCs w:val="24"/>
        </w:rPr>
      </w:pPr>
      <w:r w:rsidRPr="00B7018E">
        <w:rPr>
          <w:rFonts w:ascii="Arial" w:eastAsia="Verdana" w:hAnsi="Arial" w:cs="Arial"/>
          <w:color w:val="000000"/>
          <w:sz w:val="24"/>
          <w:szCs w:val="24"/>
        </w:rPr>
        <w:t>How do you support electronic signatures?</w:t>
      </w:r>
    </w:p>
    <w:p w14:paraId="000005A0" w14:textId="77777777" w:rsidR="002337EA" w:rsidRPr="00B7018E" w:rsidRDefault="002337EA">
      <w:pPr>
        <w:pBdr>
          <w:top w:val="nil"/>
          <w:left w:val="nil"/>
          <w:bottom w:val="nil"/>
          <w:right w:val="nil"/>
          <w:between w:val="nil"/>
        </w:pBdr>
        <w:spacing w:after="0" w:line="240" w:lineRule="auto"/>
        <w:ind w:left="360" w:firstLine="360"/>
        <w:rPr>
          <w:rFonts w:ascii="Arial" w:eastAsia="Verdana" w:hAnsi="Arial" w:cs="Arial"/>
          <w:color w:val="000000"/>
          <w:sz w:val="24"/>
          <w:szCs w:val="24"/>
        </w:rPr>
      </w:pPr>
    </w:p>
    <w:tbl>
      <w:tblPr>
        <w:tblStyle w:val="af"/>
        <w:tblW w:w="1035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5940"/>
        <w:gridCol w:w="900"/>
        <w:gridCol w:w="2880"/>
      </w:tblGrid>
      <w:tr w:rsidR="002337EA" w:rsidRPr="00B7018E" w14:paraId="28F3FF88" w14:textId="77777777" w:rsidTr="0BC5D0F7">
        <w:trPr>
          <w:trHeight w:val="492"/>
          <w:tblHeader/>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5A1" w14:textId="77777777" w:rsidR="002337EA" w:rsidRPr="00B7018E" w:rsidRDefault="002337EA">
            <w:pPr>
              <w:rPr>
                <w:rFonts w:ascii="Arial" w:eastAsia="Verdana" w:hAnsi="Arial" w:cs="Arial"/>
                <w:sz w:val="24"/>
                <w:szCs w:val="24"/>
              </w:rPr>
            </w:pP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5A2"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5A3"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5A4"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339EC31F" w14:textId="77777777" w:rsidTr="0BC5D0F7">
        <w:tc>
          <w:tcPr>
            <w:tcW w:w="630" w:type="dxa"/>
            <w:tcBorders>
              <w:top w:val="single" w:sz="4" w:space="0" w:color="000000" w:themeColor="text1"/>
            </w:tcBorders>
          </w:tcPr>
          <w:p w14:paraId="000005A5"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Borders>
              <w:top w:val="single" w:sz="4" w:space="0" w:color="000000" w:themeColor="text1"/>
            </w:tcBorders>
          </w:tcPr>
          <w:p w14:paraId="000005A6"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total integration between benefits and payroll including other payroll vendors.</w:t>
            </w:r>
          </w:p>
        </w:tc>
        <w:tc>
          <w:tcPr>
            <w:tcW w:w="900" w:type="dxa"/>
            <w:tcBorders>
              <w:top w:val="single" w:sz="4" w:space="0" w:color="000000" w:themeColor="text1"/>
            </w:tcBorders>
          </w:tcPr>
          <w:p w14:paraId="000005A7" w14:textId="77777777" w:rsidR="002337EA" w:rsidRPr="00B7018E" w:rsidRDefault="002337EA">
            <w:pPr>
              <w:rPr>
                <w:rFonts w:ascii="Arial" w:eastAsia="Verdana" w:hAnsi="Arial" w:cs="Arial"/>
                <w:b/>
                <w:bCs/>
                <w:color w:val="0000FF"/>
                <w:sz w:val="24"/>
                <w:szCs w:val="24"/>
              </w:rPr>
            </w:pPr>
          </w:p>
        </w:tc>
        <w:tc>
          <w:tcPr>
            <w:tcW w:w="2880" w:type="dxa"/>
            <w:tcBorders>
              <w:top w:val="single" w:sz="4" w:space="0" w:color="000000" w:themeColor="text1"/>
            </w:tcBorders>
          </w:tcPr>
          <w:p w14:paraId="000005A8" w14:textId="77777777" w:rsidR="002337EA" w:rsidRPr="00B7018E" w:rsidRDefault="002337EA">
            <w:pPr>
              <w:rPr>
                <w:rFonts w:ascii="Arial" w:eastAsia="Verdana" w:hAnsi="Arial" w:cs="Arial"/>
                <w:sz w:val="24"/>
                <w:szCs w:val="24"/>
              </w:rPr>
            </w:pPr>
          </w:p>
        </w:tc>
      </w:tr>
      <w:tr w:rsidR="002337EA" w:rsidRPr="00B7018E" w14:paraId="6CB0575F" w14:textId="77777777" w:rsidTr="0BC5D0F7">
        <w:tc>
          <w:tcPr>
            <w:tcW w:w="630" w:type="dxa"/>
          </w:tcPr>
          <w:p w14:paraId="000005A9"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5AA"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Maintain calculations and limits in compliance with federal legislation.</w:t>
            </w:r>
          </w:p>
        </w:tc>
        <w:tc>
          <w:tcPr>
            <w:tcW w:w="900" w:type="dxa"/>
          </w:tcPr>
          <w:p w14:paraId="000005AB" w14:textId="77777777" w:rsidR="002337EA" w:rsidRPr="00B7018E" w:rsidRDefault="002337EA">
            <w:pPr>
              <w:rPr>
                <w:rFonts w:ascii="Arial" w:eastAsia="Verdana" w:hAnsi="Arial" w:cs="Arial"/>
                <w:b/>
                <w:bCs/>
                <w:color w:val="0000FF"/>
                <w:sz w:val="24"/>
                <w:szCs w:val="24"/>
              </w:rPr>
            </w:pPr>
          </w:p>
        </w:tc>
        <w:tc>
          <w:tcPr>
            <w:tcW w:w="2880" w:type="dxa"/>
          </w:tcPr>
          <w:p w14:paraId="000005AC" w14:textId="77777777" w:rsidR="002337EA" w:rsidRPr="00B7018E" w:rsidRDefault="002337EA">
            <w:pPr>
              <w:rPr>
                <w:rFonts w:ascii="Arial" w:eastAsia="Verdana" w:hAnsi="Arial" w:cs="Arial"/>
                <w:sz w:val="24"/>
                <w:szCs w:val="24"/>
              </w:rPr>
            </w:pPr>
          </w:p>
        </w:tc>
      </w:tr>
      <w:tr w:rsidR="002337EA" w:rsidRPr="00B7018E" w14:paraId="4414D2EB" w14:textId="77777777" w:rsidTr="0BC5D0F7">
        <w:tc>
          <w:tcPr>
            <w:tcW w:w="630" w:type="dxa"/>
          </w:tcPr>
          <w:p w14:paraId="000005AD"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5AE"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Assigns different benefit packages to different groups of employees based on eligibility rules.</w:t>
            </w:r>
          </w:p>
        </w:tc>
        <w:tc>
          <w:tcPr>
            <w:tcW w:w="900" w:type="dxa"/>
          </w:tcPr>
          <w:p w14:paraId="000005AF" w14:textId="77777777" w:rsidR="002337EA" w:rsidRPr="00B7018E" w:rsidRDefault="002337EA">
            <w:pPr>
              <w:rPr>
                <w:rFonts w:ascii="Arial" w:eastAsia="Verdana" w:hAnsi="Arial" w:cs="Arial"/>
                <w:b/>
                <w:bCs/>
                <w:color w:val="0000FF"/>
                <w:sz w:val="24"/>
                <w:szCs w:val="24"/>
              </w:rPr>
            </w:pPr>
          </w:p>
        </w:tc>
        <w:tc>
          <w:tcPr>
            <w:tcW w:w="2880" w:type="dxa"/>
          </w:tcPr>
          <w:p w14:paraId="000005B0" w14:textId="77777777" w:rsidR="002337EA" w:rsidRPr="00B7018E" w:rsidRDefault="002337EA">
            <w:pPr>
              <w:rPr>
                <w:rFonts w:ascii="Arial" w:eastAsia="Verdana" w:hAnsi="Arial" w:cs="Arial"/>
                <w:sz w:val="24"/>
                <w:szCs w:val="24"/>
              </w:rPr>
            </w:pPr>
          </w:p>
        </w:tc>
      </w:tr>
      <w:tr w:rsidR="002337EA" w:rsidRPr="00B7018E" w14:paraId="6DEC6180" w14:textId="77777777" w:rsidTr="0BC5D0F7">
        <w:tc>
          <w:tcPr>
            <w:tcW w:w="630" w:type="dxa"/>
          </w:tcPr>
          <w:p w14:paraId="000005B1"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5B2"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Establishes benefit/deduction plans with multiple types and options.</w:t>
            </w:r>
          </w:p>
        </w:tc>
        <w:tc>
          <w:tcPr>
            <w:tcW w:w="900" w:type="dxa"/>
            <w:tcBorders>
              <w:bottom w:val="single" w:sz="4" w:space="0" w:color="000000" w:themeColor="text1"/>
            </w:tcBorders>
          </w:tcPr>
          <w:p w14:paraId="000005B3" w14:textId="77777777" w:rsidR="002337EA" w:rsidRPr="00B7018E" w:rsidRDefault="002337EA">
            <w:pPr>
              <w:rPr>
                <w:rFonts w:ascii="Arial" w:eastAsia="Verdana" w:hAnsi="Arial" w:cs="Arial"/>
                <w:b/>
                <w:bCs/>
                <w:color w:val="0000FF"/>
                <w:sz w:val="24"/>
                <w:szCs w:val="24"/>
              </w:rPr>
            </w:pPr>
          </w:p>
        </w:tc>
        <w:tc>
          <w:tcPr>
            <w:tcW w:w="2880" w:type="dxa"/>
            <w:tcBorders>
              <w:bottom w:val="single" w:sz="4" w:space="0" w:color="000000" w:themeColor="text1"/>
            </w:tcBorders>
          </w:tcPr>
          <w:p w14:paraId="000005B4" w14:textId="77777777" w:rsidR="002337EA" w:rsidRPr="00B7018E" w:rsidRDefault="002337EA">
            <w:pPr>
              <w:rPr>
                <w:rFonts w:ascii="Arial" w:eastAsia="Verdana" w:hAnsi="Arial" w:cs="Arial"/>
                <w:sz w:val="24"/>
                <w:szCs w:val="24"/>
              </w:rPr>
            </w:pPr>
          </w:p>
        </w:tc>
      </w:tr>
      <w:tr w:rsidR="002337EA" w:rsidRPr="00B7018E" w14:paraId="20656D6E" w14:textId="77777777" w:rsidTr="0BC5D0F7">
        <w:tc>
          <w:tcPr>
            <w:tcW w:w="630" w:type="dxa"/>
            <w:shd w:val="clear" w:color="auto" w:fill="E7E6E6" w:themeFill="background2"/>
          </w:tcPr>
          <w:p w14:paraId="000005B5" w14:textId="77777777" w:rsidR="002337EA" w:rsidRPr="00B7018E" w:rsidRDefault="002337EA">
            <w:pPr>
              <w:rPr>
                <w:rFonts w:ascii="Arial" w:eastAsia="Verdana" w:hAnsi="Arial" w:cs="Arial"/>
                <w:b/>
                <w:bCs/>
                <w:sz w:val="24"/>
                <w:szCs w:val="24"/>
              </w:rPr>
            </w:pPr>
          </w:p>
        </w:tc>
        <w:tc>
          <w:tcPr>
            <w:tcW w:w="5940" w:type="dxa"/>
            <w:shd w:val="clear" w:color="auto" w:fill="E7E6E6" w:themeFill="background2"/>
          </w:tcPr>
          <w:p w14:paraId="000005B6"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Supports effective dated:</w:t>
            </w:r>
          </w:p>
        </w:tc>
        <w:tc>
          <w:tcPr>
            <w:tcW w:w="900" w:type="dxa"/>
            <w:shd w:val="clear" w:color="auto" w:fill="E7E6E6" w:themeFill="background2"/>
          </w:tcPr>
          <w:p w14:paraId="000005B7" w14:textId="77777777" w:rsidR="002337EA" w:rsidRPr="00B7018E" w:rsidRDefault="002337EA">
            <w:pPr>
              <w:rPr>
                <w:rFonts w:ascii="Arial" w:eastAsia="Verdana" w:hAnsi="Arial" w:cs="Arial"/>
                <w:b/>
                <w:bCs/>
                <w:color w:val="0000FF"/>
                <w:sz w:val="24"/>
                <w:szCs w:val="24"/>
              </w:rPr>
            </w:pPr>
          </w:p>
        </w:tc>
        <w:tc>
          <w:tcPr>
            <w:tcW w:w="2880" w:type="dxa"/>
            <w:shd w:val="clear" w:color="auto" w:fill="E7E6E6" w:themeFill="background2"/>
          </w:tcPr>
          <w:p w14:paraId="000005B8" w14:textId="77777777" w:rsidR="002337EA" w:rsidRPr="00B7018E" w:rsidRDefault="002337EA">
            <w:pPr>
              <w:rPr>
                <w:rFonts w:ascii="Arial" w:eastAsia="Verdana" w:hAnsi="Arial" w:cs="Arial"/>
                <w:b/>
                <w:bCs/>
                <w:sz w:val="24"/>
                <w:szCs w:val="24"/>
              </w:rPr>
            </w:pPr>
          </w:p>
        </w:tc>
      </w:tr>
      <w:tr w:rsidR="002337EA" w:rsidRPr="00B7018E" w14:paraId="6E23C73C" w14:textId="77777777" w:rsidTr="0BC5D0F7">
        <w:tc>
          <w:tcPr>
            <w:tcW w:w="630" w:type="dxa"/>
          </w:tcPr>
          <w:p w14:paraId="000005B9"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5BA"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Benefit/deduction plans</w:t>
            </w:r>
          </w:p>
        </w:tc>
        <w:tc>
          <w:tcPr>
            <w:tcW w:w="900" w:type="dxa"/>
          </w:tcPr>
          <w:p w14:paraId="000005BB" w14:textId="77777777" w:rsidR="002337EA" w:rsidRPr="00B7018E" w:rsidRDefault="002337EA">
            <w:pPr>
              <w:rPr>
                <w:rFonts w:ascii="Arial" w:eastAsia="Verdana" w:hAnsi="Arial" w:cs="Arial"/>
                <w:b/>
                <w:bCs/>
                <w:color w:val="0000FF"/>
                <w:sz w:val="24"/>
                <w:szCs w:val="24"/>
              </w:rPr>
            </w:pPr>
          </w:p>
        </w:tc>
        <w:tc>
          <w:tcPr>
            <w:tcW w:w="2880" w:type="dxa"/>
          </w:tcPr>
          <w:p w14:paraId="000005BC" w14:textId="77777777" w:rsidR="002337EA" w:rsidRPr="00B7018E" w:rsidRDefault="002337EA">
            <w:pPr>
              <w:rPr>
                <w:rFonts w:ascii="Arial" w:eastAsia="Verdana" w:hAnsi="Arial" w:cs="Arial"/>
                <w:sz w:val="24"/>
                <w:szCs w:val="24"/>
              </w:rPr>
            </w:pPr>
          </w:p>
        </w:tc>
      </w:tr>
      <w:tr w:rsidR="002337EA" w:rsidRPr="00B7018E" w14:paraId="6D9F446D" w14:textId="77777777" w:rsidTr="0BC5D0F7">
        <w:tc>
          <w:tcPr>
            <w:tcW w:w="630" w:type="dxa"/>
          </w:tcPr>
          <w:p w14:paraId="000005BD" w14:textId="77777777" w:rsidR="002337EA" w:rsidRPr="00B7018E" w:rsidRDefault="002337EA">
            <w:pPr>
              <w:spacing w:after="0" w:line="240" w:lineRule="auto"/>
              <w:rPr>
                <w:rFonts w:ascii="Arial" w:eastAsia="Verdana" w:hAnsi="Arial" w:cs="Arial"/>
                <w:sz w:val="24"/>
                <w:szCs w:val="24"/>
              </w:rPr>
            </w:pPr>
          </w:p>
        </w:tc>
        <w:tc>
          <w:tcPr>
            <w:tcW w:w="5940" w:type="dxa"/>
          </w:tcPr>
          <w:p w14:paraId="000005BE"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Employee benefit/deduction plan enrollment</w:t>
            </w:r>
          </w:p>
        </w:tc>
        <w:tc>
          <w:tcPr>
            <w:tcW w:w="900" w:type="dxa"/>
          </w:tcPr>
          <w:p w14:paraId="000005BF" w14:textId="77777777" w:rsidR="002337EA" w:rsidRPr="00B7018E" w:rsidRDefault="002337EA">
            <w:pPr>
              <w:rPr>
                <w:rFonts w:ascii="Arial" w:eastAsia="Verdana" w:hAnsi="Arial" w:cs="Arial"/>
                <w:b/>
                <w:bCs/>
                <w:color w:val="0000FF"/>
                <w:sz w:val="24"/>
                <w:szCs w:val="24"/>
              </w:rPr>
            </w:pPr>
          </w:p>
        </w:tc>
        <w:tc>
          <w:tcPr>
            <w:tcW w:w="2880" w:type="dxa"/>
          </w:tcPr>
          <w:p w14:paraId="000005C0" w14:textId="77777777" w:rsidR="002337EA" w:rsidRPr="00B7018E" w:rsidRDefault="002337EA">
            <w:pPr>
              <w:rPr>
                <w:rFonts w:ascii="Arial" w:eastAsia="Verdana" w:hAnsi="Arial" w:cs="Arial"/>
                <w:sz w:val="24"/>
                <w:szCs w:val="24"/>
              </w:rPr>
            </w:pPr>
          </w:p>
        </w:tc>
      </w:tr>
      <w:tr w:rsidR="002337EA" w:rsidRPr="00B7018E" w14:paraId="1210FEB7" w14:textId="77777777" w:rsidTr="0BC5D0F7">
        <w:tc>
          <w:tcPr>
            <w:tcW w:w="630" w:type="dxa"/>
          </w:tcPr>
          <w:p w14:paraId="000005C1"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5C2"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Employer benefit/deduction plan enrollment</w:t>
            </w:r>
          </w:p>
        </w:tc>
        <w:tc>
          <w:tcPr>
            <w:tcW w:w="900" w:type="dxa"/>
          </w:tcPr>
          <w:p w14:paraId="000005C3" w14:textId="77777777" w:rsidR="002337EA" w:rsidRPr="00B7018E" w:rsidRDefault="002337EA">
            <w:pPr>
              <w:rPr>
                <w:rFonts w:ascii="Arial" w:eastAsia="Verdana" w:hAnsi="Arial" w:cs="Arial"/>
                <w:b/>
                <w:bCs/>
                <w:color w:val="0000FF"/>
                <w:sz w:val="24"/>
                <w:szCs w:val="24"/>
              </w:rPr>
            </w:pPr>
          </w:p>
        </w:tc>
        <w:tc>
          <w:tcPr>
            <w:tcW w:w="2880" w:type="dxa"/>
          </w:tcPr>
          <w:p w14:paraId="000005C4" w14:textId="77777777" w:rsidR="002337EA" w:rsidRPr="00B7018E" w:rsidRDefault="002337EA">
            <w:pPr>
              <w:rPr>
                <w:rFonts w:ascii="Arial" w:eastAsia="Verdana" w:hAnsi="Arial" w:cs="Arial"/>
                <w:sz w:val="24"/>
                <w:szCs w:val="24"/>
              </w:rPr>
            </w:pPr>
          </w:p>
        </w:tc>
      </w:tr>
      <w:tr w:rsidR="002337EA" w:rsidRPr="00B7018E" w14:paraId="3108625C" w14:textId="77777777" w:rsidTr="0BC5D0F7">
        <w:tc>
          <w:tcPr>
            <w:tcW w:w="630" w:type="dxa"/>
          </w:tcPr>
          <w:p w14:paraId="000005C5"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5C6"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Updates benefit/deduction plans based on employee status change.</w:t>
            </w:r>
          </w:p>
        </w:tc>
        <w:tc>
          <w:tcPr>
            <w:tcW w:w="900" w:type="dxa"/>
          </w:tcPr>
          <w:p w14:paraId="000005C7" w14:textId="77777777" w:rsidR="002337EA" w:rsidRPr="00B7018E" w:rsidRDefault="002337EA">
            <w:pPr>
              <w:rPr>
                <w:rFonts w:ascii="Arial" w:eastAsia="Verdana" w:hAnsi="Arial" w:cs="Arial"/>
                <w:b/>
                <w:bCs/>
                <w:color w:val="0000FF"/>
                <w:sz w:val="24"/>
                <w:szCs w:val="24"/>
              </w:rPr>
            </w:pPr>
          </w:p>
        </w:tc>
        <w:tc>
          <w:tcPr>
            <w:tcW w:w="2880" w:type="dxa"/>
          </w:tcPr>
          <w:p w14:paraId="000005C8" w14:textId="77777777" w:rsidR="002337EA" w:rsidRPr="00B7018E" w:rsidRDefault="002337EA">
            <w:pPr>
              <w:rPr>
                <w:rFonts w:ascii="Arial" w:eastAsia="Verdana" w:hAnsi="Arial" w:cs="Arial"/>
                <w:sz w:val="24"/>
                <w:szCs w:val="24"/>
              </w:rPr>
            </w:pPr>
          </w:p>
        </w:tc>
      </w:tr>
      <w:tr w:rsidR="002337EA" w:rsidRPr="00B7018E" w14:paraId="29B23FE3" w14:textId="77777777" w:rsidTr="0BC5D0F7">
        <w:tc>
          <w:tcPr>
            <w:tcW w:w="630" w:type="dxa"/>
          </w:tcPr>
          <w:p w14:paraId="000005C9"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5CA"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“waived” benefit/deduction plans.</w:t>
            </w:r>
          </w:p>
        </w:tc>
        <w:tc>
          <w:tcPr>
            <w:tcW w:w="900" w:type="dxa"/>
          </w:tcPr>
          <w:p w14:paraId="000005CB" w14:textId="77777777" w:rsidR="002337EA" w:rsidRPr="00B7018E" w:rsidRDefault="002337EA">
            <w:pPr>
              <w:rPr>
                <w:rFonts w:ascii="Arial" w:eastAsia="Verdana" w:hAnsi="Arial" w:cs="Arial"/>
                <w:b/>
                <w:bCs/>
                <w:color w:val="0000FF"/>
                <w:sz w:val="24"/>
                <w:szCs w:val="24"/>
              </w:rPr>
            </w:pPr>
          </w:p>
        </w:tc>
        <w:tc>
          <w:tcPr>
            <w:tcW w:w="2880" w:type="dxa"/>
          </w:tcPr>
          <w:p w14:paraId="000005CC" w14:textId="77777777" w:rsidR="002337EA" w:rsidRPr="00B7018E" w:rsidRDefault="002337EA">
            <w:pPr>
              <w:rPr>
                <w:rFonts w:ascii="Arial" w:eastAsia="Verdana" w:hAnsi="Arial" w:cs="Arial"/>
                <w:sz w:val="24"/>
                <w:szCs w:val="24"/>
              </w:rPr>
            </w:pPr>
          </w:p>
        </w:tc>
      </w:tr>
      <w:tr w:rsidR="002337EA" w:rsidRPr="00B7018E" w14:paraId="3649A07C" w14:textId="77777777" w:rsidTr="0BC5D0F7">
        <w:tc>
          <w:tcPr>
            <w:tcW w:w="630" w:type="dxa"/>
          </w:tcPr>
          <w:p w14:paraId="000005CD"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5CE"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Assigns a rate schedule to apply new rates with future effective dates for the new plan year.</w:t>
            </w:r>
          </w:p>
        </w:tc>
        <w:tc>
          <w:tcPr>
            <w:tcW w:w="900" w:type="dxa"/>
          </w:tcPr>
          <w:p w14:paraId="000005CF" w14:textId="77777777" w:rsidR="002337EA" w:rsidRPr="00B7018E" w:rsidRDefault="002337EA">
            <w:pPr>
              <w:rPr>
                <w:rFonts w:ascii="Arial" w:eastAsia="Verdana" w:hAnsi="Arial" w:cs="Arial"/>
                <w:b/>
                <w:bCs/>
                <w:color w:val="0000FF"/>
                <w:sz w:val="24"/>
                <w:szCs w:val="24"/>
              </w:rPr>
            </w:pPr>
          </w:p>
        </w:tc>
        <w:tc>
          <w:tcPr>
            <w:tcW w:w="2880" w:type="dxa"/>
          </w:tcPr>
          <w:p w14:paraId="000005D0" w14:textId="77777777" w:rsidR="002337EA" w:rsidRPr="00B7018E" w:rsidRDefault="002337EA">
            <w:pPr>
              <w:rPr>
                <w:rFonts w:ascii="Arial" w:eastAsia="Verdana" w:hAnsi="Arial" w:cs="Arial"/>
                <w:sz w:val="24"/>
                <w:szCs w:val="24"/>
              </w:rPr>
            </w:pPr>
          </w:p>
        </w:tc>
      </w:tr>
      <w:tr w:rsidR="002337EA" w:rsidRPr="00B7018E" w14:paraId="419E97A7" w14:textId="77777777" w:rsidTr="0BC5D0F7">
        <w:tc>
          <w:tcPr>
            <w:tcW w:w="630" w:type="dxa"/>
          </w:tcPr>
          <w:p w14:paraId="000005D1"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5D2"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Without writing a separate program, automatically updates premiums for age/salary driven benefit calculations.</w:t>
            </w:r>
          </w:p>
        </w:tc>
        <w:tc>
          <w:tcPr>
            <w:tcW w:w="900" w:type="dxa"/>
          </w:tcPr>
          <w:p w14:paraId="000005D3" w14:textId="77777777" w:rsidR="002337EA" w:rsidRPr="00B7018E" w:rsidRDefault="002337EA">
            <w:pPr>
              <w:rPr>
                <w:rFonts w:ascii="Arial" w:eastAsia="Verdana" w:hAnsi="Arial" w:cs="Arial"/>
                <w:b/>
                <w:bCs/>
                <w:color w:val="0000FF"/>
                <w:sz w:val="24"/>
                <w:szCs w:val="24"/>
              </w:rPr>
            </w:pPr>
          </w:p>
        </w:tc>
        <w:tc>
          <w:tcPr>
            <w:tcW w:w="2880" w:type="dxa"/>
          </w:tcPr>
          <w:p w14:paraId="000005D4" w14:textId="77777777" w:rsidR="002337EA" w:rsidRPr="00B7018E" w:rsidRDefault="002337EA">
            <w:pPr>
              <w:rPr>
                <w:rFonts w:ascii="Arial" w:eastAsia="Verdana" w:hAnsi="Arial" w:cs="Arial"/>
                <w:sz w:val="24"/>
                <w:szCs w:val="24"/>
              </w:rPr>
            </w:pPr>
          </w:p>
        </w:tc>
      </w:tr>
      <w:tr w:rsidR="002337EA" w:rsidRPr="00B7018E" w14:paraId="7C2CBD01" w14:textId="77777777" w:rsidTr="0BC5D0F7">
        <w:tc>
          <w:tcPr>
            <w:tcW w:w="630" w:type="dxa"/>
          </w:tcPr>
          <w:p w14:paraId="000005D5"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5D6"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Automatically enrolls employees in required plans.</w:t>
            </w:r>
          </w:p>
        </w:tc>
        <w:tc>
          <w:tcPr>
            <w:tcW w:w="900" w:type="dxa"/>
          </w:tcPr>
          <w:p w14:paraId="000005D7" w14:textId="77777777" w:rsidR="002337EA" w:rsidRPr="00B7018E" w:rsidRDefault="002337EA">
            <w:pPr>
              <w:rPr>
                <w:rFonts w:ascii="Arial" w:eastAsia="Verdana" w:hAnsi="Arial" w:cs="Arial"/>
                <w:b/>
                <w:bCs/>
                <w:color w:val="0000FF"/>
                <w:sz w:val="24"/>
                <w:szCs w:val="24"/>
              </w:rPr>
            </w:pPr>
          </w:p>
        </w:tc>
        <w:tc>
          <w:tcPr>
            <w:tcW w:w="2880" w:type="dxa"/>
          </w:tcPr>
          <w:p w14:paraId="000005D8" w14:textId="77777777" w:rsidR="002337EA" w:rsidRPr="00B7018E" w:rsidRDefault="002337EA">
            <w:pPr>
              <w:rPr>
                <w:rFonts w:ascii="Arial" w:eastAsia="Verdana" w:hAnsi="Arial" w:cs="Arial"/>
                <w:sz w:val="24"/>
                <w:szCs w:val="24"/>
              </w:rPr>
            </w:pPr>
          </w:p>
        </w:tc>
      </w:tr>
      <w:tr w:rsidR="002337EA" w:rsidRPr="00B7018E" w14:paraId="5B5BB950" w14:textId="77777777" w:rsidTr="0BC5D0F7">
        <w:tc>
          <w:tcPr>
            <w:tcW w:w="630" w:type="dxa"/>
          </w:tcPr>
          <w:p w14:paraId="000005D9"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5DA"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Automatically cancels specified employee benefits upon termination.</w:t>
            </w:r>
          </w:p>
        </w:tc>
        <w:tc>
          <w:tcPr>
            <w:tcW w:w="900" w:type="dxa"/>
          </w:tcPr>
          <w:p w14:paraId="000005DB" w14:textId="77777777" w:rsidR="002337EA" w:rsidRPr="00B7018E" w:rsidRDefault="002337EA">
            <w:pPr>
              <w:rPr>
                <w:rFonts w:ascii="Arial" w:eastAsia="Verdana" w:hAnsi="Arial" w:cs="Arial"/>
                <w:b/>
                <w:bCs/>
                <w:color w:val="0000FF"/>
                <w:sz w:val="24"/>
                <w:szCs w:val="24"/>
              </w:rPr>
            </w:pPr>
          </w:p>
        </w:tc>
        <w:tc>
          <w:tcPr>
            <w:tcW w:w="2880" w:type="dxa"/>
          </w:tcPr>
          <w:p w14:paraId="000005DC" w14:textId="77777777" w:rsidR="002337EA" w:rsidRPr="00B7018E" w:rsidRDefault="002337EA">
            <w:pPr>
              <w:rPr>
                <w:rFonts w:ascii="Arial" w:eastAsia="Verdana" w:hAnsi="Arial" w:cs="Arial"/>
                <w:sz w:val="24"/>
                <w:szCs w:val="24"/>
              </w:rPr>
            </w:pPr>
          </w:p>
        </w:tc>
      </w:tr>
      <w:tr w:rsidR="002337EA" w:rsidRPr="00B7018E" w14:paraId="68E105E8" w14:textId="77777777" w:rsidTr="0BC5D0F7">
        <w:tc>
          <w:tcPr>
            <w:tcW w:w="630" w:type="dxa"/>
          </w:tcPr>
          <w:p w14:paraId="000005DD"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5DE"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benefit costs to be set up for the new year while continuing processing for the current year.</w:t>
            </w:r>
          </w:p>
        </w:tc>
        <w:tc>
          <w:tcPr>
            <w:tcW w:w="900" w:type="dxa"/>
          </w:tcPr>
          <w:p w14:paraId="000005DF" w14:textId="77777777" w:rsidR="002337EA" w:rsidRPr="00B7018E" w:rsidRDefault="002337EA">
            <w:pPr>
              <w:rPr>
                <w:rFonts w:ascii="Arial" w:eastAsia="Verdana" w:hAnsi="Arial" w:cs="Arial"/>
                <w:b/>
                <w:bCs/>
                <w:color w:val="0000FF"/>
                <w:sz w:val="24"/>
                <w:szCs w:val="24"/>
              </w:rPr>
            </w:pPr>
          </w:p>
        </w:tc>
        <w:tc>
          <w:tcPr>
            <w:tcW w:w="2880" w:type="dxa"/>
          </w:tcPr>
          <w:p w14:paraId="000005E0" w14:textId="77777777" w:rsidR="002337EA" w:rsidRPr="00B7018E" w:rsidRDefault="002337EA">
            <w:pPr>
              <w:rPr>
                <w:rFonts w:ascii="Arial" w:eastAsia="Verdana" w:hAnsi="Arial" w:cs="Arial"/>
                <w:sz w:val="24"/>
                <w:szCs w:val="24"/>
              </w:rPr>
            </w:pPr>
          </w:p>
        </w:tc>
      </w:tr>
      <w:tr w:rsidR="002337EA" w:rsidRPr="00B7018E" w14:paraId="1BAC78F0" w14:textId="77777777" w:rsidTr="0BC5D0F7">
        <w:tc>
          <w:tcPr>
            <w:tcW w:w="630" w:type="dxa"/>
          </w:tcPr>
          <w:p w14:paraId="000005E1"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5E2"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Tracks and maintains information for dependents and beneficiaries.</w:t>
            </w:r>
          </w:p>
        </w:tc>
        <w:tc>
          <w:tcPr>
            <w:tcW w:w="900" w:type="dxa"/>
          </w:tcPr>
          <w:p w14:paraId="000005E3" w14:textId="77777777" w:rsidR="002337EA" w:rsidRPr="00B7018E" w:rsidRDefault="002337EA">
            <w:pPr>
              <w:rPr>
                <w:rFonts w:ascii="Arial" w:eastAsia="Verdana" w:hAnsi="Arial" w:cs="Arial"/>
                <w:b/>
                <w:bCs/>
                <w:color w:val="0000FF"/>
                <w:sz w:val="24"/>
                <w:szCs w:val="24"/>
              </w:rPr>
            </w:pPr>
          </w:p>
        </w:tc>
        <w:tc>
          <w:tcPr>
            <w:tcW w:w="2880" w:type="dxa"/>
          </w:tcPr>
          <w:p w14:paraId="000005E4" w14:textId="77777777" w:rsidR="002337EA" w:rsidRPr="00B7018E" w:rsidRDefault="002337EA">
            <w:pPr>
              <w:rPr>
                <w:rFonts w:ascii="Arial" w:eastAsia="Verdana" w:hAnsi="Arial" w:cs="Arial"/>
                <w:sz w:val="24"/>
                <w:szCs w:val="24"/>
              </w:rPr>
            </w:pPr>
          </w:p>
        </w:tc>
      </w:tr>
      <w:tr w:rsidR="002337EA" w:rsidRPr="00B7018E" w14:paraId="42A858FE" w14:textId="77777777" w:rsidTr="0BC5D0F7">
        <w:tc>
          <w:tcPr>
            <w:tcW w:w="630" w:type="dxa"/>
          </w:tcPr>
          <w:p w14:paraId="000005E5"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5E6"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Calculates imputed income.</w:t>
            </w:r>
          </w:p>
        </w:tc>
        <w:tc>
          <w:tcPr>
            <w:tcW w:w="900" w:type="dxa"/>
          </w:tcPr>
          <w:p w14:paraId="000005E7" w14:textId="77777777" w:rsidR="002337EA" w:rsidRPr="00B7018E" w:rsidRDefault="002337EA">
            <w:pPr>
              <w:rPr>
                <w:rFonts w:ascii="Arial" w:eastAsia="Verdana" w:hAnsi="Arial" w:cs="Arial"/>
                <w:b/>
                <w:bCs/>
                <w:color w:val="0000FF"/>
                <w:sz w:val="24"/>
                <w:szCs w:val="24"/>
              </w:rPr>
            </w:pPr>
          </w:p>
        </w:tc>
        <w:tc>
          <w:tcPr>
            <w:tcW w:w="2880" w:type="dxa"/>
          </w:tcPr>
          <w:p w14:paraId="000005E8" w14:textId="77777777" w:rsidR="002337EA" w:rsidRPr="00B7018E" w:rsidRDefault="002337EA">
            <w:pPr>
              <w:rPr>
                <w:rFonts w:ascii="Arial" w:eastAsia="Verdana" w:hAnsi="Arial" w:cs="Arial"/>
                <w:sz w:val="24"/>
                <w:szCs w:val="24"/>
              </w:rPr>
            </w:pPr>
          </w:p>
        </w:tc>
      </w:tr>
      <w:tr w:rsidR="002337EA" w:rsidRPr="00B7018E" w14:paraId="4F6ADEE4" w14:textId="77777777" w:rsidTr="0BC5D0F7">
        <w:tc>
          <w:tcPr>
            <w:tcW w:w="630" w:type="dxa"/>
          </w:tcPr>
          <w:p w14:paraId="000005E9"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5EA"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Tracks and reports workers’ compensation claims.</w:t>
            </w:r>
          </w:p>
        </w:tc>
        <w:tc>
          <w:tcPr>
            <w:tcW w:w="900" w:type="dxa"/>
          </w:tcPr>
          <w:p w14:paraId="000005EB" w14:textId="77777777" w:rsidR="002337EA" w:rsidRPr="00B7018E" w:rsidRDefault="002337EA">
            <w:pPr>
              <w:rPr>
                <w:rFonts w:ascii="Arial" w:eastAsia="Verdana" w:hAnsi="Arial" w:cs="Arial"/>
                <w:b/>
                <w:bCs/>
                <w:color w:val="0000FF"/>
                <w:sz w:val="24"/>
                <w:szCs w:val="24"/>
              </w:rPr>
            </w:pPr>
          </w:p>
        </w:tc>
        <w:tc>
          <w:tcPr>
            <w:tcW w:w="2880" w:type="dxa"/>
          </w:tcPr>
          <w:p w14:paraId="000005EC" w14:textId="77777777" w:rsidR="002337EA" w:rsidRPr="00B7018E" w:rsidRDefault="002337EA">
            <w:pPr>
              <w:rPr>
                <w:rFonts w:ascii="Arial" w:eastAsia="Verdana" w:hAnsi="Arial" w:cs="Arial"/>
                <w:sz w:val="24"/>
                <w:szCs w:val="24"/>
              </w:rPr>
            </w:pPr>
          </w:p>
        </w:tc>
      </w:tr>
      <w:tr w:rsidR="002337EA" w:rsidRPr="00B7018E" w14:paraId="51F5A9C4" w14:textId="77777777" w:rsidTr="0BC5D0F7">
        <w:tc>
          <w:tcPr>
            <w:tcW w:w="630" w:type="dxa"/>
          </w:tcPr>
          <w:p w14:paraId="000005ED"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5EE"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Facilitates reporting to third-party vendors such as benefit providers.</w:t>
            </w:r>
          </w:p>
        </w:tc>
        <w:tc>
          <w:tcPr>
            <w:tcW w:w="900" w:type="dxa"/>
          </w:tcPr>
          <w:p w14:paraId="000005EF" w14:textId="77777777" w:rsidR="002337EA" w:rsidRPr="00B7018E" w:rsidRDefault="002337EA">
            <w:pPr>
              <w:rPr>
                <w:rFonts w:ascii="Arial" w:eastAsia="Verdana" w:hAnsi="Arial" w:cs="Arial"/>
                <w:b/>
                <w:bCs/>
                <w:color w:val="0000FF"/>
                <w:sz w:val="24"/>
                <w:szCs w:val="24"/>
              </w:rPr>
            </w:pPr>
          </w:p>
        </w:tc>
        <w:tc>
          <w:tcPr>
            <w:tcW w:w="2880" w:type="dxa"/>
          </w:tcPr>
          <w:p w14:paraId="000005F0" w14:textId="77777777" w:rsidR="002337EA" w:rsidRPr="00B7018E" w:rsidRDefault="002337EA">
            <w:pPr>
              <w:rPr>
                <w:rFonts w:ascii="Arial" w:eastAsia="Verdana" w:hAnsi="Arial" w:cs="Arial"/>
                <w:color w:val="0000FF"/>
                <w:sz w:val="24"/>
                <w:szCs w:val="24"/>
              </w:rPr>
            </w:pPr>
          </w:p>
        </w:tc>
      </w:tr>
      <w:tr w:rsidR="002337EA" w:rsidRPr="00B7018E" w14:paraId="587EB558" w14:textId="77777777" w:rsidTr="0BC5D0F7">
        <w:tc>
          <w:tcPr>
            <w:tcW w:w="630" w:type="dxa"/>
          </w:tcPr>
          <w:p w14:paraId="000005F1"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5F2"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one screen that shows employee data (“benefits-at-a-glance”), without having to scroll through multiple screens.</w:t>
            </w:r>
          </w:p>
        </w:tc>
        <w:tc>
          <w:tcPr>
            <w:tcW w:w="900" w:type="dxa"/>
          </w:tcPr>
          <w:p w14:paraId="000005F3" w14:textId="77777777" w:rsidR="002337EA" w:rsidRPr="00B7018E" w:rsidRDefault="002337EA">
            <w:pPr>
              <w:rPr>
                <w:rFonts w:ascii="Arial" w:eastAsia="Verdana" w:hAnsi="Arial" w:cs="Arial"/>
                <w:b/>
                <w:bCs/>
                <w:color w:val="0000FF"/>
                <w:sz w:val="24"/>
                <w:szCs w:val="24"/>
              </w:rPr>
            </w:pPr>
          </w:p>
        </w:tc>
        <w:tc>
          <w:tcPr>
            <w:tcW w:w="2880" w:type="dxa"/>
          </w:tcPr>
          <w:p w14:paraId="000005F4" w14:textId="77777777" w:rsidR="002337EA" w:rsidRPr="00B7018E" w:rsidRDefault="002337EA">
            <w:pPr>
              <w:rPr>
                <w:rFonts w:ascii="Arial" w:eastAsia="Verdana" w:hAnsi="Arial" w:cs="Arial"/>
                <w:sz w:val="24"/>
                <w:szCs w:val="24"/>
              </w:rPr>
            </w:pPr>
          </w:p>
        </w:tc>
      </w:tr>
      <w:tr w:rsidR="002337EA" w:rsidRPr="00B7018E" w14:paraId="0FFFD573" w14:textId="77777777" w:rsidTr="0BC5D0F7">
        <w:tc>
          <w:tcPr>
            <w:tcW w:w="630" w:type="dxa"/>
          </w:tcPr>
          <w:p w14:paraId="000005F5"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5F6"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Defines and maintains benefit/deductions for the employee and employer</w:t>
            </w:r>
          </w:p>
        </w:tc>
        <w:tc>
          <w:tcPr>
            <w:tcW w:w="900" w:type="dxa"/>
          </w:tcPr>
          <w:p w14:paraId="000005F7" w14:textId="77777777" w:rsidR="002337EA" w:rsidRPr="00B7018E" w:rsidRDefault="002337EA">
            <w:pPr>
              <w:rPr>
                <w:rFonts w:ascii="Arial" w:eastAsia="Verdana" w:hAnsi="Arial" w:cs="Arial"/>
                <w:b/>
                <w:bCs/>
                <w:color w:val="0000FF"/>
                <w:sz w:val="24"/>
                <w:szCs w:val="24"/>
              </w:rPr>
            </w:pPr>
          </w:p>
        </w:tc>
        <w:tc>
          <w:tcPr>
            <w:tcW w:w="2880" w:type="dxa"/>
          </w:tcPr>
          <w:p w14:paraId="000005F8" w14:textId="77777777" w:rsidR="002337EA" w:rsidRPr="00B7018E" w:rsidRDefault="002337EA">
            <w:pPr>
              <w:rPr>
                <w:rFonts w:ascii="Arial" w:eastAsia="Verdana" w:hAnsi="Arial" w:cs="Arial"/>
                <w:sz w:val="24"/>
                <w:szCs w:val="24"/>
              </w:rPr>
            </w:pPr>
          </w:p>
        </w:tc>
      </w:tr>
      <w:tr w:rsidR="002337EA" w:rsidRPr="00B7018E" w14:paraId="64AC6681" w14:textId="77777777" w:rsidTr="0BC5D0F7">
        <w:tc>
          <w:tcPr>
            <w:tcW w:w="630" w:type="dxa"/>
          </w:tcPr>
          <w:p w14:paraId="000005F9"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5FA"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Includes automated schedules for benefits/deductions.</w:t>
            </w:r>
          </w:p>
        </w:tc>
        <w:tc>
          <w:tcPr>
            <w:tcW w:w="900" w:type="dxa"/>
          </w:tcPr>
          <w:p w14:paraId="000005FB" w14:textId="77777777" w:rsidR="002337EA" w:rsidRPr="00B7018E" w:rsidRDefault="002337EA">
            <w:pPr>
              <w:rPr>
                <w:rFonts w:ascii="Arial" w:eastAsia="Verdana" w:hAnsi="Arial" w:cs="Arial"/>
                <w:b/>
                <w:bCs/>
                <w:color w:val="0000FF"/>
                <w:sz w:val="24"/>
                <w:szCs w:val="24"/>
              </w:rPr>
            </w:pPr>
          </w:p>
        </w:tc>
        <w:tc>
          <w:tcPr>
            <w:tcW w:w="2880" w:type="dxa"/>
          </w:tcPr>
          <w:p w14:paraId="000005FC" w14:textId="77777777" w:rsidR="002337EA" w:rsidRPr="00B7018E" w:rsidRDefault="002337EA">
            <w:pPr>
              <w:rPr>
                <w:rFonts w:ascii="Arial" w:eastAsia="Verdana" w:hAnsi="Arial" w:cs="Arial"/>
                <w:sz w:val="24"/>
                <w:szCs w:val="24"/>
              </w:rPr>
            </w:pPr>
          </w:p>
        </w:tc>
      </w:tr>
      <w:tr w:rsidR="002337EA" w:rsidRPr="00B7018E" w14:paraId="44E558E0" w14:textId="77777777" w:rsidTr="0BC5D0F7">
        <w:tc>
          <w:tcPr>
            <w:tcW w:w="630" w:type="dxa"/>
          </w:tcPr>
          <w:p w14:paraId="000005FD"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5FE"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benefit/deduction goals and limits.</w:t>
            </w:r>
          </w:p>
        </w:tc>
        <w:tc>
          <w:tcPr>
            <w:tcW w:w="900" w:type="dxa"/>
          </w:tcPr>
          <w:p w14:paraId="000005FF" w14:textId="77777777" w:rsidR="002337EA" w:rsidRPr="00B7018E" w:rsidRDefault="002337EA">
            <w:pPr>
              <w:rPr>
                <w:rFonts w:ascii="Arial" w:eastAsia="Verdana" w:hAnsi="Arial" w:cs="Arial"/>
                <w:b/>
                <w:bCs/>
                <w:color w:val="0000FF"/>
                <w:sz w:val="24"/>
                <w:szCs w:val="24"/>
              </w:rPr>
            </w:pPr>
          </w:p>
        </w:tc>
        <w:tc>
          <w:tcPr>
            <w:tcW w:w="2880" w:type="dxa"/>
          </w:tcPr>
          <w:p w14:paraId="00000600" w14:textId="77777777" w:rsidR="002337EA" w:rsidRPr="00B7018E" w:rsidRDefault="002337EA">
            <w:pPr>
              <w:rPr>
                <w:rFonts w:ascii="Arial" w:eastAsia="Verdana" w:hAnsi="Arial" w:cs="Arial"/>
                <w:sz w:val="24"/>
                <w:szCs w:val="24"/>
              </w:rPr>
            </w:pPr>
          </w:p>
        </w:tc>
      </w:tr>
      <w:tr w:rsidR="002337EA" w:rsidRPr="00B7018E" w14:paraId="2D8F6670" w14:textId="77777777" w:rsidTr="0BC5D0F7">
        <w:tc>
          <w:tcPr>
            <w:tcW w:w="630" w:type="dxa"/>
          </w:tcPr>
          <w:p w14:paraId="00000601"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602"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“catch up” contributions on deferred compensation plans.</w:t>
            </w:r>
          </w:p>
        </w:tc>
        <w:tc>
          <w:tcPr>
            <w:tcW w:w="900" w:type="dxa"/>
          </w:tcPr>
          <w:p w14:paraId="00000603" w14:textId="77777777" w:rsidR="002337EA" w:rsidRPr="00B7018E" w:rsidRDefault="002337EA">
            <w:pPr>
              <w:rPr>
                <w:rFonts w:ascii="Arial" w:eastAsia="Verdana" w:hAnsi="Arial" w:cs="Arial"/>
                <w:b/>
                <w:bCs/>
                <w:color w:val="0000FF"/>
                <w:sz w:val="24"/>
                <w:szCs w:val="24"/>
              </w:rPr>
            </w:pPr>
          </w:p>
        </w:tc>
        <w:tc>
          <w:tcPr>
            <w:tcW w:w="2880" w:type="dxa"/>
          </w:tcPr>
          <w:p w14:paraId="00000604" w14:textId="77777777" w:rsidR="002337EA" w:rsidRPr="00B7018E" w:rsidRDefault="002337EA">
            <w:pPr>
              <w:rPr>
                <w:rFonts w:ascii="Arial" w:eastAsia="Verdana" w:hAnsi="Arial" w:cs="Arial"/>
                <w:sz w:val="24"/>
                <w:szCs w:val="24"/>
              </w:rPr>
            </w:pPr>
          </w:p>
        </w:tc>
      </w:tr>
      <w:tr w:rsidR="002337EA" w:rsidRPr="00B7018E" w14:paraId="7159A117" w14:textId="77777777" w:rsidTr="0BC5D0F7">
        <w:tc>
          <w:tcPr>
            <w:tcW w:w="630" w:type="dxa"/>
          </w:tcPr>
          <w:p w14:paraId="00000605"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606"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 outside payment options for benefit deductions while an employee is on leave (FMLA/LOA)</w:t>
            </w:r>
          </w:p>
        </w:tc>
        <w:tc>
          <w:tcPr>
            <w:tcW w:w="900" w:type="dxa"/>
          </w:tcPr>
          <w:p w14:paraId="00000607" w14:textId="77777777" w:rsidR="002337EA" w:rsidRPr="00B7018E" w:rsidRDefault="002337EA">
            <w:pPr>
              <w:rPr>
                <w:rFonts w:ascii="Arial" w:eastAsia="Verdana" w:hAnsi="Arial" w:cs="Arial"/>
                <w:b/>
                <w:bCs/>
                <w:color w:val="0000FF"/>
                <w:sz w:val="24"/>
                <w:szCs w:val="24"/>
              </w:rPr>
            </w:pPr>
          </w:p>
        </w:tc>
        <w:tc>
          <w:tcPr>
            <w:tcW w:w="2880" w:type="dxa"/>
          </w:tcPr>
          <w:p w14:paraId="00000608" w14:textId="77777777" w:rsidR="002337EA" w:rsidRPr="00B7018E" w:rsidRDefault="002337EA">
            <w:pPr>
              <w:rPr>
                <w:rFonts w:ascii="Arial" w:eastAsia="Verdana" w:hAnsi="Arial" w:cs="Arial"/>
                <w:sz w:val="24"/>
                <w:szCs w:val="24"/>
              </w:rPr>
            </w:pPr>
          </w:p>
        </w:tc>
      </w:tr>
      <w:tr w:rsidR="002337EA" w:rsidRPr="00B7018E" w14:paraId="1685D75C" w14:textId="77777777" w:rsidTr="0BC5D0F7">
        <w:tc>
          <w:tcPr>
            <w:tcW w:w="630" w:type="dxa"/>
          </w:tcPr>
          <w:p w14:paraId="00000609"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60A"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Recovers benefit/deduction amounts that have been put into arrears.</w:t>
            </w:r>
          </w:p>
        </w:tc>
        <w:tc>
          <w:tcPr>
            <w:tcW w:w="900" w:type="dxa"/>
          </w:tcPr>
          <w:p w14:paraId="0000060B" w14:textId="77777777" w:rsidR="002337EA" w:rsidRPr="00B7018E" w:rsidRDefault="002337EA">
            <w:pPr>
              <w:rPr>
                <w:rFonts w:ascii="Arial" w:eastAsia="Verdana" w:hAnsi="Arial" w:cs="Arial"/>
                <w:b/>
                <w:bCs/>
                <w:color w:val="0000FF"/>
                <w:sz w:val="24"/>
                <w:szCs w:val="24"/>
              </w:rPr>
            </w:pPr>
          </w:p>
        </w:tc>
        <w:tc>
          <w:tcPr>
            <w:tcW w:w="2880" w:type="dxa"/>
          </w:tcPr>
          <w:p w14:paraId="0000060C" w14:textId="77777777" w:rsidR="002337EA" w:rsidRPr="00B7018E" w:rsidRDefault="002337EA">
            <w:pPr>
              <w:rPr>
                <w:rFonts w:ascii="Arial" w:eastAsia="Verdana" w:hAnsi="Arial" w:cs="Arial"/>
                <w:sz w:val="24"/>
                <w:szCs w:val="24"/>
              </w:rPr>
            </w:pPr>
          </w:p>
        </w:tc>
      </w:tr>
      <w:tr w:rsidR="002337EA" w:rsidRPr="00B7018E" w14:paraId="27A39C65" w14:textId="77777777" w:rsidTr="0BC5D0F7">
        <w:tc>
          <w:tcPr>
            <w:tcW w:w="630" w:type="dxa"/>
          </w:tcPr>
          <w:p w14:paraId="0000060D"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60E"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multiple arrear types.</w:t>
            </w:r>
          </w:p>
        </w:tc>
        <w:tc>
          <w:tcPr>
            <w:tcW w:w="900" w:type="dxa"/>
          </w:tcPr>
          <w:p w14:paraId="0000060F" w14:textId="77777777" w:rsidR="002337EA" w:rsidRPr="00B7018E" w:rsidRDefault="002337EA">
            <w:pPr>
              <w:rPr>
                <w:rFonts w:ascii="Arial" w:eastAsia="Verdana" w:hAnsi="Arial" w:cs="Arial"/>
                <w:b/>
                <w:bCs/>
                <w:color w:val="0000FF"/>
                <w:sz w:val="24"/>
                <w:szCs w:val="24"/>
              </w:rPr>
            </w:pPr>
          </w:p>
        </w:tc>
        <w:tc>
          <w:tcPr>
            <w:tcW w:w="2880" w:type="dxa"/>
          </w:tcPr>
          <w:p w14:paraId="00000610" w14:textId="77777777" w:rsidR="002337EA" w:rsidRPr="00B7018E" w:rsidRDefault="002337EA">
            <w:pPr>
              <w:rPr>
                <w:rFonts w:ascii="Arial" w:eastAsia="Verdana" w:hAnsi="Arial" w:cs="Arial"/>
                <w:sz w:val="24"/>
                <w:szCs w:val="24"/>
              </w:rPr>
            </w:pPr>
          </w:p>
        </w:tc>
      </w:tr>
      <w:tr w:rsidR="002337EA" w:rsidRPr="00B7018E" w14:paraId="4AB39C77" w14:textId="77777777" w:rsidTr="0BC5D0F7">
        <w:tc>
          <w:tcPr>
            <w:tcW w:w="630" w:type="dxa"/>
          </w:tcPr>
          <w:p w14:paraId="00000611"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612"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Includes defined start and stop dates for benefit/deduction.</w:t>
            </w:r>
          </w:p>
        </w:tc>
        <w:tc>
          <w:tcPr>
            <w:tcW w:w="900" w:type="dxa"/>
          </w:tcPr>
          <w:p w14:paraId="00000613" w14:textId="77777777" w:rsidR="002337EA" w:rsidRPr="00B7018E" w:rsidRDefault="002337EA">
            <w:pPr>
              <w:rPr>
                <w:rFonts w:ascii="Arial" w:eastAsia="Verdana" w:hAnsi="Arial" w:cs="Arial"/>
                <w:b/>
                <w:bCs/>
                <w:color w:val="0000FF"/>
                <w:sz w:val="24"/>
                <w:szCs w:val="24"/>
              </w:rPr>
            </w:pPr>
          </w:p>
        </w:tc>
        <w:tc>
          <w:tcPr>
            <w:tcW w:w="2880" w:type="dxa"/>
          </w:tcPr>
          <w:p w14:paraId="00000614" w14:textId="77777777" w:rsidR="002337EA" w:rsidRPr="00B7018E" w:rsidRDefault="002337EA">
            <w:pPr>
              <w:rPr>
                <w:rFonts w:ascii="Arial" w:eastAsia="Verdana" w:hAnsi="Arial" w:cs="Arial"/>
                <w:sz w:val="24"/>
                <w:szCs w:val="24"/>
              </w:rPr>
            </w:pPr>
          </w:p>
        </w:tc>
      </w:tr>
      <w:tr w:rsidR="002337EA" w:rsidRPr="00B7018E" w14:paraId="67866FE6" w14:textId="77777777" w:rsidTr="0BC5D0F7">
        <w:tc>
          <w:tcPr>
            <w:tcW w:w="630" w:type="dxa"/>
          </w:tcPr>
          <w:p w14:paraId="00000615"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616"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Processes one-time benefit/deductions.</w:t>
            </w:r>
          </w:p>
        </w:tc>
        <w:tc>
          <w:tcPr>
            <w:tcW w:w="900" w:type="dxa"/>
          </w:tcPr>
          <w:p w14:paraId="00000617" w14:textId="77777777" w:rsidR="002337EA" w:rsidRPr="00B7018E" w:rsidRDefault="002337EA">
            <w:pPr>
              <w:rPr>
                <w:rFonts w:ascii="Arial" w:eastAsia="Verdana" w:hAnsi="Arial" w:cs="Arial"/>
                <w:b/>
                <w:bCs/>
                <w:color w:val="0000FF"/>
                <w:sz w:val="24"/>
                <w:szCs w:val="24"/>
              </w:rPr>
            </w:pPr>
          </w:p>
        </w:tc>
        <w:tc>
          <w:tcPr>
            <w:tcW w:w="2880" w:type="dxa"/>
          </w:tcPr>
          <w:p w14:paraId="00000618" w14:textId="77777777" w:rsidR="002337EA" w:rsidRPr="00B7018E" w:rsidRDefault="002337EA">
            <w:pPr>
              <w:rPr>
                <w:rFonts w:ascii="Arial" w:eastAsia="Verdana" w:hAnsi="Arial" w:cs="Arial"/>
                <w:sz w:val="24"/>
                <w:szCs w:val="24"/>
              </w:rPr>
            </w:pPr>
          </w:p>
        </w:tc>
      </w:tr>
      <w:tr w:rsidR="002337EA" w:rsidRPr="00B7018E" w14:paraId="2B7FAF43" w14:textId="77777777" w:rsidTr="0BC5D0F7">
        <w:tc>
          <w:tcPr>
            <w:tcW w:w="630" w:type="dxa"/>
          </w:tcPr>
          <w:p w14:paraId="00000619"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61A"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Maintains and tracks savings bond benefits/deductions.</w:t>
            </w:r>
          </w:p>
        </w:tc>
        <w:tc>
          <w:tcPr>
            <w:tcW w:w="900" w:type="dxa"/>
          </w:tcPr>
          <w:p w14:paraId="0000061B" w14:textId="77777777" w:rsidR="002337EA" w:rsidRPr="00B7018E" w:rsidRDefault="002337EA">
            <w:pPr>
              <w:rPr>
                <w:rFonts w:ascii="Arial" w:eastAsia="Verdana" w:hAnsi="Arial" w:cs="Arial"/>
                <w:b/>
                <w:bCs/>
                <w:color w:val="0000FF"/>
                <w:sz w:val="24"/>
                <w:szCs w:val="24"/>
              </w:rPr>
            </w:pPr>
          </w:p>
        </w:tc>
        <w:tc>
          <w:tcPr>
            <w:tcW w:w="2880" w:type="dxa"/>
          </w:tcPr>
          <w:p w14:paraId="0000061C" w14:textId="77777777" w:rsidR="002337EA" w:rsidRPr="00B7018E" w:rsidRDefault="002337EA">
            <w:pPr>
              <w:rPr>
                <w:rFonts w:ascii="Arial" w:eastAsia="Verdana" w:hAnsi="Arial" w:cs="Arial"/>
                <w:sz w:val="24"/>
                <w:szCs w:val="24"/>
              </w:rPr>
            </w:pPr>
          </w:p>
        </w:tc>
      </w:tr>
      <w:tr w:rsidR="002337EA" w:rsidRPr="00B7018E" w14:paraId="5C73559C" w14:textId="77777777" w:rsidTr="0BC5D0F7">
        <w:tc>
          <w:tcPr>
            <w:tcW w:w="630" w:type="dxa"/>
          </w:tcPr>
          <w:p w14:paraId="0000061D"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61E"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Restricts participants from receiving more than the annual limit for reimbursement accounts including 403(b) and 401(k).</w:t>
            </w:r>
          </w:p>
        </w:tc>
        <w:tc>
          <w:tcPr>
            <w:tcW w:w="900" w:type="dxa"/>
          </w:tcPr>
          <w:p w14:paraId="0000061F" w14:textId="77777777" w:rsidR="002337EA" w:rsidRPr="00B7018E" w:rsidRDefault="002337EA">
            <w:pPr>
              <w:rPr>
                <w:rFonts w:ascii="Arial" w:eastAsia="Verdana" w:hAnsi="Arial" w:cs="Arial"/>
                <w:b/>
                <w:bCs/>
                <w:color w:val="0000FF"/>
                <w:sz w:val="24"/>
                <w:szCs w:val="24"/>
              </w:rPr>
            </w:pPr>
          </w:p>
        </w:tc>
        <w:tc>
          <w:tcPr>
            <w:tcW w:w="2880" w:type="dxa"/>
          </w:tcPr>
          <w:p w14:paraId="00000620" w14:textId="77777777" w:rsidR="002337EA" w:rsidRPr="00B7018E" w:rsidRDefault="002337EA">
            <w:pPr>
              <w:rPr>
                <w:rFonts w:ascii="Arial" w:eastAsia="Verdana" w:hAnsi="Arial" w:cs="Arial"/>
                <w:sz w:val="24"/>
                <w:szCs w:val="24"/>
              </w:rPr>
            </w:pPr>
          </w:p>
        </w:tc>
      </w:tr>
      <w:tr w:rsidR="002337EA" w:rsidRPr="00B7018E" w14:paraId="4FA82B52" w14:textId="77777777" w:rsidTr="0BC5D0F7">
        <w:tc>
          <w:tcPr>
            <w:tcW w:w="630" w:type="dxa"/>
          </w:tcPr>
          <w:p w14:paraId="00000621"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622"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Includes pre-tax and post-tax benefits/deductions.</w:t>
            </w:r>
          </w:p>
        </w:tc>
        <w:tc>
          <w:tcPr>
            <w:tcW w:w="900" w:type="dxa"/>
          </w:tcPr>
          <w:p w14:paraId="00000623" w14:textId="77777777" w:rsidR="002337EA" w:rsidRPr="00B7018E" w:rsidRDefault="002337EA">
            <w:pPr>
              <w:rPr>
                <w:rFonts w:ascii="Arial" w:eastAsia="Verdana" w:hAnsi="Arial" w:cs="Arial"/>
                <w:b/>
                <w:bCs/>
                <w:color w:val="0000FF"/>
                <w:sz w:val="24"/>
                <w:szCs w:val="24"/>
              </w:rPr>
            </w:pPr>
          </w:p>
        </w:tc>
        <w:tc>
          <w:tcPr>
            <w:tcW w:w="2880" w:type="dxa"/>
          </w:tcPr>
          <w:p w14:paraId="00000624" w14:textId="77777777" w:rsidR="002337EA" w:rsidRPr="00B7018E" w:rsidRDefault="002337EA">
            <w:pPr>
              <w:rPr>
                <w:rFonts w:ascii="Arial" w:eastAsia="Verdana" w:hAnsi="Arial" w:cs="Arial"/>
                <w:sz w:val="24"/>
                <w:szCs w:val="24"/>
              </w:rPr>
            </w:pPr>
          </w:p>
        </w:tc>
      </w:tr>
      <w:tr w:rsidR="002337EA" w:rsidRPr="00B7018E" w14:paraId="0192C6FA" w14:textId="77777777" w:rsidTr="0BC5D0F7">
        <w:tc>
          <w:tcPr>
            <w:tcW w:w="630" w:type="dxa"/>
          </w:tcPr>
          <w:p w14:paraId="00000625"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626"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a designated default amount for each deduction code.</w:t>
            </w:r>
          </w:p>
        </w:tc>
        <w:tc>
          <w:tcPr>
            <w:tcW w:w="900" w:type="dxa"/>
          </w:tcPr>
          <w:p w14:paraId="00000627" w14:textId="77777777" w:rsidR="002337EA" w:rsidRPr="00B7018E" w:rsidRDefault="002337EA">
            <w:pPr>
              <w:rPr>
                <w:rFonts w:ascii="Arial" w:eastAsia="Verdana" w:hAnsi="Arial" w:cs="Arial"/>
                <w:b/>
                <w:bCs/>
                <w:color w:val="0000FF"/>
                <w:sz w:val="24"/>
                <w:szCs w:val="24"/>
              </w:rPr>
            </w:pPr>
          </w:p>
        </w:tc>
        <w:tc>
          <w:tcPr>
            <w:tcW w:w="2880" w:type="dxa"/>
          </w:tcPr>
          <w:p w14:paraId="00000628" w14:textId="77777777" w:rsidR="002337EA" w:rsidRPr="00B7018E" w:rsidRDefault="002337EA">
            <w:pPr>
              <w:rPr>
                <w:rFonts w:ascii="Arial" w:eastAsia="Verdana" w:hAnsi="Arial" w:cs="Arial"/>
                <w:sz w:val="24"/>
                <w:szCs w:val="24"/>
              </w:rPr>
            </w:pPr>
          </w:p>
        </w:tc>
      </w:tr>
      <w:tr w:rsidR="002337EA" w:rsidRPr="00B7018E" w14:paraId="76E824A8" w14:textId="77777777" w:rsidTr="0BC5D0F7">
        <w:tc>
          <w:tcPr>
            <w:tcW w:w="630" w:type="dxa"/>
          </w:tcPr>
          <w:p w14:paraId="00000629" w14:textId="77777777" w:rsidR="002337EA" w:rsidRPr="00B7018E" w:rsidRDefault="002337EA">
            <w:pPr>
              <w:numPr>
                <w:ilvl w:val="0"/>
                <w:numId w:val="15"/>
              </w:numPr>
              <w:spacing w:after="0" w:line="240" w:lineRule="auto"/>
              <w:rPr>
                <w:rFonts w:ascii="Arial" w:eastAsia="Verdana" w:hAnsi="Arial" w:cs="Arial"/>
                <w:sz w:val="24"/>
                <w:szCs w:val="24"/>
              </w:rPr>
            </w:pPr>
          </w:p>
        </w:tc>
        <w:tc>
          <w:tcPr>
            <w:tcW w:w="5940" w:type="dxa"/>
          </w:tcPr>
          <w:p w14:paraId="0000062A"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Supports multiple types of life insurance, long term disability, and short-term disability.</w:t>
            </w:r>
          </w:p>
        </w:tc>
        <w:tc>
          <w:tcPr>
            <w:tcW w:w="900" w:type="dxa"/>
          </w:tcPr>
          <w:p w14:paraId="0000062B" w14:textId="77777777" w:rsidR="002337EA" w:rsidRPr="00B7018E" w:rsidRDefault="002337EA">
            <w:pPr>
              <w:rPr>
                <w:rFonts w:ascii="Arial" w:eastAsia="Verdana" w:hAnsi="Arial" w:cs="Arial"/>
                <w:b/>
                <w:bCs/>
                <w:color w:val="0000FF"/>
                <w:sz w:val="24"/>
                <w:szCs w:val="24"/>
              </w:rPr>
            </w:pPr>
          </w:p>
        </w:tc>
        <w:tc>
          <w:tcPr>
            <w:tcW w:w="2880" w:type="dxa"/>
          </w:tcPr>
          <w:p w14:paraId="0000062C" w14:textId="77777777" w:rsidR="002337EA" w:rsidRPr="00B7018E" w:rsidRDefault="002337EA">
            <w:pPr>
              <w:rPr>
                <w:rFonts w:ascii="Arial" w:eastAsia="Verdana" w:hAnsi="Arial" w:cs="Arial"/>
                <w:sz w:val="24"/>
                <w:szCs w:val="24"/>
              </w:rPr>
            </w:pPr>
          </w:p>
        </w:tc>
      </w:tr>
    </w:tbl>
    <w:p w14:paraId="0000062D" w14:textId="77777777" w:rsidR="002337EA" w:rsidRPr="00B7018E" w:rsidRDefault="00D01A73">
      <w:pPr>
        <w:pStyle w:val="Heading3"/>
        <w:spacing w:after="60"/>
        <w:rPr>
          <w:rFonts w:ascii="Arial" w:eastAsia="Verdana" w:hAnsi="Arial" w:cs="Arial"/>
          <w:b/>
          <w:bCs/>
          <w:color w:val="000000"/>
        </w:rPr>
      </w:pPr>
      <w:bookmarkStart w:id="21" w:name="_Toc222304419"/>
      <w:r w:rsidRPr="00B7018E">
        <w:rPr>
          <w:rFonts w:ascii="Arial" w:eastAsia="Verdana" w:hAnsi="Arial" w:cs="Arial"/>
          <w:b/>
          <w:bCs/>
          <w:color w:val="000000"/>
        </w:rPr>
        <w:t>OPEN ENROLLMENT:</w:t>
      </w:r>
      <w:bookmarkEnd w:id="21"/>
    </w:p>
    <w:p w14:paraId="0000062E" w14:textId="77777777" w:rsidR="002337EA" w:rsidRPr="00B7018E" w:rsidRDefault="00D01A73" w:rsidP="0BC5D0F7">
      <w:pPr>
        <w:numPr>
          <w:ilvl w:val="0"/>
          <w:numId w:val="52"/>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Describe the system capabilities for online benefits enrollment (e.g., eligibility rules, tenure or grade level-based premiums, plan dates).</w:t>
      </w:r>
    </w:p>
    <w:p w14:paraId="0000062F"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630" w14:textId="77777777" w:rsidR="002337EA" w:rsidRPr="00B7018E" w:rsidRDefault="00D01A73" w:rsidP="0BC5D0F7">
      <w:pPr>
        <w:numPr>
          <w:ilvl w:val="0"/>
          <w:numId w:val="52"/>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Describe how your self-service solution can be used to guide employees through benefits enrollment.</w:t>
      </w:r>
    </w:p>
    <w:p w14:paraId="00000631"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632" w14:textId="77777777" w:rsidR="002337EA" w:rsidRPr="00B7018E" w:rsidRDefault="00D01A73" w:rsidP="0BC5D0F7">
      <w:pPr>
        <w:numPr>
          <w:ilvl w:val="0"/>
          <w:numId w:val="52"/>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What tools do you have available for benefit administrators to monitor and provide a smooth enrollment process for the company and its employees?</w:t>
      </w:r>
    </w:p>
    <w:p w14:paraId="00000633"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634" w14:textId="77777777" w:rsidR="002337EA" w:rsidRPr="00B7018E" w:rsidRDefault="00D01A73">
      <w:pPr>
        <w:numPr>
          <w:ilvl w:val="0"/>
          <w:numId w:val="52"/>
        </w:numPr>
        <w:pBdr>
          <w:top w:val="nil"/>
          <w:left w:val="nil"/>
          <w:bottom w:val="nil"/>
          <w:right w:val="nil"/>
          <w:between w:val="nil"/>
        </w:pBdr>
        <w:rPr>
          <w:rFonts w:ascii="Arial" w:hAnsi="Arial" w:cs="Arial"/>
          <w:sz w:val="24"/>
          <w:szCs w:val="24"/>
        </w:rPr>
      </w:pPr>
      <w:r w:rsidRPr="00B7018E">
        <w:rPr>
          <w:rFonts w:ascii="Arial" w:eastAsia="Verdana" w:hAnsi="Arial" w:cs="Arial"/>
          <w:color w:val="000000"/>
          <w:sz w:val="24"/>
          <w:szCs w:val="24"/>
        </w:rPr>
        <w:t>Is work</w:t>
      </w:r>
      <w:r w:rsidRPr="00B7018E">
        <w:rPr>
          <w:rFonts w:ascii="Arial" w:hAnsi="Arial" w:cs="Arial"/>
          <w:color w:val="000000"/>
          <w:sz w:val="24"/>
          <w:szCs w:val="24"/>
        </w:rPr>
        <w:t xml:space="preserve">flow associated with benefit enrollment and life event changes? </w:t>
      </w:r>
    </w:p>
    <w:p w14:paraId="00000635" w14:textId="77777777" w:rsidR="002337EA" w:rsidRPr="00B7018E" w:rsidRDefault="002337EA">
      <w:pPr>
        <w:ind w:left="2880"/>
        <w:rPr>
          <w:rFonts w:ascii="Arial" w:eastAsia="Verdana" w:hAnsi="Arial" w:cs="Arial"/>
          <w:sz w:val="24"/>
          <w:szCs w:val="24"/>
        </w:rPr>
      </w:pPr>
    </w:p>
    <w:tbl>
      <w:tblPr>
        <w:tblStyle w:val="af0"/>
        <w:tblW w:w="1035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6030"/>
        <w:gridCol w:w="900"/>
        <w:gridCol w:w="2790"/>
      </w:tblGrid>
      <w:tr w:rsidR="002337EA" w:rsidRPr="00B7018E" w14:paraId="42D337F2" w14:textId="77777777" w:rsidTr="00C11326">
        <w:trPr>
          <w:trHeight w:val="492"/>
          <w:tblHeader/>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636" w14:textId="77777777" w:rsidR="002337EA" w:rsidRPr="00B7018E" w:rsidRDefault="002337EA">
            <w:pPr>
              <w:rPr>
                <w:rFonts w:ascii="Arial" w:eastAsia="Verdana" w:hAnsi="Arial" w:cs="Arial"/>
                <w:sz w:val="24"/>
                <w:szCs w:val="24"/>
              </w:rPr>
            </w:pPr>
          </w:p>
        </w:tc>
        <w:tc>
          <w:tcPr>
            <w:tcW w:w="6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637"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638"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639"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3C16081F" w14:textId="77777777" w:rsidTr="00C11326">
        <w:tc>
          <w:tcPr>
            <w:tcW w:w="630" w:type="dxa"/>
            <w:tcBorders>
              <w:top w:val="single" w:sz="4" w:space="0" w:color="000000" w:themeColor="text1"/>
            </w:tcBorders>
          </w:tcPr>
          <w:p w14:paraId="0000063A" w14:textId="77777777" w:rsidR="002337EA" w:rsidRPr="00B7018E" w:rsidRDefault="002337EA">
            <w:pPr>
              <w:numPr>
                <w:ilvl w:val="0"/>
                <w:numId w:val="16"/>
              </w:numPr>
              <w:spacing w:after="0" w:line="240" w:lineRule="auto"/>
              <w:rPr>
                <w:rFonts w:ascii="Arial" w:eastAsia="Verdana" w:hAnsi="Arial" w:cs="Arial"/>
                <w:sz w:val="24"/>
                <w:szCs w:val="24"/>
              </w:rPr>
            </w:pPr>
          </w:p>
        </w:tc>
        <w:tc>
          <w:tcPr>
            <w:tcW w:w="6030" w:type="dxa"/>
            <w:tcBorders>
              <w:top w:val="single" w:sz="4" w:space="0" w:color="000000" w:themeColor="text1"/>
            </w:tcBorders>
          </w:tcPr>
          <w:p w14:paraId="0000063B"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System provides next-year enrollment capability while in current year.</w:t>
            </w:r>
          </w:p>
        </w:tc>
        <w:tc>
          <w:tcPr>
            <w:tcW w:w="900" w:type="dxa"/>
            <w:tcBorders>
              <w:top w:val="single" w:sz="4" w:space="0" w:color="000000" w:themeColor="text1"/>
              <w:bottom w:val="single" w:sz="4" w:space="0" w:color="000000" w:themeColor="text1"/>
            </w:tcBorders>
          </w:tcPr>
          <w:p w14:paraId="0000063C" w14:textId="77777777" w:rsidR="002337EA" w:rsidRPr="00B7018E" w:rsidRDefault="002337EA">
            <w:pPr>
              <w:rPr>
                <w:rFonts w:ascii="Arial" w:eastAsia="Verdana" w:hAnsi="Arial" w:cs="Arial"/>
                <w:b/>
                <w:bCs/>
                <w:color w:val="0000FF"/>
                <w:sz w:val="24"/>
                <w:szCs w:val="24"/>
              </w:rPr>
            </w:pPr>
          </w:p>
        </w:tc>
        <w:tc>
          <w:tcPr>
            <w:tcW w:w="2790" w:type="dxa"/>
            <w:tcBorders>
              <w:top w:val="single" w:sz="4" w:space="0" w:color="000000" w:themeColor="text1"/>
              <w:bottom w:val="single" w:sz="4" w:space="0" w:color="000000" w:themeColor="text1"/>
            </w:tcBorders>
          </w:tcPr>
          <w:p w14:paraId="0000063D" w14:textId="77777777" w:rsidR="002337EA" w:rsidRPr="00B7018E" w:rsidRDefault="002337EA">
            <w:pPr>
              <w:rPr>
                <w:rFonts w:ascii="Arial" w:eastAsia="Verdana" w:hAnsi="Arial" w:cs="Arial"/>
                <w:sz w:val="24"/>
                <w:szCs w:val="24"/>
              </w:rPr>
            </w:pPr>
          </w:p>
        </w:tc>
      </w:tr>
      <w:tr w:rsidR="002337EA" w:rsidRPr="00B7018E" w14:paraId="3442527F" w14:textId="77777777" w:rsidTr="00C11326">
        <w:tc>
          <w:tcPr>
            <w:tcW w:w="630" w:type="dxa"/>
            <w:tcBorders>
              <w:top w:val="single" w:sz="4" w:space="0" w:color="000000" w:themeColor="text1"/>
            </w:tcBorders>
            <w:shd w:val="clear" w:color="auto" w:fill="E7E6E6" w:themeFill="background2"/>
          </w:tcPr>
          <w:p w14:paraId="0000063E" w14:textId="77777777" w:rsidR="002337EA" w:rsidRPr="00B7018E" w:rsidRDefault="002337EA">
            <w:pPr>
              <w:rPr>
                <w:rFonts w:ascii="Arial" w:eastAsia="Verdana" w:hAnsi="Arial" w:cs="Arial"/>
                <w:sz w:val="24"/>
                <w:szCs w:val="24"/>
              </w:rPr>
            </w:pPr>
          </w:p>
        </w:tc>
        <w:tc>
          <w:tcPr>
            <w:tcW w:w="6030" w:type="dxa"/>
            <w:tcBorders>
              <w:top w:val="single" w:sz="4" w:space="0" w:color="000000" w:themeColor="text1"/>
            </w:tcBorders>
            <w:shd w:val="clear" w:color="auto" w:fill="E7E6E6" w:themeFill="background2"/>
          </w:tcPr>
          <w:p w14:paraId="0000063F"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 xml:space="preserve">From a Web browser </w:t>
            </w:r>
            <w:r w:rsidRPr="00B7018E">
              <w:rPr>
                <w:rFonts w:ascii="Arial" w:eastAsia="Verdana" w:hAnsi="Arial" w:cs="Arial"/>
                <w:b/>
                <w:bCs/>
                <w:sz w:val="24"/>
                <w:szCs w:val="24"/>
                <w:u w:val="single"/>
              </w:rPr>
              <w:t>and</w:t>
            </w:r>
            <w:r w:rsidRPr="00B7018E">
              <w:rPr>
                <w:rFonts w:ascii="Arial" w:eastAsia="Verdana" w:hAnsi="Arial" w:cs="Arial"/>
                <w:b/>
                <w:bCs/>
                <w:sz w:val="24"/>
                <w:szCs w:val="24"/>
              </w:rPr>
              <w:t xml:space="preserve"> Smartphone App employees can:</w:t>
            </w:r>
          </w:p>
        </w:tc>
        <w:tc>
          <w:tcPr>
            <w:tcW w:w="900" w:type="dxa"/>
            <w:tcBorders>
              <w:top w:val="single" w:sz="4" w:space="0" w:color="000000" w:themeColor="text1"/>
            </w:tcBorders>
            <w:shd w:val="clear" w:color="auto" w:fill="E7E6E6" w:themeFill="background2"/>
          </w:tcPr>
          <w:p w14:paraId="00000640" w14:textId="77777777" w:rsidR="002337EA" w:rsidRPr="00B7018E" w:rsidRDefault="002337EA">
            <w:pPr>
              <w:rPr>
                <w:rFonts w:ascii="Arial" w:eastAsia="Verdana" w:hAnsi="Arial" w:cs="Arial"/>
                <w:b/>
                <w:bCs/>
                <w:color w:val="0000FF"/>
                <w:sz w:val="24"/>
                <w:szCs w:val="24"/>
              </w:rPr>
            </w:pPr>
          </w:p>
        </w:tc>
        <w:tc>
          <w:tcPr>
            <w:tcW w:w="2790" w:type="dxa"/>
            <w:tcBorders>
              <w:top w:val="single" w:sz="4" w:space="0" w:color="000000" w:themeColor="text1"/>
            </w:tcBorders>
            <w:shd w:val="clear" w:color="auto" w:fill="E7E6E6" w:themeFill="background2"/>
          </w:tcPr>
          <w:p w14:paraId="00000641" w14:textId="77777777" w:rsidR="002337EA" w:rsidRPr="00B7018E" w:rsidRDefault="002337EA">
            <w:pPr>
              <w:rPr>
                <w:rFonts w:ascii="Arial" w:eastAsia="Verdana" w:hAnsi="Arial" w:cs="Arial"/>
                <w:sz w:val="24"/>
                <w:szCs w:val="24"/>
              </w:rPr>
            </w:pPr>
          </w:p>
        </w:tc>
      </w:tr>
      <w:tr w:rsidR="002337EA" w:rsidRPr="00B7018E" w14:paraId="6F63A5AE" w14:textId="77777777" w:rsidTr="00C11326">
        <w:tc>
          <w:tcPr>
            <w:tcW w:w="630" w:type="dxa"/>
          </w:tcPr>
          <w:p w14:paraId="00000642" w14:textId="77777777" w:rsidR="002337EA" w:rsidRPr="00B7018E" w:rsidRDefault="002337EA">
            <w:pPr>
              <w:spacing w:after="0" w:line="240" w:lineRule="auto"/>
              <w:rPr>
                <w:rFonts w:ascii="Arial" w:eastAsia="Verdana" w:hAnsi="Arial" w:cs="Arial"/>
                <w:sz w:val="24"/>
                <w:szCs w:val="24"/>
              </w:rPr>
            </w:pPr>
          </w:p>
        </w:tc>
        <w:tc>
          <w:tcPr>
            <w:tcW w:w="6030" w:type="dxa"/>
          </w:tcPr>
          <w:p w14:paraId="00000643"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View current benefits and related information.</w:t>
            </w:r>
          </w:p>
        </w:tc>
        <w:tc>
          <w:tcPr>
            <w:tcW w:w="900" w:type="dxa"/>
          </w:tcPr>
          <w:p w14:paraId="00000644" w14:textId="77777777" w:rsidR="002337EA" w:rsidRPr="00B7018E" w:rsidRDefault="002337EA">
            <w:pPr>
              <w:rPr>
                <w:rFonts w:ascii="Arial" w:eastAsia="Verdana" w:hAnsi="Arial" w:cs="Arial"/>
                <w:b/>
                <w:bCs/>
                <w:color w:val="0000FF"/>
                <w:sz w:val="24"/>
                <w:szCs w:val="24"/>
              </w:rPr>
            </w:pPr>
          </w:p>
        </w:tc>
        <w:tc>
          <w:tcPr>
            <w:tcW w:w="2790" w:type="dxa"/>
          </w:tcPr>
          <w:p w14:paraId="00000645" w14:textId="77777777" w:rsidR="002337EA" w:rsidRPr="00B7018E" w:rsidRDefault="002337EA">
            <w:pPr>
              <w:rPr>
                <w:rFonts w:ascii="Arial" w:eastAsia="Verdana" w:hAnsi="Arial" w:cs="Arial"/>
                <w:sz w:val="24"/>
                <w:szCs w:val="24"/>
              </w:rPr>
            </w:pPr>
          </w:p>
        </w:tc>
      </w:tr>
      <w:tr w:rsidR="002337EA" w:rsidRPr="00B7018E" w14:paraId="5CD7F25B" w14:textId="77777777" w:rsidTr="00C11326">
        <w:tc>
          <w:tcPr>
            <w:tcW w:w="630" w:type="dxa"/>
          </w:tcPr>
          <w:p w14:paraId="00000646"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47" w14:textId="77777777" w:rsidR="002337EA" w:rsidRPr="00B7018E" w:rsidRDefault="00D01A73" w:rsidP="0BC5D0F7">
            <w:pPr>
              <w:ind w:left="720"/>
              <w:rPr>
                <w:rFonts w:ascii="Arial" w:eastAsia="Verdana" w:hAnsi="Arial" w:cs="Arial"/>
                <w:sz w:val="24"/>
                <w:szCs w:val="24"/>
                <w:lang w:val="en-US"/>
              </w:rPr>
            </w:pPr>
            <w:r w:rsidRPr="00B7018E">
              <w:rPr>
                <w:rFonts w:ascii="Arial" w:eastAsia="Verdana" w:hAnsi="Arial" w:cs="Arial"/>
                <w:sz w:val="24"/>
                <w:szCs w:val="24"/>
                <w:lang w:val="en-US"/>
              </w:rPr>
              <w:t>Compare current benefits to the new benefits employees may choose to elect.</w:t>
            </w:r>
          </w:p>
        </w:tc>
        <w:tc>
          <w:tcPr>
            <w:tcW w:w="900" w:type="dxa"/>
          </w:tcPr>
          <w:p w14:paraId="00000648" w14:textId="77777777" w:rsidR="002337EA" w:rsidRPr="00B7018E" w:rsidRDefault="002337EA">
            <w:pPr>
              <w:rPr>
                <w:rFonts w:ascii="Arial" w:eastAsia="Verdana" w:hAnsi="Arial" w:cs="Arial"/>
                <w:b/>
                <w:bCs/>
                <w:color w:val="0000FF"/>
                <w:sz w:val="24"/>
                <w:szCs w:val="24"/>
              </w:rPr>
            </w:pPr>
          </w:p>
        </w:tc>
        <w:tc>
          <w:tcPr>
            <w:tcW w:w="2790" w:type="dxa"/>
          </w:tcPr>
          <w:p w14:paraId="00000649" w14:textId="77777777" w:rsidR="002337EA" w:rsidRPr="00B7018E" w:rsidRDefault="002337EA">
            <w:pPr>
              <w:rPr>
                <w:rFonts w:ascii="Arial" w:eastAsia="Verdana" w:hAnsi="Arial" w:cs="Arial"/>
                <w:sz w:val="24"/>
                <w:szCs w:val="24"/>
              </w:rPr>
            </w:pPr>
          </w:p>
        </w:tc>
      </w:tr>
      <w:tr w:rsidR="002337EA" w:rsidRPr="00B7018E" w14:paraId="6379677F" w14:textId="77777777" w:rsidTr="00C11326">
        <w:trPr>
          <w:trHeight w:val="600"/>
        </w:trPr>
        <w:tc>
          <w:tcPr>
            <w:tcW w:w="630" w:type="dxa"/>
          </w:tcPr>
          <w:p w14:paraId="0000064A"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4B"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Compare the cost of current versus new benefits.</w:t>
            </w:r>
          </w:p>
        </w:tc>
        <w:tc>
          <w:tcPr>
            <w:tcW w:w="900" w:type="dxa"/>
          </w:tcPr>
          <w:p w14:paraId="0000064C" w14:textId="77777777" w:rsidR="002337EA" w:rsidRPr="00B7018E" w:rsidRDefault="002337EA">
            <w:pPr>
              <w:rPr>
                <w:rFonts w:ascii="Arial" w:eastAsia="Verdana" w:hAnsi="Arial" w:cs="Arial"/>
                <w:b/>
                <w:bCs/>
                <w:color w:val="0000FF"/>
                <w:sz w:val="24"/>
                <w:szCs w:val="24"/>
              </w:rPr>
            </w:pPr>
          </w:p>
        </w:tc>
        <w:tc>
          <w:tcPr>
            <w:tcW w:w="2790" w:type="dxa"/>
          </w:tcPr>
          <w:p w14:paraId="0000064D" w14:textId="77777777" w:rsidR="002337EA" w:rsidRPr="00B7018E" w:rsidRDefault="002337EA">
            <w:pPr>
              <w:rPr>
                <w:rFonts w:ascii="Arial" w:eastAsia="Verdana" w:hAnsi="Arial" w:cs="Arial"/>
                <w:sz w:val="24"/>
                <w:szCs w:val="24"/>
              </w:rPr>
            </w:pPr>
          </w:p>
        </w:tc>
      </w:tr>
      <w:tr w:rsidR="002337EA" w:rsidRPr="00B7018E" w14:paraId="43845631" w14:textId="77777777" w:rsidTr="00C11326">
        <w:tc>
          <w:tcPr>
            <w:tcW w:w="630" w:type="dxa"/>
          </w:tcPr>
          <w:p w14:paraId="0000064E"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4F"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Make benefit elections from a list of eligible benefits.</w:t>
            </w:r>
          </w:p>
        </w:tc>
        <w:tc>
          <w:tcPr>
            <w:tcW w:w="900" w:type="dxa"/>
          </w:tcPr>
          <w:p w14:paraId="00000650" w14:textId="77777777" w:rsidR="002337EA" w:rsidRPr="00B7018E" w:rsidRDefault="002337EA">
            <w:pPr>
              <w:rPr>
                <w:rFonts w:ascii="Arial" w:eastAsia="Verdana" w:hAnsi="Arial" w:cs="Arial"/>
                <w:b/>
                <w:bCs/>
                <w:color w:val="0000FF"/>
                <w:sz w:val="24"/>
                <w:szCs w:val="24"/>
              </w:rPr>
            </w:pPr>
          </w:p>
        </w:tc>
        <w:tc>
          <w:tcPr>
            <w:tcW w:w="2790" w:type="dxa"/>
          </w:tcPr>
          <w:p w14:paraId="00000651" w14:textId="77777777" w:rsidR="002337EA" w:rsidRPr="00B7018E" w:rsidRDefault="002337EA">
            <w:pPr>
              <w:rPr>
                <w:rFonts w:ascii="Arial" w:eastAsia="Verdana" w:hAnsi="Arial" w:cs="Arial"/>
                <w:sz w:val="24"/>
                <w:szCs w:val="24"/>
              </w:rPr>
            </w:pPr>
          </w:p>
        </w:tc>
      </w:tr>
      <w:tr w:rsidR="002337EA" w:rsidRPr="00B7018E" w14:paraId="46EB7496" w14:textId="77777777" w:rsidTr="00C11326">
        <w:tc>
          <w:tcPr>
            <w:tcW w:w="630" w:type="dxa"/>
          </w:tcPr>
          <w:p w14:paraId="00000652"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53"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Keep existing benefit elections with no changes.</w:t>
            </w:r>
          </w:p>
        </w:tc>
        <w:tc>
          <w:tcPr>
            <w:tcW w:w="900" w:type="dxa"/>
          </w:tcPr>
          <w:p w14:paraId="00000654" w14:textId="77777777" w:rsidR="002337EA" w:rsidRPr="00B7018E" w:rsidRDefault="002337EA">
            <w:pPr>
              <w:rPr>
                <w:rFonts w:ascii="Arial" w:eastAsia="Verdana" w:hAnsi="Arial" w:cs="Arial"/>
                <w:b/>
                <w:bCs/>
                <w:color w:val="0000FF"/>
                <w:sz w:val="24"/>
                <w:szCs w:val="24"/>
              </w:rPr>
            </w:pPr>
          </w:p>
        </w:tc>
        <w:tc>
          <w:tcPr>
            <w:tcW w:w="2790" w:type="dxa"/>
          </w:tcPr>
          <w:p w14:paraId="00000655" w14:textId="77777777" w:rsidR="002337EA" w:rsidRPr="00B7018E" w:rsidRDefault="002337EA">
            <w:pPr>
              <w:rPr>
                <w:rFonts w:ascii="Arial" w:eastAsia="Verdana" w:hAnsi="Arial" w:cs="Arial"/>
                <w:sz w:val="24"/>
                <w:szCs w:val="24"/>
              </w:rPr>
            </w:pPr>
          </w:p>
        </w:tc>
      </w:tr>
      <w:tr w:rsidR="002337EA" w:rsidRPr="00B7018E" w14:paraId="51E46FB7" w14:textId="77777777" w:rsidTr="00C11326">
        <w:tc>
          <w:tcPr>
            <w:tcW w:w="630" w:type="dxa"/>
          </w:tcPr>
          <w:p w14:paraId="00000656"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57"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Modify existing benefit elections.</w:t>
            </w:r>
          </w:p>
        </w:tc>
        <w:tc>
          <w:tcPr>
            <w:tcW w:w="900" w:type="dxa"/>
          </w:tcPr>
          <w:p w14:paraId="00000658" w14:textId="77777777" w:rsidR="002337EA" w:rsidRPr="00B7018E" w:rsidRDefault="002337EA">
            <w:pPr>
              <w:rPr>
                <w:rFonts w:ascii="Arial" w:eastAsia="Verdana" w:hAnsi="Arial" w:cs="Arial"/>
                <w:b/>
                <w:bCs/>
                <w:color w:val="0000FF"/>
                <w:sz w:val="24"/>
                <w:szCs w:val="24"/>
              </w:rPr>
            </w:pPr>
          </w:p>
        </w:tc>
        <w:tc>
          <w:tcPr>
            <w:tcW w:w="2790" w:type="dxa"/>
          </w:tcPr>
          <w:p w14:paraId="00000659" w14:textId="77777777" w:rsidR="002337EA" w:rsidRPr="00B7018E" w:rsidRDefault="002337EA">
            <w:pPr>
              <w:rPr>
                <w:rFonts w:ascii="Arial" w:eastAsia="Verdana" w:hAnsi="Arial" w:cs="Arial"/>
                <w:sz w:val="24"/>
                <w:szCs w:val="24"/>
              </w:rPr>
            </w:pPr>
          </w:p>
        </w:tc>
      </w:tr>
      <w:tr w:rsidR="002337EA" w:rsidRPr="00B7018E" w14:paraId="439E956C" w14:textId="77777777" w:rsidTr="00C11326">
        <w:tc>
          <w:tcPr>
            <w:tcW w:w="630" w:type="dxa"/>
          </w:tcPr>
          <w:p w14:paraId="0000065A"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5B"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 xml:space="preserve">Make new benefit elections to replace existing benefits. </w:t>
            </w:r>
          </w:p>
        </w:tc>
        <w:tc>
          <w:tcPr>
            <w:tcW w:w="900" w:type="dxa"/>
          </w:tcPr>
          <w:p w14:paraId="0000065C" w14:textId="77777777" w:rsidR="002337EA" w:rsidRPr="00B7018E" w:rsidRDefault="002337EA">
            <w:pPr>
              <w:rPr>
                <w:rFonts w:ascii="Arial" w:eastAsia="Verdana" w:hAnsi="Arial" w:cs="Arial"/>
                <w:b/>
                <w:bCs/>
                <w:color w:val="0000FF"/>
                <w:sz w:val="24"/>
                <w:szCs w:val="24"/>
              </w:rPr>
            </w:pPr>
          </w:p>
        </w:tc>
        <w:tc>
          <w:tcPr>
            <w:tcW w:w="2790" w:type="dxa"/>
          </w:tcPr>
          <w:p w14:paraId="0000065D" w14:textId="77777777" w:rsidR="002337EA" w:rsidRPr="00B7018E" w:rsidRDefault="002337EA">
            <w:pPr>
              <w:rPr>
                <w:rFonts w:ascii="Arial" w:eastAsia="Verdana" w:hAnsi="Arial" w:cs="Arial"/>
                <w:sz w:val="24"/>
                <w:szCs w:val="24"/>
              </w:rPr>
            </w:pPr>
          </w:p>
        </w:tc>
      </w:tr>
      <w:tr w:rsidR="002337EA" w:rsidRPr="00B7018E" w14:paraId="35D73730" w14:textId="77777777" w:rsidTr="00C11326">
        <w:tc>
          <w:tcPr>
            <w:tcW w:w="630" w:type="dxa"/>
          </w:tcPr>
          <w:p w14:paraId="0000065E"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5F"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Waive or decline benefits.</w:t>
            </w:r>
          </w:p>
        </w:tc>
        <w:tc>
          <w:tcPr>
            <w:tcW w:w="900" w:type="dxa"/>
          </w:tcPr>
          <w:p w14:paraId="00000660" w14:textId="77777777" w:rsidR="002337EA" w:rsidRPr="00B7018E" w:rsidRDefault="002337EA">
            <w:pPr>
              <w:rPr>
                <w:rFonts w:ascii="Arial" w:eastAsia="Verdana" w:hAnsi="Arial" w:cs="Arial"/>
                <w:b/>
                <w:bCs/>
                <w:color w:val="0000FF"/>
                <w:sz w:val="24"/>
                <w:szCs w:val="24"/>
              </w:rPr>
            </w:pPr>
          </w:p>
        </w:tc>
        <w:tc>
          <w:tcPr>
            <w:tcW w:w="2790" w:type="dxa"/>
          </w:tcPr>
          <w:p w14:paraId="00000661" w14:textId="77777777" w:rsidR="002337EA" w:rsidRPr="00B7018E" w:rsidRDefault="002337EA">
            <w:pPr>
              <w:rPr>
                <w:rFonts w:ascii="Arial" w:eastAsia="Verdana" w:hAnsi="Arial" w:cs="Arial"/>
                <w:sz w:val="24"/>
                <w:szCs w:val="24"/>
              </w:rPr>
            </w:pPr>
          </w:p>
        </w:tc>
      </w:tr>
      <w:tr w:rsidR="002337EA" w:rsidRPr="00B7018E" w14:paraId="1C6CF5F2" w14:textId="77777777" w:rsidTr="00C11326">
        <w:tc>
          <w:tcPr>
            <w:tcW w:w="630" w:type="dxa"/>
          </w:tcPr>
          <w:p w14:paraId="00000662"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63" w14:textId="77777777" w:rsidR="002337EA" w:rsidRPr="00B7018E" w:rsidRDefault="00D01A73" w:rsidP="0BC5D0F7">
            <w:pPr>
              <w:ind w:left="720"/>
              <w:rPr>
                <w:rFonts w:ascii="Arial" w:eastAsia="Verdana" w:hAnsi="Arial" w:cs="Arial"/>
                <w:sz w:val="24"/>
                <w:szCs w:val="24"/>
                <w:lang w:val="en-US"/>
              </w:rPr>
            </w:pPr>
            <w:r w:rsidRPr="00B7018E">
              <w:rPr>
                <w:rFonts w:ascii="Arial" w:eastAsia="Verdana" w:hAnsi="Arial" w:cs="Arial"/>
                <w:sz w:val="24"/>
                <w:szCs w:val="24"/>
                <w:lang w:val="en-US"/>
              </w:rPr>
              <w:t>Review, add, modify and remove dependents and beneficiaries.</w:t>
            </w:r>
          </w:p>
        </w:tc>
        <w:tc>
          <w:tcPr>
            <w:tcW w:w="900" w:type="dxa"/>
          </w:tcPr>
          <w:p w14:paraId="00000664" w14:textId="77777777" w:rsidR="002337EA" w:rsidRPr="00B7018E" w:rsidRDefault="002337EA">
            <w:pPr>
              <w:rPr>
                <w:rFonts w:ascii="Arial" w:eastAsia="Verdana" w:hAnsi="Arial" w:cs="Arial"/>
                <w:b/>
                <w:bCs/>
                <w:color w:val="0000FF"/>
                <w:sz w:val="24"/>
                <w:szCs w:val="24"/>
              </w:rPr>
            </w:pPr>
          </w:p>
        </w:tc>
        <w:tc>
          <w:tcPr>
            <w:tcW w:w="2790" w:type="dxa"/>
          </w:tcPr>
          <w:p w14:paraId="00000665" w14:textId="77777777" w:rsidR="002337EA" w:rsidRPr="00B7018E" w:rsidRDefault="002337EA">
            <w:pPr>
              <w:rPr>
                <w:rFonts w:ascii="Arial" w:eastAsia="Verdana" w:hAnsi="Arial" w:cs="Arial"/>
                <w:sz w:val="24"/>
                <w:szCs w:val="24"/>
              </w:rPr>
            </w:pPr>
          </w:p>
        </w:tc>
      </w:tr>
      <w:tr w:rsidR="002337EA" w:rsidRPr="00B7018E" w14:paraId="1B23FFA9" w14:textId="77777777" w:rsidTr="00C11326">
        <w:tc>
          <w:tcPr>
            <w:tcW w:w="630" w:type="dxa"/>
          </w:tcPr>
          <w:p w14:paraId="00000666"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67"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Review benefits and summary description documents.</w:t>
            </w:r>
          </w:p>
        </w:tc>
        <w:tc>
          <w:tcPr>
            <w:tcW w:w="900" w:type="dxa"/>
          </w:tcPr>
          <w:p w14:paraId="00000668" w14:textId="77777777" w:rsidR="002337EA" w:rsidRPr="00B7018E" w:rsidRDefault="002337EA">
            <w:pPr>
              <w:rPr>
                <w:rFonts w:ascii="Arial" w:eastAsia="Verdana" w:hAnsi="Arial" w:cs="Arial"/>
                <w:b/>
                <w:bCs/>
                <w:color w:val="0000FF"/>
                <w:sz w:val="24"/>
                <w:szCs w:val="24"/>
              </w:rPr>
            </w:pPr>
          </w:p>
        </w:tc>
        <w:tc>
          <w:tcPr>
            <w:tcW w:w="2790" w:type="dxa"/>
          </w:tcPr>
          <w:p w14:paraId="00000669" w14:textId="77777777" w:rsidR="002337EA" w:rsidRPr="00B7018E" w:rsidRDefault="002337EA">
            <w:pPr>
              <w:rPr>
                <w:rFonts w:ascii="Arial" w:eastAsia="Verdana" w:hAnsi="Arial" w:cs="Arial"/>
                <w:sz w:val="24"/>
                <w:szCs w:val="24"/>
              </w:rPr>
            </w:pPr>
          </w:p>
        </w:tc>
      </w:tr>
      <w:tr w:rsidR="002337EA" w:rsidRPr="00B7018E" w14:paraId="4F13B974" w14:textId="77777777" w:rsidTr="00C11326">
        <w:tc>
          <w:tcPr>
            <w:tcW w:w="630" w:type="dxa"/>
          </w:tcPr>
          <w:p w14:paraId="0000066A"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6B" w14:textId="77777777" w:rsidR="002337EA" w:rsidRPr="00B7018E" w:rsidRDefault="00D01A73" w:rsidP="0BC5D0F7">
            <w:pPr>
              <w:ind w:left="720"/>
              <w:rPr>
                <w:rFonts w:ascii="Arial" w:eastAsia="Verdana" w:hAnsi="Arial" w:cs="Arial"/>
                <w:sz w:val="24"/>
                <w:szCs w:val="24"/>
                <w:lang w:val="en-US"/>
              </w:rPr>
            </w:pPr>
            <w:r w:rsidRPr="00B7018E">
              <w:rPr>
                <w:rFonts w:ascii="Arial" w:eastAsia="Verdana" w:hAnsi="Arial" w:cs="Arial"/>
                <w:sz w:val="24"/>
                <w:szCs w:val="24"/>
                <w:lang w:val="en-US"/>
              </w:rPr>
              <w:t>Link to benefit plan provider Web sites for additional information to help in making informed benefit and provider choices.</w:t>
            </w:r>
          </w:p>
        </w:tc>
        <w:tc>
          <w:tcPr>
            <w:tcW w:w="900" w:type="dxa"/>
          </w:tcPr>
          <w:p w14:paraId="0000066C" w14:textId="77777777" w:rsidR="002337EA" w:rsidRPr="00B7018E" w:rsidRDefault="002337EA">
            <w:pPr>
              <w:rPr>
                <w:rFonts w:ascii="Arial" w:eastAsia="Verdana" w:hAnsi="Arial" w:cs="Arial"/>
                <w:b/>
                <w:bCs/>
                <w:color w:val="0000FF"/>
                <w:sz w:val="24"/>
                <w:szCs w:val="24"/>
              </w:rPr>
            </w:pPr>
          </w:p>
        </w:tc>
        <w:tc>
          <w:tcPr>
            <w:tcW w:w="2790" w:type="dxa"/>
          </w:tcPr>
          <w:p w14:paraId="0000066D" w14:textId="77777777" w:rsidR="002337EA" w:rsidRPr="00B7018E" w:rsidRDefault="002337EA">
            <w:pPr>
              <w:rPr>
                <w:rFonts w:ascii="Arial" w:eastAsia="Verdana" w:hAnsi="Arial" w:cs="Arial"/>
                <w:sz w:val="24"/>
                <w:szCs w:val="24"/>
              </w:rPr>
            </w:pPr>
          </w:p>
        </w:tc>
      </w:tr>
      <w:tr w:rsidR="002337EA" w:rsidRPr="00B7018E" w14:paraId="42BE86C9" w14:textId="77777777" w:rsidTr="00C11326">
        <w:tc>
          <w:tcPr>
            <w:tcW w:w="630" w:type="dxa"/>
          </w:tcPr>
          <w:p w14:paraId="0000066E"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6F" w14:textId="77777777" w:rsidR="002337EA" w:rsidRPr="00B7018E" w:rsidRDefault="00D01A73" w:rsidP="0BC5D0F7">
            <w:pPr>
              <w:ind w:left="720"/>
              <w:rPr>
                <w:rFonts w:ascii="Arial" w:eastAsia="Verdana" w:hAnsi="Arial" w:cs="Arial"/>
                <w:sz w:val="24"/>
                <w:szCs w:val="24"/>
                <w:lang w:val="en-US"/>
              </w:rPr>
            </w:pPr>
            <w:r w:rsidRPr="00B7018E">
              <w:rPr>
                <w:rFonts w:ascii="Arial" w:eastAsia="Verdana" w:hAnsi="Arial" w:cs="Arial"/>
                <w:sz w:val="24"/>
                <w:szCs w:val="24"/>
                <w:lang w:val="en-US"/>
              </w:rPr>
              <w:t>Save “in progress” enrollments and then later return to modify choices, make additional elections and complete the enrollment process.</w:t>
            </w:r>
          </w:p>
        </w:tc>
        <w:tc>
          <w:tcPr>
            <w:tcW w:w="900" w:type="dxa"/>
          </w:tcPr>
          <w:p w14:paraId="00000670" w14:textId="77777777" w:rsidR="002337EA" w:rsidRPr="00B7018E" w:rsidRDefault="002337EA">
            <w:pPr>
              <w:rPr>
                <w:rFonts w:ascii="Arial" w:eastAsia="Verdana" w:hAnsi="Arial" w:cs="Arial"/>
                <w:b/>
                <w:bCs/>
                <w:color w:val="0000FF"/>
                <w:sz w:val="24"/>
                <w:szCs w:val="24"/>
              </w:rPr>
            </w:pPr>
          </w:p>
        </w:tc>
        <w:tc>
          <w:tcPr>
            <w:tcW w:w="2790" w:type="dxa"/>
          </w:tcPr>
          <w:p w14:paraId="00000671" w14:textId="77777777" w:rsidR="002337EA" w:rsidRPr="00B7018E" w:rsidRDefault="002337EA">
            <w:pPr>
              <w:rPr>
                <w:rFonts w:ascii="Arial" w:eastAsia="Verdana" w:hAnsi="Arial" w:cs="Arial"/>
                <w:sz w:val="24"/>
                <w:szCs w:val="24"/>
              </w:rPr>
            </w:pPr>
          </w:p>
        </w:tc>
      </w:tr>
      <w:tr w:rsidR="002337EA" w:rsidRPr="00B7018E" w14:paraId="22459939" w14:textId="77777777" w:rsidTr="00C11326">
        <w:tc>
          <w:tcPr>
            <w:tcW w:w="630" w:type="dxa"/>
          </w:tcPr>
          <w:p w14:paraId="00000672"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73" w14:textId="77777777" w:rsidR="002337EA" w:rsidRPr="00B7018E" w:rsidRDefault="00D01A73" w:rsidP="0BC5D0F7">
            <w:pPr>
              <w:ind w:left="720"/>
              <w:rPr>
                <w:rFonts w:ascii="Arial" w:eastAsia="Verdana" w:hAnsi="Arial" w:cs="Arial"/>
                <w:sz w:val="24"/>
                <w:szCs w:val="24"/>
                <w:lang w:val="en-US"/>
              </w:rPr>
            </w:pPr>
            <w:r w:rsidRPr="00B7018E">
              <w:rPr>
                <w:rFonts w:ascii="Arial" w:eastAsia="Verdana" w:hAnsi="Arial" w:cs="Arial"/>
                <w:sz w:val="24"/>
                <w:szCs w:val="24"/>
                <w:lang w:val="en-US"/>
              </w:rPr>
              <w:t>Make life event (e.g., baby, marriage) benefit changes.</w:t>
            </w:r>
          </w:p>
        </w:tc>
        <w:tc>
          <w:tcPr>
            <w:tcW w:w="900" w:type="dxa"/>
            <w:tcBorders>
              <w:bottom w:val="single" w:sz="4" w:space="0" w:color="000000" w:themeColor="text1"/>
            </w:tcBorders>
          </w:tcPr>
          <w:p w14:paraId="00000674" w14:textId="77777777" w:rsidR="002337EA" w:rsidRPr="00B7018E" w:rsidRDefault="002337EA">
            <w:pPr>
              <w:rPr>
                <w:rFonts w:ascii="Arial" w:eastAsia="Verdana" w:hAnsi="Arial" w:cs="Arial"/>
                <w:b/>
                <w:bCs/>
                <w:color w:val="0000FF"/>
                <w:sz w:val="24"/>
                <w:szCs w:val="24"/>
              </w:rPr>
            </w:pPr>
          </w:p>
        </w:tc>
        <w:tc>
          <w:tcPr>
            <w:tcW w:w="2790" w:type="dxa"/>
            <w:tcBorders>
              <w:bottom w:val="single" w:sz="4" w:space="0" w:color="000000" w:themeColor="text1"/>
            </w:tcBorders>
          </w:tcPr>
          <w:p w14:paraId="00000675" w14:textId="77777777" w:rsidR="002337EA" w:rsidRPr="00B7018E" w:rsidRDefault="002337EA">
            <w:pPr>
              <w:rPr>
                <w:rFonts w:ascii="Arial" w:eastAsia="Verdana" w:hAnsi="Arial" w:cs="Arial"/>
                <w:sz w:val="24"/>
                <w:szCs w:val="24"/>
              </w:rPr>
            </w:pPr>
          </w:p>
        </w:tc>
      </w:tr>
      <w:tr w:rsidR="002337EA" w:rsidRPr="00B7018E" w14:paraId="6313EF21" w14:textId="77777777" w:rsidTr="00C11326">
        <w:tc>
          <w:tcPr>
            <w:tcW w:w="630" w:type="dxa"/>
            <w:shd w:val="clear" w:color="auto" w:fill="E7E6E6" w:themeFill="background2"/>
          </w:tcPr>
          <w:p w14:paraId="00000676" w14:textId="77777777" w:rsidR="002337EA" w:rsidRPr="00B7018E" w:rsidRDefault="002337EA">
            <w:pPr>
              <w:rPr>
                <w:rFonts w:ascii="Arial" w:eastAsia="Verdana" w:hAnsi="Arial" w:cs="Arial"/>
                <w:sz w:val="24"/>
                <w:szCs w:val="24"/>
              </w:rPr>
            </w:pPr>
          </w:p>
        </w:tc>
        <w:tc>
          <w:tcPr>
            <w:tcW w:w="6030" w:type="dxa"/>
            <w:shd w:val="clear" w:color="auto" w:fill="E7E6E6" w:themeFill="background2"/>
          </w:tcPr>
          <w:p w14:paraId="00000677"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From a Web browser, managers can:</w:t>
            </w:r>
          </w:p>
        </w:tc>
        <w:tc>
          <w:tcPr>
            <w:tcW w:w="900" w:type="dxa"/>
            <w:shd w:val="clear" w:color="auto" w:fill="E7E6E6" w:themeFill="background2"/>
          </w:tcPr>
          <w:p w14:paraId="00000678" w14:textId="77777777" w:rsidR="002337EA" w:rsidRPr="00B7018E" w:rsidRDefault="002337EA">
            <w:pPr>
              <w:rPr>
                <w:rFonts w:ascii="Arial" w:eastAsia="Verdana" w:hAnsi="Arial" w:cs="Arial"/>
                <w:b/>
                <w:bCs/>
                <w:color w:val="0000FF"/>
                <w:sz w:val="24"/>
                <w:szCs w:val="24"/>
              </w:rPr>
            </w:pPr>
          </w:p>
        </w:tc>
        <w:tc>
          <w:tcPr>
            <w:tcW w:w="2790" w:type="dxa"/>
            <w:shd w:val="clear" w:color="auto" w:fill="E7E6E6" w:themeFill="background2"/>
          </w:tcPr>
          <w:p w14:paraId="00000679" w14:textId="77777777" w:rsidR="002337EA" w:rsidRPr="00B7018E" w:rsidRDefault="002337EA">
            <w:pPr>
              <w:rPr>
                <w:rFonts w:ascii="Arial" w:eastAsia="Verdana" w:hAnsi="Arial" w:cs="Arial"/>
                <w:b/>
                <w:bCs/>
                <w:sz w:val="24"/>
                <w:szCs w:val="24"/>
              </w:rPr>
            </w:pPr>
          </w:p>
        </w:tc>
      </w:tr>
      <w:tr w:rsidR="002337EA" w:rsidRPr="00B7018E" w14:paraId="0EC9B383" w14:textId="77777777" w:rsidTr="00C11326">
        <w:tc>
          <w:tcPr>
            <w:tcW w:w="630" w:type="dxa"/>
          </w:tcPr>
          <w:p w14:paraId="0000067A" w14:textId="77777777" w:rsidR="002337EA" w:rsidRPr="00B7018E" w:rsidRDefault="002337EA">
            <w:pPr>
              <w:spacing w:after="0" w:line="240" w:lineRule="auto"/>
              <w:rPr>
                <w:rFonts w:ascii="Arial" w:eastAsia="Verdana" w:hAnsi="Arial" w:cs="Arial"/>
                <w:sz w:val="24"/>
                <w:szCs w:val="24"/>
              </w:rPr>
            </w:pPr>
          </w:p>
        </w:tc>
        <w:tc>
          <w:tcPr>
            <w:tcW w:w="6030" w:type="dxa"/>
          </w:tcPr>
          <w:p w14:paraId="0000067B"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Describe benefit plans and include specific plan details.</w:t>
            </w:r>
          </w:p>
        </w:tc>
        <w:tc>
          <w:tcPr>
            <w:tcW w:w="900" w:type="dxa"/>
          </w:tcPr>
          <w:p w14:paraId="0000067C" w14:textId="77777777" w:rsidR="002337EA" w:rsidRPr="00B7018E" w:rsidRDefault="002337EA">
            <w:pPr>
              <w:rPr>
                <w:rFonts w:ascii="Arial" w:eastAsia="Verdana" w:hAnsi="Arial" w:cs="Arial"/>
                <w:b/>
                <w:bCs/>
                <w:color w:val="0000FF"/>
                <w:sz w:val="24"/>
                <w:szCs w:val="24"/>
              </w:rPr>
            </w:pPr>
          </w:p>
        </w:tc>
        <w:tc>
          <w:tcPr>
            <w:tcW w:w="2790" w:type="dxa"/>
          </w:tcPr>
          <w:p w14:paraId="0000067D" w14:textId="77777777" w:rsidR="002337EA" w:rsidRPr="00B7018E" w:rsidRDefault="002337EA">
            <w:pPr>
              <w:rPr>
                <w:rFonts w:ascii="Arial" w:eastAsia="Verdana" w:hAnsi="Arial" w:cs="Arial"/>
                <w:sz w:val="24"/>
                <w:szCs w:val="24"/>
              </w:rPr>
            </w:pPr>
          </w:p>
        </w:tc>
      </w:tr>
      <w:tr w:rsidR="002337EA" w:rsidRPr="00B7018E" w14:paraId="6AF858FE" w14:textId="77777777" w:rsidTr="00C11326">
        <w:tc>
          <w:tcPr>
            <w:tcW w:w="630" w:type="dxa"/>
          </w:tcPr>
          <w:p w14:paraId="0000067E"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7F" w14:textId="77777777" w:rsidR="002337EA" w:rsidRPr="00B7018E" w:rsidRDefault="00D01A73" w:rsidP="0BC5D0F7">
            <w:pPr>
              <w:ind w:left="720"/>
              <w:rPr>
                <w:rFonts w:ascii="Arial" w:eastAsia="Verdana" w:hAnsi="Arial" w:cs="Arial"/>
                <w:sz w:val="24"/>
                <w:szCs w:val="24"/>
                <w:lang w:val="en-US"/>
              </w:rPr>
            </w:pPr>
            <w:r w:rsidRPr="00B7018E">
              <w:rPr>
                <w:rFonts w:ascii="Arial" w:eastAsia="Verdana" w:hAnsi="Arial" w:cs="Arial"/>
                <w:sz w:val="24"/>
                <w:szCs w:val="24"/>
                <w:lang w:val="en-US"/>
              </w:rPr>
              <w:t xml:space="preserve">Include customized messages to employees on enrollment pages, (e.g., new benefit notifications, additional instructions, deadlines for completion, disclaimer for those employees who decline a benefit). </w:t>
            </w:r>
          </w:p>
        </w:tc>
        <w:tc>
          <w:tcPr>
            <w:tcW w:w="900" w:type="dxa"/>
          </w:tcPr>
          <w:p w14:paraId="00000680" w14:textId="77777777" w:rsidR="002337EA" w:rsidRPr="00B7018E" w:rsidRDefault="002337EA">
            <w:pPr>
              <w:rPr>
                <w:rFonts w:ascii="Arial" w:eastAsia="Verdana" w:hAnsi="Arial" w:cs="Arial"/>
                <w:b/>
                <w:bCs/>
                <w:color w:val="0000FF"/>
                <w:sz w:val="24"/>
                <w:szCs w:val="24"/>
              </w:rPr>
            </w:pPr>
          </w:p>
        </w:tc>
        <w:tc>
          <w:tcPr>
            <w:tcW w:w="2790" w:type="dxa"/>
          </w:tcPr>
          <w:p w14:paraId="00000681" w14:textId="77777777" w:rsidR="002337EA" w:rsidRPr="00B7018E" w:rsidRDefault="002337EA">
            <w:pPr>
              <w:rPr>
                <w:rFonts w:ascii="Arial" w:eastAsia="Verdana" w:hAnsi="Arial" w:cs="Arial"/>
                <w:sz w:val="24"/>
                <w:szCs w:val="24"/>
              </w:rPr>
            </w:pPr>
          </w:p>
        </w:tc>
      </w:tr>
      <w:tr w:rsidR="002337EA" w:rsidRPr="00B7018E" w14:paraId="547AEF26" w14:textId="77777777" w:rsidTr="00C11326">
        <w:tc>
          <w:tcPr>
            <w:tcW w:w="630" w:type="dxa"/>
          </w:tcPr>
          <w:p w14:paraId="00000682"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83"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Specify the display order in which each benefit plan is viewed by the employee.</w:t>
            </w:r>
          </w:p>
        </w:tc>
        <w:tc>
          <w:tcPr>
            <w:tcW w:w="900" w:type="dxa"/>
          </w:tcPr>
          <w:p w14:paraId="00000684" w14:textId="77777777" w:rsidR="002337EA" w:rsidRPr="00B7018E" w:rsidRDefault="002337EA">
            <w:pPr>
              <w:rPr>
                <w:rFonts w:ascii="Arial" w:eastAsia="Verdana" w:hAnsi="Arial" w:cs="Arial"/>
                <w:b/>
                <w:bCs/>
                <w:color w:val="0000FF"/>
                <w:sz w:val="24"/>
                <w:szCs w:val="24"/>
              </w:rPr>
            </w:pPr>
          </w:p>
        </w:tc>
        <w:tc>
          <w:tcPr>
            <w:tcW w:w="2790" w:type="dxa"/>
          </w:tcPr>
          <w:p w14:paraId="00000685" w14:textId="77777777" w:rsidR="002337EA" w:rsidRPr="00B7018E" w:rsidRDefault="002337EA">
            <w:pPr>
              <w:rPr>
                <w:rFonts w:ascii="Arial" w:eastAsia="Verdana" w:hAnsi="Arial" w:cs="Arial"/>
                <w:sz w:val="24"/>
                <w:szCs w:val="24"/>
              </w:rPr>
            </w:pPr>
          </w:p>
        </w:tc>
      </w:tr>
      <w:tr w:rsidR="002337EA" w:rsidRPr="00B7018E" w14:paraId="0B356DC8" w14:textId="77777777" w:rsidTr="00C11326">
        <w:tc>
          <w:tcPr>
            <w:tcW w:w="630" w:type="dxa"/>
          </w:tcPr>
          <w:p w14:paraId="00000686"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87" w14:textId="77777777" w:rsidR="002337EA" w:rsidRPr="00B7018E" w:rsidRDefault="00D01A73" w:rsidP="0BC5D0F7">
            <w:pPr>
              <w:ind w:left="720"/>
              <w:rPr>
                <w:rFonts w:ascii="Arial" w:eastAsia="Verdana" w:hAnsi="Arial" w:cs="Arial"/>
                <w:sz w:val="24"/>
                <w:szCs w:val="24"/>
                <w:lang w:val="en-US"/>
              </w:rPr>
            </w:pPr>
            <w:r w:rsidRPr="00B7018E">
              <w:rPr>
                <w:rFonts w:ascii="Arial" w:eastAsia="Verdana" w:hAnsi="Arial" w:cs="Arial"/>
                <w:sz w:val="24"/>
                <w:szCs w:val="24"/>
                <w:lang w:val="en-US"/>
              </w:rPr>
              <w:t>Identify required and optional activities that designate an active versus passive enrollment.</w:t>
            </w:r>
          </w:p>
        </w:tc>
        <w:tc>
          <w:tcPr>
            <w:tcW w:w="900" w:type="dxa"/>
          </w:tcPr>
          <w:p w14:paraId="00000688" w14:textId="77777777" w:rsidR="002337EA" w:rsidRPr="00B7018E" w:rsidRDefault="002337EA">
            <w:pPr>
              <w:rPr>
                <w:rFonts w:ascii="Arial" w:eastAsia="Verdana" w:hAnsi="Arial" w:cs="Arial"/>
                <w:b/>
                <w:bCs/>
                <w:color w:val="0000FF"/>
                <w:sz w:val="24"/>
                <w:szCs w:val="24"/>
              </w:rPr>
            </w:pPr>
          </w:p>
        </w:tc>
        <w:tc>
          <w:tcPr>
            <w:tcW w:w="2790" w:type="dxa"/>
          </w:tcPr>
          <w:p w14:paraId="00000689" w14:textId="77777777" w:rsidR="002337EA" w:rsidRPr="00B7018E" w:rsidRDefault="002337EA">
            <w:pPr>
              <w:rPr>
                <w:rFonts w:ascii="Arial" w:eastAsia="Verdana" w:hAnsi="Arial" w:cs="Arial"/>
                <w:sz w:val="24"/>
                <w:szCs w:val="24"/>
              </w:rPr>
            </w:pPr>
          </w:p>
        </w:tc>
      </w:tr>
      <w:tr w:rsidR="002337EA" w:rsidRPr="00B7018E" w14:paraId="1BC1577E" w14:textId="77777777" w:rsidTr="00C11326">
        <w:tc>
          <w:tcPr>
            <w:tcW w:w="630" w:type="dxa"/>
          </w:tcPr>
          <w:p w14:paraId="0000068A"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8B"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Limit the number of dependents to the employee for each benefit plan offered.</w:t>
            </w:r>
          </w:p>
        </w:tc>
        <w:tc>
          <w:tcPr>
            <w:tcW w:w="900" w:type="dxa"/>
          </w:tcPr>
          <w:p w14:paraId="0000068C" w14:textId="77777777" w:rsidR="002337EA" w:rsidRPr="00B7018E" w:rsidRDefault="002337EA">
            <w:pPr>
              <w:rPr>
                <w:rFonts w:ascii="Arial" w:eastAsia="Verdana" w:hAnsi="Arial" w:cs="Arial"/>
                <w:b/>
                <w:bCs/>
                <w:color w:val="0000FF"/>
                <w:sz w:val="24"/>
                <w:szCs w:val="24"/>
              </w:rPr>
            </w:pPr>
          </w:p>
        </w:tc>
        <w:tc>
          <w:tcPr>
            <w:tcW w:w="2790" w:type="dxa"/>
          </w:tcPr>
          <w:p w14:paraId="0000068D" w14:textId="77777777" w:rsidR="002337EA" w:rsidRPr="00B7018E" w:rsidRDefault="002337EA">
            <w:pPr>
              <w:rPr>
                <w:rFonts w:ascii="Arial" w:eastAsia="Verdana" w:hAnsi="Arial" w:cs="Arial"/>
                <w:sz w:val="24"/>
                <w:szCs w:val="24"/>
              </w:rPr>
            </w:pPr>
          </w:p>
        </w:tc>
      </w:tr>
      <w:tr w:rsidR="002337EA" w:rsidRPr="00B7018E" w14:paraId="63463B56" w14:textId="77777777" w:rsidTr="00C11326">
        <w:tc>
          <w:tcPr>
            <w:tcW w:w="630" w:type="dxa"/>
          </w:tcPr>
          <w:p w14:paraId="0000068E"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8F"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Limit the number of dependent relationships to the employee for each benefit plan offered.</w:t>
            </w:r>
          </w:p>
        </w:tc>
        <w:tc>
          <w:tcPr>
            <w:tcW w:w="900" w:type="dxa"/>
          </w:tcPr>
          <w:p w14:paraId="00000690" w14:textId="77777777" w:rsidR="002337EA" w:rsidRPr="00B7018E" w:rsidRDefault="002337EA">
            <w:pPr>
              <w:rPr>
                <w:rFonts w:ascii="Arial" w:eastAsia="Verdana" w:hAnsi="Arial" w:cs="Arial"/>
                <w:b/>
                <w:bCs/>
                <w:color w:val="0000FF"/>
                <w:sz w:val="24"/>
                <w:szCs w:val="24"/>
              </w:rPr>
            </w:pPr>
          </w:p>
        </w:tc>
        <w:tc>
          <w:tcPr>
            <w:tcW w:w="2790" w:type="dxa"/>
          </w:tcPr>
          <w:p w14:paraId="00000691" w14:textId="77777777" w:rsidR="002337EA" w:rsidRPr="00B7018E" w:rsidRDefault="002337EA">
            <w:pPr>
              <w:rPr>
                <w:rFonts w:ascii="Arial" w:eastAsia="Verdana" w:hAnsi="Arial" w:cs="Arial"/>
                <w:sz w:val="24"/>
                <w:szCs w:val="24"/>
              </w:rPr>
            </w:pPr>
          </w:p>
        </w:tc>
      </w:tr>
      <w:tr w:rsidR="002337EA" w:rsidRPr="00B7018E" w14:paraId="185F45C9" w14:textId="77777777" w:rsidTr="00C11326">
        <w:tc>
          <w:tcPr>
            <w:tcW w:w="630" w:type="dxa"/>
          </w:tcPr>
          <w:p w14:paraId="00000692"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93" w14:textId="77777777" w:rsidR="002337EA" w:rsidRPr="00B7018E" w:rsidRDefault="00D01A73" w:rsidP="0BC5D0F7">
            <w:pPr>
              <w:ind w:left="720"/>
              <w:rPr>
                <w:rFonts w:ascii="Arial" w:eastAsia="Verdana" w:hAnsi="Arial" w:cs="Arial"/>
                <w:sz w:val="24"/>
                <w:szCs w:val="24"/>
                <w:lang w:val="en-US"/>
              </w:rPr>
            </w:pPr>
            <w:r w:rsidRPr="00B7018E">
              <w:rPr>
                <w:rFonts w:ascii="Arial" w:eastAsia="Verdana" w:hAnsi="Arial" w:cs="Arial"/>
                <w:sz w:val="24"/>
                <w:szCs w:val="24"/>
                <w:lang w:val="en-US"/>
              </w:rPr>
              <w:t>View the statuses of all enrollments.</w:t>
            </w:r>
          </w:p>
        </w:tc>
        <w:tc>
          <w:tcPr>
            <w:tcW w:w="900" w:type="dxa"/>
          </w:tcPr>
          <w:p w14:paraId="00000694" w14:textId="77777777" w:rsidR="002337EA" w:rsidRPr="00B7018E" w:rsidRDefault="002337EA">
            <w:pPr>
              <w:rPr>
                <w:rFonts w:ascii="Arial" w:eastAsia="Verdana" w:hAnsi="Arial" w:cs="Arial"/>
                <w:b/>
                <w:bCs/>
                <w:color w:val="0000FF"/>
                <w:sz w:val="24"/>
                <w:szCs w:val="24"/>
              </w:rPr>
            </w:pPr>
          </w:p>
        </w:tc>
        <w:tc>
          <w:tcPr>
            <w:tcW w:w="2790" w:type="dxa"/>
          </w:tcPr>
          <w:p w14:paraId="00000695" w14:textId="77777777" w:rsidR="002337EA" w:rsidRPr="00B7018E" w:rsidRDefault="002337EA">
            <w:pPr>
              <w:rPr>
                <w:rFonts w:ascii="Arial" w:eastAsia="Verdana" w:hAnsi="Arial" w:cs="Arial"/>
                <w:sz w:val="24"/>
                <w:szCs w:val="24"/>
              </w:rPr>
            </w:pPr>
          </w:p>
        </w:tc>
      </w:tr>
      <w:tr w:rsidR="002337EA" w:rsidRPr="00B7018E" w14:paraId="1A04E6F2" w14:textId="77777777" w:rsidTr="00C11326">
        <w:tc>
          <w:tcPr>
            <w:tcW w:w="630" w:type="dxa"/>
          </w:tcPr>
          <w:p w14:paraId="00000696"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97"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Drill into benefit groups and plans to check specific enrollment information such as a list of employees whose enrollments are completed, in progress, or not yet started.</w:t>
            </w:r>
          </w:p>
        </w:tc>
        <w:tc>
          <w:tcPr>
            <w:tcW w:w="900" w:type="dxa"/>
          </w:tcPr>
          <w:p w14:paraId="00000698" w14:textId="77777777" w:rsidR="002337EA" w:rsidRPr="00B7018E" w:rsidRDefault="002337EA">
            <w:pPr>
              <w:rPr>
                <w:rFonts w:ascii="Arial" w:eastAsia="Verdana" w:hAnsi="Arial" w:cs="Arial"/>
                <w:b/>
                <w:bCs/>
                <w:color w:val="0000FF"/>
                <w:sz w:val="24"/>
                <w:szCs w:val="24"/>
              </w:rPr>
            </w:pPr>
          </w:p>
        </w:tc>
        <w:tc>
          <w:tcPr>
            <w:tcW w:w="2790" w:type="dxa"/>
          </w:tcPr>
          <w:p w14:paraId="00000699" w14:textId="77777777" w:rsidR="002337EA" w:rsidRPr="00B7018E" w:rsidRDefault="002337EA">
            <w:pPr>
              <w:rPr>
                <w:rFonts w:ascii="Arial" w:eastAsia="Verdana" w:hAnsi="Arial" w:cs="Arial"/>
                <w:sz w:val="24"/>
                <w:szCs w:val="24"/>
              </w:rPr>
            </w:pPr>
          </w:p>
        </w:tc>
      </w:tr>
      <w:tr w:rsidR="002337EA" w:rsidRPr="00B7018E" w14:paraId="491C8ADC" w14:textId="77777777" w:rsidTr="00C11326">
        <w:tc>
          <w:tcPr>
            <w:tcW w:w="630" w:type="dxa"/>
          </w:tcPr>
          <w:p w14:paraId="0000069A"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9B" w14:textId="77777777" w:rsidR="002337EA" w:rsidRPr="00B7018E" w:rsidRDefault="00D01A73" w:rsidP="0BC5D0F7">
            <w:pPr>
              <w:ind w:left="720"/>
              <w:rPr>
                <w:rFonts w:ascii="Arial" w:eastAsia="Verdana" w:hAnsi="Arial" w:cs="Arial"/>
                <w:sz w:val="24"/>
                <w:szCs w:val="24"/>
                <w:lang w:val="en-US"/>
              </w:rPr>
            </w:pPr>
            <w:r w:rsidRPr="00B7018E">
              <w:rPr>
                <w:rFonts w:ascii="Arial" w:eastAsia="Verdana" w:hAnsi="Arial" w:cs="Arial"/>
                <w:sz w:val="24"/>
                <w:szCs w:val="24"/>
                <w:lang w:val="en-US"/>
              </w:rPr>
              <w:t>Add or modify employee elections.</w:t>
            </w:r>
          </w:p>
        </w:tc>
        <w:tc>
          <w:tcPr>
            <w:tcW w:w="900" w:type="dxa"/>
          </w:tcPr>
          <w:p w14:paraId="0000069C" w14:textId="77777777" w:rsidR="002337EA" w:rsidRPr="00B7018E" w:rsidRDefault="002337EA">
            <w:pPr>
              <w:rPr>
                <w:rFonts w:ascii="Arial" w:eastAsia="Verdana" w:hAnsi="Arial" w:cs="Arial"/>
                <w:b/>
                <w:bCs/>
                <w:color w:val="0000FF"/>
                <w:sz w:val="24"/>
                <w:szCs w:val="24"/>
              </w:rPr>
            </w:pPr>
          </w:p>
        </w:tc>
        <w:tc>
          <w:tcPr>
            <w:tcW w:w="2790" w:type="dxa"/>
          </w:tcPr>
          <w:p w14:paraId="0000069D" w14:textId="77777777" w:rsidR="002337EA" w:rsidRPr="00B7018E" w:rsidRDefault="002337EA">
            <w:pPr>
              <w:rPr>
                <w:rFonts w:ascii="Arial" w:eastAsia="Verdana" w:hAnsi="Arial" w:cs="Arial"/>
                <w:sz w:val="24"/>
                <w:szCs w:val="24"/>
              </w:rPr>
            </w:pPr>
          </w:p>
        </w:tc>
      </w:tr>
      <w:tr w:rsidR="002337EA" w:rsidRPr="00B7018E" w14:paraId="6707F58F" w14:textId="77777777" w:rsidTr="00C11326">
        <w:tc>
          <w:tcPr>
            <w:tcW w:w="630" w:type="dxa"/>
          </w:tcPr>
          <w:p w14:paraId="0000069E"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9F"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Send due date reminders using an integrated e-mail feature.</w:t>
            </w:r>
          </w:p>
        </w:tc>
        <w:tc>
          <w:tcPr>
            <w:tcW w:w="900" w:type="dxa"/>
          </w:tcPr>
          <w:p w14:paraId="000006A0" w14:textId="77777777" w:rsidR="002337EA" w:rsidRPr="00B7018E" w:rsidRDefault="002337EA">
            <w:pPr>
              <w:rPr>
                <w:rFonts w:ascii="Arial" w:eastAsia="Verdana" w:hAnsi="Arial" w:cs="Arial"/>
                <w:b/>
                <w:bCs/>
                <w:color w:val="0000FF"/>
                <w:sz w:val="24"/>
                <w:szCs w:val="24"/>
              </w:rPr>
            </w:pPr>
          </w:p>
        </w:tc>
        <w:tc>
          <w:tcPr>
            <w:tcW w:w="2790" w:type="dxa"/>
          </w:tcPr>
          <w:p w14:paraId="000006A1" w14:textId="77777777" w:rsidR="002337EA" w:rsidRPr="00B7018E" w:rsidRDefault="002337EA">
            <w:pPr>
              <w:rPr>
                <w:rFonts w:ascii="Arial" w:eastAsia="Verdana" w:hAnsi="Arial" w:cs="Arial"/>
                <w:color w:val="0000FF"/>
                <w:sz w:val="24"/>
                <w:szCs w:val="24"/>
              </w:rPr>
            </w:pPr>
          </w:p>
        </w:tc>
      </w:tr>
      <w:tr w:rsidR="002337EA" w:rsidRPr="00B7018E" w14:paraId="37644E69" w14:textId="77777777" w:rsidTr="00C11326">
        <w:tc>
          <w:tcPr>
            <w:tcW w:w="630" w:type="dxa"/>
          </w:tcPr>
          <w:p w14:paraId="000006A2"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A3" w14:textId="77777777" w:rsidR="002337EA" w:rsidRPr="00B7018E" w:rsidRDefault="00D01A73" w:rsidP="0BC5D0F7">
            <w:pPr>
              <w:ind w:left="720"/>
              <w:rPr>
                <w:rFonts w:ascii="Arial" w:eastAsia="Verdana" w:hAnsi="Arial" w:cs="Arial"/>
                <w:sz w:val="24"/>
                <w:szCs w:val="24"/>
                <w:lang w:val="en-US"/>
              </w:rPr>
            </w:pPr>
            <w:r w:rsidRPr="00B7018E">
              <w:rPr>
                <w:rFonts w:ascii="Arial" w:eastAsia="Verdana" w:hAnsi="Arial" w:cs="Arial"/>
                <w:sz w:val="24"/>
                <w:szCs w:val="24"/>
                <w:lang w:val="en-US"/>
              </w:rPr>
              <w:t>Use a “manage paperwork” feature to track requests for additional information or paperwork (e.g., proof that a dependent is enrolled in school, required Evidence of Insurability form).</w:t>
            </w:r>
          </w:p>
        </w:tc>
        <w:tc>
          <w:tcPr>
            <w:tcW w:w="900" w:type="dxa"/>
          </w:tcPr>
          <w:p w14:paraId="000006A4" w14:textId="77777777" w:rsidR="002337EA" w:rsidRPr="00B7018E" w:rsidRDefault="002337EA">
            <w:pPr>
              <w:rPr>
                <w:rFonts w:ascii="Arial" w:eastAsia="Verdana" w:hAnsi="Arial" w:cs="Arial"/>
                <w:b/>
                <w:bCs/>
                <w:color w:val="0000FF"/>
                <w:sz w:val="24"/>
                <w:szCs w:val="24"/>
              </w:rPr>
            </w:pPr>
          </w:p>
        </w:tc>
        <w:tc>
          <w:tcPr>
            <w:tcW w:w="2790" w:type="dxa"/>
          </w:tcPr>
          <w:p w14:paraId="000006A5" w14:textId="77777777" w:rsidR="002337EA" w:rsidRPr="00B7018E" w:rsidRDefault="002337EA">
            <w:pPr>
              <w:rPr>
                <w:rFonts w:ascii="Arial" w:eastAsia="Verdana" w:hAnsi="Arial" w:cs="Arial"/>
                <w:sz w:val="24"/>
                <w:szCs w:val="24"/>
              </w:rPr>
            </w:pPr>
          </w:p>
        </w:tc>
      </w:tr>
      <w:tr w:rsidR="002337EA" w:rsidRPr="00B7018E" w14:paraId="1E20D55C" w14:textId="77777777" w:rsidTr="00C11326">
        <w:tc>
          <w:tcPr>
            <w:tcW w:w="630" w:type="dxa"/>
          </w:tcPr>
          <w:p w14:paraId="000006A6"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A7" w14:textId="77777777" w:rsidR="002337EA" w:rsidRPr="00B7018E" w:rsidRDefault="00D01A73" w:rsidP="0BC5D0F7">
            <w:pPr>
              <w:ind w:left="720"/>
              <w:rPr>
                <w:rFonts w:ascii="Arial" w:eastAsia="Verdana" w:hAnsi="Arial" w:cs="Arial"/>
                <w:sz w:val="24"/>
                <w:szCs w:val="24"/>
                <w:lang w:val="en-US"/>
              </w:rPr>
            </w:pPr>
            <w:r w:rsidRPr="00B7018E">
              <w:rPr>
                <w:rFonts w:ascii="Arial" w:eastAsia="Verdana" w:hAnsi="Arial" w:cs="Arial"/>
                <w:sz w:val="24"/>
                <w:szCs w:val="24"/>
                <w:lang w:val="en-US"/>
              </w:rPr>
              <w:t>Create Internet links to benefit plan provider Web sites so employees can obtain additional details to help them make informed choices.</w:t>
            </w:r>
          </w:p>
        </w:tc>
        <w:tc>
          <w:tcPr>
            <w:tcW w:w="900" w:type="dxa"/>
          </w:tcPr>
          <w:p w14:paraId="000006A8" w14:textId="77777777" w:rsidR="002337EA" w:rsidRPr="00B7018E" w:rsidRDefault="002337EA">
            <w:pPr>
              <w:rPr>
                <w:rFonts w:ascii="Arial" w:eastAsia="Verdana" w:hAnsi="Arial" w:cs="Arial"/>
                <w:b/>
                <w:bCs/>
                <w:color w:val="0000FF"/>
                <w:sz w:val="24"/>
                <w:szCs w:val="24"/>
              </w:rPr>
            </w:pPr>
          </w:p>
        </w:tc>
        <w:tc>
          <w:tcPr>
            <w:tcW w:w="2790" w:type="dxa"/>
          </w:tcPr>
          <w:p w14:paraId="000006A9" w14:textId="77777777" w:rsidR="002337EA" w:rsidRPr="00B7018E" w:rsidRDefault="002337EA">
            <w:pPr>
              <w:rPr>
                <w:rFonts w:ascii="Arial" w:eastAsia="Verdana" w:hAnsi="Arial" w:cs="Arial"/>
                <w:sz w:val="24"/>
                <w:szCs w:val="24"/>
              </w:rPr>
            </w:pPr>
          </w:p>
        </w:tc>
      </w:tr>
      <w:tr w:rsidR="002337EA" w:rsidRPr="00B7018E" w14:paraId="6CA5DB46" w14:textId="77777777" w:rsidTr="00C11326">
        <w:tc>
          <w:tcPr>
            <w:tcW w:w="630" w:type="dxa"/>
          </w:tcPr>
          <w:p w14:paraId="000006AA"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AB" w14:textId="77777777" w:rsidR="002337EA" w:rsidRPr="00B7018E" w:rsidRDefault="00D01A73" w:rsidP="0BC5D0F7">
            <w:pPr>
              <w:ind w:left="720"/>
              <w:rPr>
                <w:rFonts w:ascii="Arial" w:eastAsia="Verdana" w:hAnsi="Arial" w:cs="Arial"/>
                <w:sz w:val="24"/>
                <w:szCs w:val="24"/>
                <w:lang w:val="en-US"/>
              </w:rPr>
            </w:pPr>
            <w:r w:rsidRPr="00B7018E">
              <w:rPr>
                <w:rFonts w:ascii="Arial" w:eastAsia="Verdana" w:hAnsi="Arial" w:cs="Arial"/>
                <w:sz w:val="24"/>
                <w:szCs w:val="24"/>
                <w:lang w:val="en-US"/>
              </w:rPr>
              <w:t>Attach enrollment worksheets for employees to use when making life event benefit changes.</w:t>
            </w:r>
          </w:p>
        </w:tc>
        <w:tc>
          <w:tcPr>
            <w:tcW w:w="900" w:type="dxa"/>
          </w:tcPr>
          <w:p w14:paraId="000006AC" w14:textId="77777777" w:rsidR="002337EA" w:rsidRPr="00B7018E" w:rsidRDefault="002337EA">
            <w:pPr>
              <w:rPr>
                <w:rFonts w:ascii="Arial" w:eastAsia="Verdana" w:hAnsi="Arial" w:cs="Arial"/>
                <w:b/>
                <w:bCs/>
                <w:color w:val="0000FF"/>
                <w:sz w:val="24"/>
                <w:szCs w:val="24"/>
              </w:rPr>
            </w:pPr>
          </w:p>
        </w:tc>
        <w:tc>
          <w:tcPr>
            <w:tcW w:w="2790" w:type="dxa"/>
          </w:tcPr>
          <w:p w14:paraId="000006AD" w14:textId="77777777" w:rsidR="002337EA" w:rsidRPr="00B7018E" w:rsidRDefault="002337EA">
            <w:pPr>
              <w:rPr>
                <w:rFonts w:ascii="Arial" w:eastAsia="Verdana" w:hAnsi="Arial" w:cs="Arial"/>
                <w:sz w:val="24"/>
                <w:szCs w:val="24"/>
              </w:rPr>
            </w:pPr>
          </w:p>
        </w:tc>
      </w:tr>
      <w:tr w:rsidR="002337EA" w:rsidRPr="00B7018E" w14:paraId="31D9F6C1" w14:textId="77777777" w:rsidTr="00C11326">
        <w:tc>
          <w:tcPr>
            <w:tcW w:w="630" w:type="dxa"/>
          </w:tcPr>
          <w:p w14:paraId="000006AE"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AF"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 xml:space="preserve">Report and track benefits-related information and activities as they relate to new hires, benefit group changes, dependents, session setup, employee elections, and terminations. </w:t>
            </w:r>
          </w:p>
        </w:tc>
        <w:tc>
          <w:tcPr>
            <w:tcW w:w="900" w:type="dxa"/>
          </w:tcPr>
          <w:p w14:paraId="000006B0" w14:textId="77777777" w:rsidR="002337EA" w:rsidRPr="00B7018E" w:rsidRDefault="002337EA">
            <w:pPr>
              <w:rPr>
                <w:rFonts w:ascii="Arial" w:eastAsia="Verdana" w:hAnsi="Arial" w:cs="Arial"/>
                <w:b/>
                <w:bCs/>
                <w:color w:val="0000FF"/>
                <w:sz w:val="24"/>
                <w:szCs w:val="24"/>
              </w:rPr>
            </w:pPr>
          </w:p>
        </w:tc>
        <w:tc>
          <w:tcPr>
            <w:tcW w:w="2790" w:type="dxa"/>
          </w:tcPr>
          <w:p w14:paraId="000006B1" w14:textId="77777777" w:rsidR="002337EA" w:rsidRPr="00B7018E" w:rsidRDefault="002337EA">
            <w:pPr>
              <w:rPr>
                <w:rFonts w:ascii="Arial" w:eastAsia="Verdana" w:hAnsi="Arial" w:cs="Arial"/>
                <w:sz w:val="24"/>
                <w:szCs w:val="24"/>
              </w:rPr>
            </w:pPr>
          </w:p>
        </w:tc>
      </w:tr>
      <w:tr w:rsidR="002337EA" w:rsidRPr="00B7018E" w14:paraId="11DC1A5D" w14:textId="77777777" w:rsidTr="00C11326">
        <w:tc>
          <w:tcPr>
            <w:tcW w:w="630" w:type="dxa"/>
          </w:tcPr>
          <w:p w14:paraId="000006B2" w14:textId="77777777" w:rsidR="002337EA" w:rsidRPr="00B7018E" w:rsidRDefault="002337EA">
            <w:pPr>
              <w:spacing w:after="0" w:line="240" w:lineRule="auto"/>
              <w:ind w:left="360"/>
              <w:rPr>
                <w:rFonts w:ascii="Arial" w:eastAsia="Verdana" w:hAnsi="Arial" w:cs="Arial"/>
                <w:sz w:val="24"/>
                <w:szCs w:val="24"/>
              </w:rPr>
            </w:pPr>
          </w:p>
        </w:tc>
        <w:tc>
          <w:tcPr>
            <w:tcW w:w="6030" w:type="dxa"/>
          </w:tcPr>
          <w:p w14:paraId="000006B3"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Export employee enrollment data (e.g., 401(k) plan), to a ready-to-send file that can be transmitted to appropriate plan providers or third-party administrators prior to the plan effective date.</w:t>
            </w:r>
          </w:p>
        </w:tc>
        <w:tc>
          <w:tcPr>
            <w:tcW w:w="900" w:type="dxa"/>
          </w:tcPr>
          <w:p w14:paraId="000006B4" w14:textId="77777777" w:rsidR="002337EA" w:rsidRPr="00B7018E" w:rsidRDefault="002337EA">
            <w:pPr>
              <w:rPr>
                <w:rFonts w:ascii="Arial" w:eastAsia="Verdana" w:hAnsi="Arial" w:cs="Arial"/>
                <w:b/>
                <w:bCs/>
                <w:color w:val="0000FF"/>
                <w:sz w:val="24"/>
                <w:szCs w:val="24"/>
              </w:rPr>
            </w:pPr>
          </w:p>
        </w:tc>
        <w:tc>
          <w:tcPr>
            <w:tcW w:w="2790" w:type="dxa"/>
          </w:tcPr>
          <w:p w14:paraId="000006B5" w14:textId="77777777" w:rsidR="002337EA" w:rsidRPr="00B7018E" w:rsidRDefault="002337EA">
            <w:pPr>
              <w:rPr>
                <w:rFonts w:ascii="Arial" w:eastAsia="Verdana" w:hAnsi="Arial" w:cs="Arial"/>
                <w:color w:val="0000FF"/>
                <w:sz w:val="24"/>
                <w:szCs w:val="24"/>
              </w:rPr>
            </w:pPr>
          </w:p>
        </w:tc>
      </w:tr>
      <w:tr w:rsidR="002337EA" w:rsidRPr="00B7018E" w14:paraId="43EC29DE" w14:textId="77777777" w:rsidTr="00C11326">
        <w:tc>
          <w:tcPr>
            <w:tcW w:w="630" w:type="dxa"/>
          </w:tcPr>
          <w:p w14:paraId="000006B6" w14:textId="77777777" w:rsidR="002337EA" w:rsidRPr="00B7018E" w:rsidRDefault="002337EA">
            <w:pPr>
              <w:numPr>
                <w:ilvl w:val="0"/>
                <w:numId w:val="16"/>
              </w:numPr>
              <w:spacing w:after="0" w:line="240" w:lineRule="auto"/>
              <w:rPr>
                <w:rFonts w:ascii="Arial" w:eastAsia="Verdana" w:hAnsi="Arial" w:cs="Arial"/>
                <w:sz w:val="24"/>
                <w:szCs w:val="24"/>
              </w:rPr>
            </w:pPr>
          </w:p>
        </w:tc>
        <w:tc>
          <w:tcPr>
            <w:tcW w:w="6030" w:type="dxa"/>
          </w:tcPr>
          <w:p w14:paraId="000006B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default benefits which can be set up for new hires.</w:t>
            </w:r>
          </w:p>
        </w:tc>
        <w:tc>
          <w:tcPr>
            <w:tcW w:w="900" w:type="dxa"/>
          </w:tcPr>
          <w:p w14:paraId="000006B8" w14:textId="77777777" w:rsidR="002337EA" w:rsidRPr="00B7018E" w:rsidRDefault="002337EA">
            <w:pPr>
              <w:rPr>
                <w:rFonts w:ascii="Arial" w:eastAsia="Verdana" w:hAnsi="Arial" w:cs="Arial"/>
                <w:b/>
                <w:bCs/>
                <w:color w:val="0000FF"/>
                <w:sz w:val="24"/>
                <w:szCs w:val="24"/>
              </w:rPr>
            </w:pPr>
          </w:p>
        </w:tc>
        <w:tc>
          <w:tcPr>
            <w:tcW w:w="2790" w:type="dxa"/>
          </w:tcPr>
          <w:p w14:paraId="000006B9" w14:textId="77777777" w:rsidR="002337EA" w:rsidRPr="00B7018E" w:rsidRDefault="002337EA">
            <w:pPr>
              <w:rPr>
                <w:rFonts w:ascii="Arial" w:eastAsia="Verdana" w:hAnsi="Arial" w:cs="Arial"/>
                <w:sz w:val="24"/>
                <w:szCs w:val="24"/>
              </w:rPr>
            </w:pPr>
          </w:p>
        </w:tc>
      </w:tr>
      <w:tr w:rsidR="002337EA" w:rsidRPr="00B7018E" w14:paraId="560EF972" w14:textId="77777777" w:rsidTr="00C11326">
        <w:tc>
          <w:tcPr>
            <w:tcW w:w="630" w:type="dxa"/>
          </w:tcPr>
          <w:p w14:paraId="000006BA" w14:textId="77777777" w:rsidR="002337EA" w:rsidRPr="00B7018E" w:rsidRDefault="002337EA">
            <w:pPr>
              <w:numPr>
                <w:ilvl w:val="0"/>
                <w:numId w:val="16"/>
              </w:numPr>
              <w:spacing w:after="0" w:line="240" w:lineRule="auto"/>
              <w:rPr>
                <w:rFonts w:ascii="Arial" w:eastAsia="Verdana" w:hAnsi="Arial" w:cs="Arial"/>
                <w:sz w:val="24"/>
                <w:szCs w:val="24"/>
              </w:rPr>
            </w:pPr>
          </w:p>
        </w:tc>
        <w:tc>
          <w:tcPr>
            <w:tcW w:w="6030" w:type="dxa"/>
          </w:tcPr>
          <w:p w14:paraId="000006B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unique enrollment dates for each benefit plan.</w:t>
            </w:r>
          </w:p>
        </w:tc>
        <w:tc>
          <w:tcPr>
            <w:tcW w:w="900" w:type="dxa"/>
          </w:tcPr>
          <w:p w14:paraId="000006BC" w14:textId="77777777" w:rsidR="002337EA" w:rsidRPr="00B7018E" w:rsidRDefault="002337EA">
            <w:pPr>
              <w:rPr>
                <w:rFonts w:ascii="Arial" w:eastAsia="Verdana" w:hAnsi="Arial" w:cs="Arial"/>
                <w:b/>
                <w:bCs/>
                <w:color w:val="0000FF"/>
                <w:sz w:val="24"/>
                <w:szCs w:val="24"/>
              </w:rPr>
            </w:pPr>
          </w:p>
        </w:tc>
        <w:tc>
          <w:tcPr>
            <w:tcW w:w="2790" w:type="dxa"/>
          </w:tcPr>
          <w:p w14:paraId="000006BD" w14:textId="77777777" w:rsidR="002337EA" w:rsidRPr="00B7018E" w:rsidRDefault="002337EA">
            <w:pPr>
              <w:rPr>
                <w:rFonts w:ascii="Arial" w:eastAsia="Verdana" w:hAnsi="Arial" w:cs="Arial"/>
                <w:sz w:val="24"/>
                <w:szCs w:val="24"/>
              </w:rPr>
            </w:pPr>
          </w:p>
        </w:tc>
      </w:tr>
      <w:tr w:rsidR="002337EA" w:rsidRPr="00B7018E" w14:paraId="1784756A" w14:textId="77777777" w:rsidTr="00C11326">
        <w:tc>
          <w:tcPr>
            <w:tcW w:w="630" w:type="dxa"/>
          </w:tcPr>
          <w:p w14:paraId="000006BE" w14:textId="77777777" w:rsidR="002337EA" w:rsidRPr="00B7018E" w:rsidRDefault="002337EA">
            <w:pPr>
              <w:numPr>
                <w:ilvl w:val="0"/>
                <w:numId w:val="16"/>
              </w:numPr>
              <w:spacing w:after="0" w:line="240" w:lineRule="auto"/>
              <w:rPr>
                <w:rFonts w:ascii="Arial" w:eastAsia="Verdana" w:hAnsi="Arial" w:cs="Arial"/>
                <w:sz w:val="24"/>
                <w:szCs w:val="24"/>
              </w:rPr>
            </w:pPr>
          </w:p>
        </w:tc>
        <w:tc>
          <w:tcPr>
            <w:tcW w:w="6030" w:type="dxa"/>
          </w:tcPr>
          <w:p w14:paraId="000006BF"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next year’s enrollment capability. Roll current plan forward changing dates (minimal coverage changes)</w:t>
            </w:r>
          </w:p>
        </w:tc>
        <w:tc>
          <w:tcPr>
            <w:tcW w:w="900" w:type="dxa"/>
          </w:tcPr>
          <w:p w14:paraId="000006C0" w14:textId="77777777" w:rsidR="002337EA" w:rsidRPr="00B7018E" w:rsidRDefault="002337EA">
            <w:pPr>
              <w:rPr>
                <w:rFonts w:ascii="Arial" w:eastAsia="Verdana" w:hAnsi="Arial" w:cs="Arial"/>
                <w:b/>
                <w:bCs/>
                <w:color w:val="0000FF"/>
                <w:sz w:val="24"/>
                <w:szCs w:val="24"/>
              </w:rPr>
            </w:pPr>
          </w:p>
        </w:tc>
        <w:tc>
          <w:tcPr>
            <w:tcW w:w="2790" w:type="dxa"/>
          </w:tcPr>
          <w:p w14:paraId="000006C1" w14:textId="77777777" w:rsidR="002337EA" w:rsidRPr="00B7018E" w:rsidRDefault="002337EA">
            <w:pPr>
              <w:rPr>
                <w:rFonts w:ascii="Arial" w:eastAsia="Verdana" w:hAnsi="Arial" w:cs="Arial"/>
                <w:sz w:val="24"/>
                <w:szCs w:val="24"/>
              </w:rPr>
            </w:pPr>
          </w:p>
        </w:tc>
      </w:tr>
      <w:tr w:rsidR="002337EA" w:rsidRPr="00B7018E" w14:paraId="4F9925AB" w14:textId="77777777" w:rsidTr="00C11326">
        <w:tc>
          <w:tcPr>
            <w:tcW w:w="630" w:type="dxa"/>
          </w:tcPr>
          <w:p w14:paraId="000006C2" w14:textId="77777777" w:rsidR="002337EA" w:rsidRPr="00B7018E" w:rsidRDefault="002337EA">
            <w:pPr>
              <w:numPr>
                <w:ilvl w:val="0"/>
                <w:numId w:val="16"/>
              </w:numPr>
              <w:spacing w:after="0" w:line="240" w:lineRule="auto"/>
              <w:rPr>
                <w:rFonts w:ascii="Arial" w:eastAsia="Verdana" w:hAnsi="Arial" w:cs="Arial"/>
                <w:sz w:val="24"/>
                <w:szCs w:val="24"/>
              </w:rPr>
            </w:pPr>
          </w:p>
        </w:tc>
        <w:tc>
          <w:tcPr>
            <w:tcW w:w="6030" w:type="dxa"/>
          </w:tcPr>
          <w:p w14:paraId="000006C3"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ability to report life event (e.g., marriage) and allow “eligible” changes to benefit elections.</w:t>
            </w:r>
          </w:p>
        </w:tc>
        <w:tc>
          <w:tcPr>
            <w:tcW w:w="900" w:type="dxa"/>
          </w:tcPr>
          <w:p w14:paraId="000006C4" w14:textId="77777777" w:rsidR="002337EA" w:rsidRPr="00B7018E" w:rsidRDefault="002337EA">
            <w:pPr>
              <w:rPr>
                <w:rFonts w:ascii="Arial" w:eastAsia="Verdana" w:hAnsi="Arial" w:cs="Arial"/>
                <w:b/>
                <w:bCs/>
                <w:color w:val="0000FF"/>
                <w:sz w:val="24"/>
                <w:szCs w:val="24"/>
              </w:rPr>
            </w:pPr>
          </w:p>
        </w:tc>
        <w:tc>
          <w:tcPr>
            <w:tcW w:w="2790" w:type="dxa"/>
          </w:tcPr>
          <w:p w14:paraId="000006C5" w14:textId="77777777" w:rsidR="002337EA" w:rsidRPr="00B7018E" w:rsidRDefault="002337EA">
            <w:pPr>
              <w:rPr>
                <w:rFonts w:ascii="Arial" w:eastAsia="Verdana" w:hAnsi="Arial" w:cs="Arial"/>
                <w:sz w:val="24"/>
                <w:szCs w:val="24"/>
              </w:rPr>
            </w:pPr>
          </w:p>
        </w:tc>
      </w:tr>
      <w:tr w:rsidR="002337EA" w:rsidRPr="00B7018E" w14:paraId="4146F9DF" w14:textId="77777777" w:rsidTr="00C11326">
        <w:tc>
          <w:tcPr>
            <w:tcW w:w="630" w:type="dxa"/>
          </w:tcPr>
          <w:p w14:paraId="000006C6" w14:textId="77777777" w:rsidR="002337EA" w:rsidRPr="00B7018E" w:rsidRDefault="002337EA">
            <w:pPr>
              <w:numPr>
                <w:ilvl w:val="0"/>
                <w:numId w:val="16"/>
              </w:numPr>
              <w:spacing w:after="0" w:line="240" w:lineRule="auto"/>
              <w:rPr>
                <w:rFonts w:ascii="Arial" w:eastAsia="Verdana" w:hAnsi="Arial" w:cs="Arial"/>
                <w:sz w:val="24"/>
                <w:szCs w:val="24"/>
              </w:rPr>
            </w:pPr>
          </w:p>
        </w:tc>
        <w:tc>
          <w:tcPr>
            <w:tcW w:w="6030" w:type="dxa"/>
          </w:tcPr>
          <w:p w14:paraId="000006C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updates to dependent information for life events.</w:t>
            </w:r>
          </w:p>
        </w:tc>
        <w:tc>
          <w:tcPr>
            <w:tcW w:w="900" w:type="dxa"/>
          </w:tcPr>
          <w:p w14:paraId="000006C8" w14:textId="77777777" w:rsidR="002337EA" w:rsidRPr="00B7018E" w:rsidRDefault="002337EA">
            <w:pPr>
              <w:rPr>
                <w:rFonts w:ascii="Arial" w:eastAsia="Verdana" w:hAnsi="Arial" w:cs="Arial"/>
                <w:b/>
                <w:bCs/>
                <w:color w:val="0000FF"/>
                <w:sz w:val="24"/>
                <w:szCs w:val="24"/>
              </w:rPr>
            </w:pPr>
          </w:p>
        </w:tc>
        <w:tc>
          <w:tcPr>
            <w:tcW w:w="2790" w:type="dxa"/>
          </w:tcPr>
          <w:p w14:paraId="000006C9" w14:textId="77777777" w:rsidR="002337EA" w:rsidRPr="00B7018E" w:rsidRDefault="002337EA">
            <w:pPr>
              <w:rPr>
                <w:rFonts w:ascii="Arial" w:eastAsia="Verdana" w:hAnsi="Arial" w:cs="Arial"/>
                <w:sz w:val="24"/>
                <w:szCs w:val="24"/>
              </w:rPr>
            </w:pPr>
          </w:p>
        </w:tc>
      </w:tr>
    </w:tbl>
    <w:p w14:paraId="000006CA" w14:textId="77777777" w:rsidR="002337EA" w:rsidRPr="00B7018E" w:rsidRDefault="00D01A73">
      <w:pPr>
        <w:pStyle w:val="Heading3"/>
        <w:spacing w:after="60"/>
        <w:rPr>
          <w:rFonts w:ascii="Arial" w:eastAsia="Verdana" w:hAnsi="Arial" w:cs="Arial"/>
          <w:b/>
          <w:bCs/>
          <w:color w:val="000000"/>
        </w:rPr>
      </w:pPr>
      <w:bookmarkStart w:id="22" w:name="_Toc222304420"/>
      <w:r w:rsidRPr="00B7018E">
        <w:rPr>
          <w:rFonts w:ascii="Arial" w:eastAsia="Verdana" w:hAnsi="Arial" w:cs="Arial"/>
          <w:b/>
          <w:bCs/>
          <w:color w:val="000000"/>
        </w:rPr>
        <w:t>LIFE EVENTS</w:t>
      </w:r>
      <w:bookmarkEnd w:id="22"/>
    </w:p>
    <w:p w14:paraId="000006CB" w14:textId="77777777" w:rsidR="002337EA" w:rsidRPr="00B7018E" w:rsidRDefault="00D01A73" w:rsidP="0BC5D0F7">
      <w:pPr>
        <w:numPr>
          <w:ilvl w:val="0"/>
          <w:numId w:val="53"/>
        </w:numPr>
        <w:pBdr>
          <w:top w:val="nil"/>
          <w:left w:val="nil"/>
          <w:bottom w:val="nil"/>
          <w:right w:val="nil"/>
          <w:between w:val="nil"/>
        </w:pBdr>
        <w:spacing w:after="0"/>
        <w:rPr>
          <w:rFonts w:ascii="Arial" w:eastAsia="Verdana" w:hAnsi="Arial" w:cs="Arial"/>
          <w:b/>
          <w:bCs/>
          <w:color w:val="000000"/>
          <w:sz w:val="24"/>
          <w:szCs w:val="24"/>
          <w:lang w:val="en-US"/>
        </w:rPr>
      </w:pPr>
      <w:r w:rsidRPr="00B7018E">
        <w:rPr>
          <w:rFonts w:ascii="Arial" w:eastAsia="Verdana" w:hAnsi="Arial" w:cs="Arial"/>
          <w:color w:val="000000" w:themeColor="text1"/>
          <w:sz w:val="24"/>
          <w:szCs w:val="24"/>
          <w:lang w:val="en-US"/>
        </w:rPr>
        <w:t>Please describe the life events that come standard without configuration</w:t>
      </w:r>
      <w:r w:rsidRPr="00B7018E">
        <w:rPr>
          <w:rFonts w:ascii="Arial" w:eastAsia="Verdana" w:hAnsi="Arial" w:cs="Arial"/>
          <w:b/>
          <w:bCs/>
          <w:color w:val="000000" w:themeColor="text1"/>
          <w:sz w:val="24"/>
          <w:szCs w:val="24"/>
          <w:lang w:val="en-US"/>
        </w:rPr>
        <w:t xml:space="preserve">.  </w:t>
      </w:r>
    </w:p>
    <w:p w14:paraId="000006CC" w14:textId="77777777" w:rsidR="002337EA" w:rsidRPr="00B7018E" w:rsidRDefault="002337EA">
      <w:pPr>
        <w:pBdr>
          <w:top w:val="nil"/>
          <w:left w:val="nil"/>
          <w:bottom w:val="nil"/>
          <w:right w:val="nil"/>
          <w:between w:val="nil"/>
        </w:pBdr>
        <w:spacing w:after="0"/>
        <w:ind w:left="720"/>
        <w:rPr>
          <w:rFonts w:ascii="Arial" w:eastAsia="Verdana" w:hAnsi="Arial" w:cs="Arial"/>
          <w:b/>
          <w:bCs/>
          <w:color w:val="000000"/>
          <w:sz w:val="24"/>
          <w:szCs w:val="24"/>
        </w:rPr>
      </w:pPr>
    </w:p>
    <w:p w14:paraId="000006CD" w14:textId="77777777" w:rsidR="002337EA" w:rsidRPr="00B7018E" w:rsidRDefault="00D01A73" w:rsidP="0BC5D0F7">
      <w:pPr>
        <w:numPr>
          <w:ilvl w:val="0"/>
          <w:numId w:val="53"/>
        </w:numPr>
        <w:pBdr>
          <w:top w:val="nil"/>
          <w:left w:val="nil"/>
          <w:bottom w:val="nil"/>
          <w:right w:val="nil"/>
          <w:between w:val="nil"/>
        </w:pBdr>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how the available life event options are established and maintained in your system.  </w:t>
      </w:r>
    </w:p>
    <w:tbl>
      <w:tblPr>
        <w:tblStyle w:val="af1"/>
        <w:tblW w:w="1044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6030"/>
        <w:gridCol w:w="900"/>
        <w:gridCol w:w="2880"/>
      </w:tblGrid>
      <w:tr w:rsidR="002337EA" w:rsidRPr="00B7018E" w14:paraId="5AECB74D" w14:textId="77777777" w:rsidTr="00C11326">
        <w:trPr>
          <w:trHeight w:val="492"/>
          <w:tblHeader/>
        </w:trPr>
        <w:tc>
          <w:tcPr>
            <w:tcW w:w="630" w:type="dxa"/>
            <w:shd w:val="clear" w:color="auto" w:fill="E0E0E0"/>
            <w:vAlign w:val="center"/>
          </w:tcPr>
          <w:p w14:paraId="000006CE" w14:textId="77777777" w:rsidR="002337EA" w:rsidRPr="00B7018E" w:rsidRDefault="002337EA">
            <w:pPr>
              <w:rPr>
                <w:rFonts w:ascii="Arial" w:eastAsia="Verdana" w:hAnsi="Arial" w:cs="Arial"/>
                <w:sz w:val="24"/>
                <w:szCs w:val="24"/>
              </w:rPr>
            </w:pPr>
          </w:p>
        </w:tc>
        <w:tc>
          <w:tcPr>
            <w:tcW w:w="6030" w:type="dxa"/>
            <w:shd w:val="clear" w:color="auto" w:fill="E0E0E0"/>
            <w:vAlign w:val="bottom"/>
          </w:tcPr>
          <w:p w14:paraId="000006CF"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shd w:val="clear" w:color="auto" w:fill="E0E0E0"/>
            <w:vAlign w:val="bottom"/>
          </w:tcPr>
          <w:p w14:paraId="000006D0"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880" w:type="dxa"/>
            <w:shd w:val="clear" w:color="auto" w:fill="E0E0E0"/>
            <w:vAlign w:val="bottom"/>
          </w:tcPr>
          <w:p w14:paraId="000006D1"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4640F644" w14:textId="77777777" w:rsidTr="00C11326">
        <w:tc>
          <w:tcPr>
            <w:tcW w:w="630" w:type="dxa"/>
          </w:tcPr>
          <w:p w14:paraId="000006D2" w14:textId="77777777" w:rsidR="002337EA" w:rsidRPr="00B7018E" w:rsidRDefault="002337EA">
            <w:pPr>
              <w:numPr>
                <w:ilvl w:val="0"/>
                <w:numId w:val="17"/>
              </w:numPr>
              <w:spacing w:after="0" w:line="240" w:lineRule="auto"/>
              <w:rPr>
                <w:rFonts w:ascii="Arial" w:eastAsia="Verdana" w:hAnsi="Arial" w:cs="Arial"/>
                <w:sz w:val="24"/>
                <w:szCs w:val="24"/>
              </w:rPr>
            </w:pPr>
          </w:p>
        </w:tc>
        <w:tc>
          <w:tcPr>
            <w:tcW w:w="6030" w:type="dxa"/>
          </w:tcPr>
          <w:p w14:paraId="000006D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online enrollment form for associates to use when making life-event benefit changes.</w:t>
            </w:r>
          </w:p>
        </w:tc>
        <w:tc>
          <w:tcPr>
            <w:tcW w:w="900" w:type="dxa"/>
          </w:tcPr>
          <w:p w14:paraId="000006D4" w14:textId="77777777" w:rsidR="002337EA" w:rsidRPr="00B7018E" w:rsidRDefault="002337EA">
            <w:pPr>
              <w:rPr>
                <w:rFonts w:ascii="Arial" w:eastAsia="Verdana" w:hAnsi="Arial" w:cs="Arial"/>
                <w:b/>
                <w:bCs/>
                <w:color w:val="0000FF"/>
                <w:sz w:val="24"/>
                <w:szCs w:val="24"/>
              </w:rPr>
            </w:pPr>
          </w:p>
        </w:tc>
        <w:tc>
          <w:tcPr>
            <w:tcW w:w="2880" w:type="dxa"/>
          </w:tcPr>
          <w:p w14:paraId="000006D5" w14:textId="77777777" w:rsidR="002337EA" w:rsidRPr="00B7018E" w:rsidRDefault="002337EA">
            <w:pPr>
              <w:rPr>
                <w:rFonts w:ascii="Arial" w:eastAsia="Verdana" w:hAnsi="Arial" w:cs="Arial"/>
                <w:sz w:val="24"/>
                <w:szCs w:val="24"/>
              </w:rPr>
            </w:pPr>
          </w:p>
        </w:tc>
      </w:tr>
      <w:tr w:rsidR="002337EA" w:rsidRPr="00B7018E" w14:paraId="45345AC1" w14:textId="77777777" w:rsidTr="00C11326">
        <w:tc>
          <w:tcPr>
            <w:tcW w:w="630" w:type="dxa"/>
          </w:tcPr>
          <w:p w14:paraId="000006D6" w14:textId="77777777" w:rsidR="002337EA" w:rsidRPr="00B7018E" w:rsidRDefault="002337EA">
            <w:pPr>
              <w:numPr>
                <w:ilvl w:val="0"/>
                <w:numId w:val="17"/>
              </w:numPr>
              <w:spacing w:after="0" w:line="240" w:lineRule="auto"/>
              <w:rPr>
                <w:rFonts w:ascii="Arial" w:eastAsia="Verdana" w:hAnsi="Arial" w:cs="Arial"/>
                <w:sz w:val="24"/>
                <w:szCs w:val="24"/>
              </w:rPr>
            </w:pPr>
          </w:p>
        </w:tc>
        <w:tc>
          <w:tcPr>
            <w:tcW w:w="6030" w:type="dxa"/>
          </w:tcPr>
          <w:p w14:paraId="000006D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life events processed through the associate self-serve function of the system.</w:t>
            </w:r>
          </w:p>
        </w:tc>
        <w:tc>
          <w:tcPr>
            <w:tcW w:w="900" w:type="dxa"/>
          </w:tcPr>
          <w:p w14:paraId="000006D8" w14:textId="77777777" w:rsidR="002337EA" w:rsidRPr="00B7018E" w:rsidRDefault="002337EA">
            <w:pPr>
              <w:rPr>
                <w:rFonts w:ascii="Arial" w:eastAsia="Verdana" w:hAnsi="Arial" w:cs="Arial"/>
                <w:b/>
                <w:bCs/>
                <w:color w:val="0000FF"/>
                <w:sz w:val="24"/>
                <w:szCs w:val="24"/>
              </w:rPr>
            </w:pPr>
          </w:p>
        </w:tc>
        <w:tc>
          <w:tcPr>
            <w:tcW w:w="2880" w:type="dxa"/>
          </w:tcPr>
          <w:p w14:paraId="000006D9" w14:textId="77777777" w:rsidR="002337EA" w:rsidRPr="00B7018E" w:rsidRDefault="002337EA">
            <w:pPr>
              <w:rPr>
                <w:rFonts w:ascii="Arial" w:eastAsia="Verdana" w:hAnsi="Arial" w:cs="Arial"/>
                <w:sz w:val="24"/>
                <w:szCs w:val="24"/>
              </w:rPr>
            </w:pPr>
          </w:p>
        </w:tc>
      </w:tr>
      <w:tr w:rsidR="002337EA" w:rsidRPr="00B7018E" w14:paraId="048A85F8" w14:textId="77777777" w:rsidTr="00C11326">
        <w:tc>
          <w:tcPr>
            <w:tcW w:w="630" w:type="dxa"/>
          </w:tcPr>
          <w:p w14:paraId="000006DA" w14:textId="77777777" w:rsidR="002337EA" w:rsidRPr="00B7018E" w:rsidRDefault="002337EA">
            <w:pPr>
              <w:numPr>
                <w:ilvl w:val="0"/>
                <w:numId w:val="17"/>
              </w:numPr>
              <w:spacing w:after="0" w:line="240" w:lineRule="auto"/>
              <w:rPr>
                <w:rFonts w:ascii="Arial" w:eastAsia="Verdana" w:hAnsi="Arial" w:cs="Arial"/>
                <w:sz w:val="24"/>
                <w:szCs w:val="24"/>
              </w:rPr>
            </w:pPr>
          </w:p>
        </w:tc>
        <w:tc>
          <w:tcPr>
            <w:tcW w:w="6030" w:type="dxa"/>
          </w:tcPr>
          <w:p w14:paraId="000006DB"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online ability to make life event changes (marriage, birth of a child, death, divorce).</w:t>
            </w:r>
          </w:p>
        </w:tc>
        <w:tc>
          <w:tcPr>
            <w:tcW w:w="900" w:type="dxa"/>
          </w:tcPr>
          <w:p w14:paraId="000006DC" w14:textId="77777777" w:rsidR="002337EA" w:rsidRPr="00B7018E" w:rsidRDefault="002337EA">
            <w:pPr>
              <w:rPr>
                <w:rFonts w:ascii="Arial" w:eastAsia="Verdana" w:hAnsi="Arial" w:cs="Arial"/>
                <w:b/>
                <w:bCs/>
                <w:color w:val="0000FF"/>
                <w:sz w:val="24"/>
                <w:szCs w:val="24"/>
              </w:rPr>
            </w:pPr>
          </w:p>
        </w:tc>
        <w:tc>
          <w:tcPr>
            <w:tcW w:w="2880" w:type="dxa"/>
          </w:tcPr>
          <w:p w14:paraId="000006DD" w14:textId="77777777" w:rsidR="002337EA" w:rsidRPr="00B7018E" w:rsidRDefault="002337EA">
            <w:pPr>
              <w:rPr>
                <w:rFonts w:ascii="Arial" w:eastAsia="Verdana" w:hAnsi="Arial" w:cs="Arial"/>
                <w:sz w:val="24"/>
                <w:szCs w:val="24"/>
              </w:rPr>
            </w:pPr>
          </w:p>
        </w:tc>
      </w:tr>
      <w:tr w:rsidR="002337EA" w:rsidRPr="00B7018E" w14:paraId="51422521" w14:textId="77777777" w:rsidTr="00C11326">
        <w:tc>
          <w:tcPr>
            <w:tcW w:w="630" w:type="dxa"/>
          </w:tcPr>
          <w:p w14:paraId="000006DE" w14:textId="77777777" w:rsidR="002337EA" w:rsidRPr="00B7018E" w:rsidRDefault="002337EA">
            <w:pPr>
              <w:numPr>
                <w:ilvl w:val="0"/>
                <w:numId w:val="17"/>
              </w:numPr>
              <w:spacing w:after="0" w:line="240" w:lineRule="auto"/>
              <w:rPr>
                <w:rFonts w:ascii="Arial" w:eastAsia="Verdana" w:hAnsi="Arial" w:cs="Arial"/>
                <w:sz w:val="24"/>
                <w:szCs w:val="24"/>
              </w:rPr>
            </w:pPr>
          </w:p>
        </w:tc>
        <w:tc>
          <w:tcPr>
            <w:tcW w:w="6030" w:type="dxa"/>
          </w:tcPr>
          <w:p w14:paraId="000006DF"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Automatically prompts “eligible” changes to benefit elections when life event change made.</w:t>
            </w:r>
          </w:p>
        </w:tc>
        <w:tc>
          <w:tcPr>
            <w:tcW w:w="900" w:type="dxa"/>
          </w:tcPr>
          <w:p w14:paraId="000006E0" w14:textId="77777777" w:rsidR="002337EA" w:rsidRPr="00B7018E" w:rsidRDefault="002337EA">
            <w:pPr>
              <w:rPr>
                <w:rFonts w:ascii="Arial" w:hAnsi="Arial" w:cs="Arial"/>
                <w:b/>
                <w:bCs/>
                <w:color w:val="0000FF"/>
                <w:sz w:val="24"/>
                <w:szCs w:val="24"/>
              </w:rPr>
            </w:pPr>
          </w:p>
        </w:tc>
        <w:tc>
          <w:tcPr>
            <w:tcW w:w="2880" w:type="dxa"/>
          </w:tcPr>
          <w:p w14:paraId="000006E1" w14:textId="77777777" w:rsidR="002337EA" w:rsidRPr="00B7018E" w:rsidRDefault="002337EA">
            <w:pPr>
              <w:rPr>
                <w:rFonts w:ascii="Arial" w:eastAsia="Verdana" w:hAnsi="Arial" w:cs="Arial"/>
                <w:color w:val="0000FF"/>
                <w:sz w:val="24"/>
                <w:szCs w:val="24"/>
              </w:rPr>
            </w:pPr>
          </w:p>
        </w:tc>
      </w:tr>
      <w:tr w:rsidR="002337EA" w:rsidRPr="00B7018E" w14:paraId="71973901" w14:textId="77777777" w:rsidTr="00C11326">
        <w:tc>
          <w:tcPr>
            <w:tcW w:w="630" w:type="dxa"/>
          </w:tcPr>
          <w:p w14:paraId="000006E2" w14:textId="77777777" w:rsidR="002337EA" w:rsidRPr="00B7018E" w:rsidRDefault="002337EA">
            <w:pPr>
              <w:numPr>
                <w:ilvl w:val="0"/>
                <w:numId w:val="17"/>
              </w:numPr>
              <w:spacing w:after="0" w:line="240" w:lineRule="auto"/>
              <w:rPr>
                <w:rFonts w:ascii="Arial" w:eastAsia="Verdana" w:hAnsi="Arial" w:cs="Arial"/>
                <w:sz w:val="24"/>
                <w:szCs w:val="24"/>
              </w:rPr>
            </w:pPr>
          </w:p>
        </w:tc>
        <w:tc>
          <w:tcPr>
            <w:tcW w:w="6030" w:type="dxa"/>
          </w:tcPr>
          <w:p w14:paraId="000006E3"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Allows update to dependent information for life events.</w:t>
            </w:r>
          </w:p>
        </w:tc>
        <w:tc>
          <w:tcPr>
            <w:tcW w:w="900" w:type="dxa"/>
          </w:tcPr>
          <w:p w14:paraId="000006E4" w14:textId="77777777" w:rsidR="002337EA" w:rsidRPr="00B7018E" w:rsidRDefault="002337EA">
            <w:pPr>
              <w:rPr>
                <w:rFonts w:ascii="Arial" w:hAnsi="Arial" w:cs="Arial"/>
                <w:b/>
                <w:bCs/>
                <w:color w:val="0000FF"/>
                <w:sz w:val="24"/>
                <w:szCs w:val="24"/>
              </w:rPr>
            </w:pPr>
          </w:p>
        </w:tc>
        <w:tc>
          <w:tcPr>
            <w:tcW w:w="2880" w:type="dxa"/>
          </w:tcPr>
          <w:p w14:paraId="000006E5" w14:textId="77777777" w:rsidR="002337EA" w:rsidRPr="00B7018E" w:rsidRDefault="002337EA">
            <w:pPr>
              <w:rPr>
                <w:rFonts w:ascii="Arial" w:eastAsia="Verdana" w:hAnsi="Arial" w:cs="Arial"/>
                <w:sz w:val="24"/>
                <w:szCs w:val="24"/>
              </w:rPr>
            </w:pPr>
          </w:p>
        </w:tc>
      </w:tr>
      <w:tr w:rsidR="002337EA" w:rsidRPr="00B7018E" w14:paraId="5172C948" w14:textId="77777777" w:rsidTr="00C11326">
        <w:tc>
          <w:tcPr>
            <w:tcW w:w="630" w:type="dxa"/>
          </w:tcPr>
          <w:p w14:paraId="000006E6" w14:textId="77777777" w:rsidR="002337EA" w:rsidRPr="00B7018E" w:rsidRDefault="002337EA">
            <w:pPr>
              <w:numPr>
                <w:ilvl w:val="0"/>
                <w:numId w:val="17"/>
              </w:numPr>
              <w:spacing w:after="0" w:line="240" w:lineRule="auto"/>
              <w:rPr>
                <w:rFonts w:ascii="Arial" w:eastAsia="Verdana" w:hAnsi="Arial" w:cs="Arial"/>
                <w:sz w:val="24"/>
                <w:szCs w:val="24"/>
              </w:rPr>
            </w:pPr>
          </w:p>
        </w:tc>
        <w:tc>
          <w:tcPr>
            <w:tcW w:w="6030" w:type="dxa"/>
          </w:tcPr>
          <w:p w14:paraId="000006E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removing a dependent.</w:t>
            </w:r>
          </w:p>
        </w:tc>
        <w:tc>
          <w:tcPr>
            <w:tcW w:w="900" w:type="dxa"/>
          </w:tcPr>
          <w:p w14:paraId="000006E8" w14:textId="77777777" w:rsidR="002337EA" w:rsidRPr="00B7018E" w:rsidRDefault="002337EA">
            <w:pPr>
              <w:rPr>
                <w:rFonts w:ascii="Arial" w:hAnsi="Arial" w:cs="Arial"/>
                <w:b/>
                <w:bCs/>
                <w:color w:val="0000FF"/>
                <w:sz w:val="24"/>
                <w:szCs w:val="24"/>
              </w:rPr>
            </w:pPr>
          </w:p>
        </w:tc>
        <w:tc>
          <w:tcPr>
            <w:tcW w:w="2880" w:type="dxa"/>
          </w:tcPr>
          <w:p w14:paraId="000006E9" w14:textId="77777777" w:rsidR="002337EA" w:rsidRPr="00B7018E" w:rsidRDefault="002337EA">
            <w:pPr>
              <w:rPr>
                <w:rFonts w:ascii="Arial" w:eastAsia="Verdana" w:hAnsi="Arial" w:cs="Arial"/>
                <w:sz w:val="24"/>
                <w:szCs w:val="24"/>
              </w:rPr>
            </w:pPr>
          </w:p>
        </w:tc>
      </w:tr>
      <w:tr w:rsidR="002337EA" w:rsidRPr="00B7018E" w14:paraId="3BA0BAFB" w14:textId="77777777" w:rsidTr="00C11326">
        <w:tc>
          <w:tcPr>
            <w:tcW w:w="630" w:type="dxa"/>
          </w:tcPr>
          <w:p w14:paraId="000006EA" w14:textId="77777777" w:rsidR="002337EA" w:rsidRPr="00B7018E" w:rsidRDefault="002337EA">
            <w:pPr>
              <w:numPr>
                <w:ilvl w:val="0"/>
                <w:numId w:val="17"/>
              </w:numPr>
              <w:spacing w:after="0" w:line="240" w:lineRule="auto"/>
              <w:rPr>
                <w:rFonts w:ascii="Arial" w:eastAsia="Verdana" w:hAnsi="Arial" w:cs="Arial"/>
                <w:sz w:val="24"/>
                <w:szCs w:val="24"/>
              </w:rPr>
            </w:pPr>
          </w:p>
        </w:tc>
        <w:tc>
          <w:tcPr>
            <w:tcW w:w="6030" w:type="dxa"/>
          </w:tcPr>
          <w:p w14:paraId="000006E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Alerts student status end date to associate and employer</w:t>
            </w:r>
          </w:p>
        </w:tc>
        <w:tc>
          <w:tcPr>
            <w:tcW w:w="900" w:type="dxa"/>
          </w:tcPr>
          <w:p w14:paraId="000006EC" w14:textId="77777777" w:rsidR="002337EA" w:rsidRPr="00B7018E" w:rsidRDefault="002337EA">
            <w:pPr>
              <w:rPr>
                <w:rFonts w:ascii="Arial" w:hAnsi="Arial" w:cs="Arial"/>
                <w:b/>
                <w:bCs/>
                <w:color w:val="0000FF"/>
                <w:sz w:val="24"/>
                <w:szCs w:val="24"/>
              </w:rPr>
            </w:pPr>
          </w:p>
        </w:tc>
        <w:tc>
          <w:tcPr>
            <w:tcW w:w="2880" w:type="dxa"/>
          </w:tcPr>
          <w:p w14:paraId="000006ED" w14:textId="77777777" w:rsidR="002337EA" w:rsidRPr="00B7018E" w:rsidRDefault="002337EA">
            <w:pPr>
              <w:rPr>
                <w:rFonts w:ascii="Arial" w:eastAsia="Verdana" w:hAnsi="Arial" w:cs="Arial"/>
                <w:sz w:val="24"/>
                <w:szCs w:val="24"/>
              </w:rPr>
            </w:pPr>
          </w:p>
        </w:tc>
      </w:tr>
      <w:tr w:rsidR="002337EA" w:rsidRPr="00B7018E" w14:paraId="2031F146" w14:textId="77777777" w:rsidTr="00C11326">
        <w:tc>
          <w:tcPr>
            <w:tcW w:w="630" w:type="dxa"/>
          </w:tcPr>
          <w:p w14:paraId="000006EE" w14:textId="77777777" w:rsidR="002337EA" w:rsidRPr="00B7018E" w:rsidRDefault="002337EA">
            <w:pPr>
              <w:numPr>
                <w:ilvl w:val="0"/>
                <w:numId w:val="17"/>
              </w:numPr>
              <w:spacing w:after="0" w:line="240" w:lineRule="auto"/>
              <w:rPr>
                <w:rFonts w:ascii="Arial" w:eastAsia="Verdana" w:hAnsi="Arial" w:cs="Arial"/>
                <w:sz w:val="24"/>
                <w:szCs w:val="24"/>
              </w:rPr>
            </w:pPr>
          </w:p>
        </w:tc>
        <w:tc>
          <w:tcPr>
            <w:tcW w:w="6030" w:type="dxa"/>
          </w:tcPr>
          <w:p w14:paraId="000006E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update address changes.</w:t>
            </w:r>
          </w:p>
        </w:tc>
        <w:tc>
          <w:tcPr>
            <w:tcW w:w="900" w:type="dxa"/>
          </w:tcPr>
          <w:p w14:paraId="000006F0" w14:textId="77777777" w:rsidR="002337EA" w:rsidRPr="00B7018E" w:rsidRDefault="002337EA">
            <w:pPr>
              <w:rPr>
                <w:rFonts w:ascii="Arial" w:hAnsi="Arial" w:cs="Arial"/>
                <w:b/>
                <w:bCs/>
                <w:color w:val="0000FF"/>
                <w:sz w:val="24"/>
                <w:szCs w:val="24"/>
              </w:rPr>
            </w:pPr>
          </w:p>
        </w:tc>
        <w:tc>
          <w:tcPr>
            <w:tcW w:w="2880" w:type="dxa"/>
          </w:tcPr>
          <w:p w14:paraId="000006F1" w14:textId="77777777" w:rsidR="002337EA" w:rsidRPr="00B7018E" w:rsidRDefault="002337EA">
            <w:pPr>
              <w:rPr>
                <w:rFonts w:ascii="Arial" w:eastAsia="Verdana" w:hAnsi="Arial" w:cs="Arial"/>
                <w:sz w:val="24"/>
                <w:szCs w:val="24"/>
              </w:rPr>
            </w:pPr>
          </w:p>
        </w:tc>
      </w:tr>
      <w:tr w:rsidR="002337EA" w:rsidRPr="00B7018E" w14:paraId="3701C5D9" w14:textId="77777777" w:rsidTr="00C11326">
        <w:tc>
          <w:tcPr>
            <w:tcW w:w="630" w:type="dxa"/>
          </w:tcPr>
          <w:p w14:paraId="000006F2" w14:textId="77777777" w:rsidR="002337EA" w:rsidRPr="00B7018E" w:rsidRDefault="002337EA">
            <w:pPr>
              <w:numPr>
                <w:ilvl w:val="0"/>
                <w:numId w:val="17"/>
              </w:numPr>
              <w:spacing w:after="0" w:line="240" w:lineRule="auto"/>
              <w:rPr>
                <w:rFonts w:ascii="Arial" w:eastAsia="Verdana" w:hAnsi="Arial" w:cs="Arial"/>
                <w:sz w:val="24"/>
                <w:szCs w:val="24"/>
              </w:rPr>
            </w:pPr>
          </w:p>
        </w:tc>
        <w:tc>
          <w:tcPr>
            <w:tcW w:w="6030" w:type="dxa"/>
          </w:tcPr>
          <w:p w14:paraId="000006F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change in marital status.</w:t>
            </w:r>
          </w:p>
        </w:tc>
        <w:tc>
          <w:tcPr>
            <w:tcW w:w="900" w:type="dxa"/>
          </w:tcPr>
          <w:p w14:paraId="000006F4" w14:textId="77777777" w:rsidR="002337EA" w:rsidRPr="00B7018E" w:rsidRDefault="002337EA">
            <w:pPr>
              <w:rPr>
                <w:rFonts w:ascii="Arial" w:hAnsi="Arial" w:cs="Arial"/>
                <w:b/>
                <w:bCs/>
                <w:color w:val="0000FF"/>
                <w:sz w:val="24"/>
                <w:szCs w:val="24"/>
              </w:rPr>
            </w:pPr>
          </w:p>
        </w:tc>
        <w:tc>
          <w:tcPr>
            <w:tcW w:w="2880" w:type="dxa"/>
          </w:tcPr>
          <w:p w14:paraId="000006F5" w14:textId="77777777" w:rsidR="002337EA" w:rsidRPr="00B7018E" w:rsidRDefault="002337EA">
            <w:pPr>
              <w:rPr>
                <w:rFonts w:ascii="Arial" w:eastAsia="Verdana" w:hAnsi="Arial" w:cs="Arial"/>
                <w:sz w:val="24"/>
                <w:szCs w:val="24"/>
              </w:rPr>
            </w:pPr>
          </w:p>
        </w:tc>
      </w:tr>
    </w:tbl>
    <w:p w14:paraId="000006F6" w14:textId="77777777" w:rsidR="002337EA" w:rsidRPr="00B7018E" w:rsidRDefault="00D01A73">
      <w:pPr>
        <w:pStyle w:val="Heading3"/>
        <w:spacing w:after="60"/>
        <w:rPr>
          <w:rFonts w:ascii="Arial" w:eastAsia="Verdana" w:hAnsi="Arial" w:cs="Arial"/>
          <w:b/>
          <w:bCs/>
          <w:color w:val="000000"/>
        </w:rPr>
      </w:pPr>
      <w:bookmarkStart w:id="23" w:name="_Toc222304421"/>
      <w:r w:rsidRPr="00B7018E">
        <w:rPr>
          <w:rFonts w:ascii="Arial" w:eastAsia="Verdana" w:hAnsi="Arial" w:cs="Arial"/>
          <w:b/>
          <w:bCs/>
          <w:color w:val="000000"/>
        </w:rPr>
        <w:t>LEAVE ADMINISTRATION</w:t>
      </w:r>
      <w:bookmarkEnd w:id="23"/>
    </w:p>
    <w:p w14:paraId="000006F7" w14:textId="77777777" w:rsidR="002337EA" w:rsidRPr="00B7018E" w:rsidRDefault="00D01A73" w:rsidP="0BC5D0F7">
      <w:pPr>
        <w:numPr>
          <w:ilvl w:val="0"/>
          <w:numId w:val="54"/>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How are leaves of absence identified and processed in the system? i.e., Personal Leave (PL) and Family and Medical leave Act (FMLA) </w:t>
      </w:r>
    </w:p>
    <w:p w14:paraId="000006F8"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6F9" w14:textId="77777777" w:rsidR="002337EA" w:rsidRPr="00B7018E" w:rsidRDefault="00D01A73" w:rsidP="0BC5D0F7">
      <w:pPr>
        <w:numPr>
          <w:ilvl w:val="0"/>
          <w:numId w:val="54"/>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Explain how your system facilitates handling the provisions of the Family and Medical Leave Act (FMLA). </w:t>
      </w:r>
    </w:p>
    <w:p w14:paraId="000006FA"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6FB" w14:textId="77777777" w:rsidR="002337EA" w:rsidRPr="00B7018E" w:rsidRDefault="00D01A73" w:rsidP="0BC5D0F7">
      <w:pPr>
        <w:numPr>
          <w:ilvl w:val="0"/>
          <w:numId w:val="54"/>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Explain how you coordinate and manage FMLA with STD management.  Describe in detail how the communication and workflow would operate.  </w:t>
      </w:r>
    </w:p>
    <w:p w14:paraId="000006FC"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6FD" w14:textId="77777777" w:rsidR="002337EA" w:rsidRPr="00B7018E" w:rsidRDefault="00D01A73" w:rsidP="0BC5D0F7">
      <w:pPr>
        <w:numPr>
          <w:ilvl w:val="0"/>
          <w:numId w:val="54"/>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how the system maintains leave of absence history records, time/hours used, including multiple leaves in a 12-month period so time off does not exceed maximum time allowed.  </w:t>
      </w:r>
    </w:p>
    <w:p w14:paraId="000006FE"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6FF" w14:textId="77777777" w:rsidR="002337EA" w:rsidRPr="00B7018E" w:rsidRDefault="00D01A73" w:rsidP="0BC5D0F7">
      <w:pPr>
        <w:numPr>
          <w:ilvl w:val="0"/>
          <w:numId w:val="54"/>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how your system monitors workers’ compensation and the related leave of absence.  </w:t>
      </w:r>
    </w:p>
    <w:p w14:paraId="00000700"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701" w14:textId="77777777" w:rsidR="002337EA" w:rsidRPr="00B7018E" w:rsidRDefault="00D01A73">
      <w:pPr>
        <w:numPr>
          <w:ilvl w:val="0"/>
          <w:numId w:val="54"/>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 xml:space="preserve">Describe the benefit premium collection process when associates are on leave without pay. </w:t>
      </w:r>
    </w:p>
    <w:p w14:paraId="00000702"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703" w14:textId="77777777" w:rsidR="002337EA" w:rsidRPr="00B7018E" w:rsidRDefault="00D01A73" w:rsidP="0BC5D0F7">
      <w:pPr>
        <w:numPr>
          <w:ilvl w:val="0"/>
          <w:numId w:val="54"/>
        </w:numPr>
        <w:pBdr>
          <w:top w:val="nil"/>
          <w:left w:val="nil"/>
          <w:bottom w:val="nil"/>
          <w:right w:val="nil"/>
          <w:between w:val="nil"/>
        </w:pBdr>
        <w:rPr>
          <w:rFonts w:ascii="Arial" w:hAnsi="Arial" w:cs="Arial"/>
          <w:b/>
          <w:bCs/>
          <w:color w:val="000000"/>
          <w:sz w:val="24"/>
          <w:szCs w:val="24"/>
          <w:lang w:val="en-US"/>
        </w:rPr>
      </w:pPr>
      <w:r w:rsidRPr="00B7018E">
        <w:rPr>
          <w:rFonts w:ascii="Arial" w:eastAsia="Verdana" w:hAnsi="Arial" w:cs="Arial"/>
          <w:color w:val="000000" w:themeColor="text1"/>
          <w:sz w:val="24"/>
          <w:szCs w:val="24"/>
          <w:lang w:val="en-US"/>
        </w:rPr>
        <w:t>How are leave associates notified about open enrollment and their benefit elections processe</w:t>
      </w:r>
      <w:r w:rsidRPr="00B7018E">
        <w:rPr>
          <w:rFonts w:ascii="Arial" w:hAnsi="Arial" w:cs="Arial"/>
          <w:color w:val="000000" w:themeColor="text1"/>
          <w:sz w:val="24"/>
          <w:szCs w:val="24"/>
          <w:lang w:val="en-US"/>
        </w:rPr>
        <w:t>d?</w:t>
      </w:r>
      <w:r w:rsidRPr="00B7018E">
        <w:rPr>
          <w:rFonts w:ascii="Arial" w:hAnsi="Arial" w:cs="Arial"/>
          <w:b/>
          <w:bCs/>
          <w:color w:val="000000" w:themeColor="text1"/>
          <w:sz w:val="24"/>
          <w:szCs w:val="24"/>
          <w:lang w:val="en-US"/>
        </w:rPr>
        <w:t xml:space="preserve">  </w:t>
      </w:r>
    </w:p>
    <w:tbl>
      <w:tblPr>
        <w:tblStyle w:val="af2"/>
        <w:tblW w:w="1044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5940"/>
        <w:gridCol w:w="900"/>
        <w:gridCol w:w="2880"/>
      </w:tblGrid>
      <w:tr w:rsidR="002337EA" w:rsidRPr="00B7018E" w14:paraId="5A0FF13E" w14:textId="77777777" w:rsidTr="0BC5D0F7">
        <w:trPr>
          <w:trHeight w:val="492"/>
          <w:tblHeader/>
        </w:trPr>
        <w:tc>
          <w:tcPr>
            <w:tcW w:w="720" w:type="dxa"/>
            <w:shd w:val="clear" w:color="auto" w:fill="E0E0E0"/>
            <w:vAlign w:val="center"/>
          </w:tcPr>
          <w:p w14:paraId="00000704" w14:textId="77777777" w:rsidR="002337EA" w:rsidRPr="00B7018E" w:rsidRDefault="002337EA">
            <w:pPr>
              <w:rPr>
                <w:rFonts w:ascii="Arial" w:eastAsia="Verdana" w:hAnsi="Arial" w:cs="Arial"/>
                <w:sz w:val="24"/>
                <w:szCs w:val="24"/>
              </w:rPr>
            </w:pPr>
          </w:p>
        </w:tc>
        <w:tc>
          <w:tcPr>
            <w:tcW w:w="5940" w:type="dxa"/>
            <w:shd w:val="clear" w:color="auto" w:fill="E0E0E0"/>
            <w:vAlign w:val="bottom"/>
          </w:tcPr>
          <w:p w14:paraId="00000705"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shd w:val="clear" w:color="auto" w:fill="E0E0E0"/>
            <w:vAlign w:val="bottom"/>
          </w:tcPr>
          <w:p w14:paraId="00000706"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880" w:type="dxa"/>
            <w:shd w:val="clear" w:color="auto" w:fill="E0E0E0"/>
            <w:vAlign w:val="bottom"/>
          </w:tcPr>
          <w:p w14:paraId="00000707"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30A6C871" w14:textId="77777777" w:rsidTr="0BC5D0F7">
        <w:tc>
          <w:tcPr>
            <w:tcW w:w="720" w:type="dxa"/>
          </w:tcPr>
          <w:p w14:paraId="00000708" w14:textId="77777777" w:rsidR="002337EA" w:rsidRPr="00B7018E" w:rsidRDefault="002337EA">
            <w:pPr>
              <w:numPr>
                <w:ilvl w:val="0"/>
                <w:numId w:val="18"/>
              </w:numPr>
              <w:spacing w:after="0" w:line="240" w:lineRule="auto"/>
              <w:rPr>
                <w:rFonts w:ascii="Arial" w:eastAsia="Verdana" w:hAnsi="Arial" w:cs="Arial"/>
                <w:sz w:val="24"/>
                <w:szCs w:val="24"/>
              </w:rPr>
            </w:pPr>
          </w:p>
        </w:tc>
        <w:tc>
          <w:tcPr>
            <w:tcW w:w="5940" w:type="dxa"/>
          </w:tcPr>
          <w:p w14:paraId="0000070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leave types</w:t>
            </w:r>
          </w:p>
        </w:tc>
        <w:tc>
          <w:tcPr>
            <w:tcW w:w="900" w:type="dxa"/>
          </w:tcPr>
          <w:p w14:paraId="0000070A" w14:textId="77777777" w:rsidR="002337EA" w:rsidRPr="00B7018E" w:rsidRDefault="002337EA">
            <w:pPr>
              <w:rPr>
                <w:rFonts w:ascii="Arial" w:eastAsia="Verdana" w:hAnsi="Arial" w:cs="Arial"/>
                <w:b/>
                <w:bCs/>
                <w:color w:val="0000FF"/>
                <w:sz w:val="24"/>
                <w:szCs w:val="24"/>
              </w:rPr>
            </w:pPr>
          </w:p>
        </w:tc>
        <w:tc>
          <w:tcPr>
            <w:tcW w:w="2880" w:type="dxa"/>
          </w:tcPr>
          <w:p w14:paraId="0000070B" w14:textId="77777777" w:rsidR="002337EA" w:rsidRPr="00B7018E" w:rsidRDefault="002337EA">
            <w:pPr>
              <w:rPr>
                <w:rFonts w:ascii="Arial" w:eastAsia="Verdana" w:hAnsi="Arial" w:cs="Arial"/>
                <w:sz w:val="24"/>
                <w:szCs w:val="24"/>
              </w:rPr>
            </w:pPr>
          </w:p>
        </w:tc>
      </w:tr>
      <w:tr w:rsidR="002337EA" w:rsidRPr="00B7018E" w14:paraId="096466A1" w14:textId="77777777" w:rsidTr="0BC5D0F7">
        <w:tc>
          <w:tcPr>
            <w:tcW w:w="720" w:type="dxa"/>
          </w:tcPr>
          <w:p w14:paraId="0000070C" w14:textId="77777777" w:rsidR="002337EA" w:rsidRPr="00B7018E" w:rsidRDefault="002337EA">
            <w:pPr>
              <w:numPr>
                <w:ilvl w:val="0"/>
                <w:numId w:val="18"/>
              </w:numPr>
              <w:spacing w:after="0" w:line="240" w:lineRule="auto"/>
              <w:rPr>
                <w:rFonts w:ascii="Arial" w:eastAsia="Verdana" w:hAnsi="Arial" w:cs="Arial"/>
                <w:sz w:val="24"/>
                <w:szCs w:val="24"/>
              </w:rPr>
            </w:pPr>
          </w:p>
        </w:tc>
        <w:tc>
          <w:tcPr>
            <w:tcW w:w="5940" w:type="dxa"/>
          </w:tcPr>
          <w:p w14:paraId="0000070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maximum duration of leave types and combined leaves, i.e., FMLA to PL, etc.</w:t>
            </w:r>
          </w:p>
        </w:tc>
        <w:tc>
          <w:tcPr>
            <w:tcW w:w="900" w:type="dxa"/>
          </w:tcPr>
          <w:p w14:paraId="0000070E" w14:textId="77777777" w:rsidR="002337EA" w:rsidRPr="00B7018E" w:rsidRDefault="002337EA">
            <w:pPr>
              <w:rPr>
                <w:rFonts w:ascii="Arial" w:eastAsia="Verdana" w:hAnsi="Arial" w:cs="Arial"/>
                <w:b/>
                <w:bCs/>
                <w:color w:val="0000FF"/>
                <w:sz w:val="24"/>
                <w:szCs w:val="24"/>
              </w:rPr>
            </w:pPr>
          </w:p>
        </w:tc>
        <w:tc>
          <w:tcPr>
            <w:tcW w:w="2880" w:type="dxa"/>
          </w:tcPr>
          <w:p w14:paraId="0000070F" w14:textId="77777777" w:rsidR="002337EA" w:rsidRPr="00B7018E" w:rsidRDefault="002337EA">
            <w:pPr>
              <w:rPr>
                <w:rFonts w:ascii="Arial" w:eastAsia="Verdana" w:hAnsi="Arial" w:cs="Arial"/>
                <w:sz w:val="24"/>
                <w:szCs w:val="24"/>
              </w:rPr>
            </w:pPr>
          </w:p>
        </w:tc>
      </w:tr>
      <w:tr w:rsidR="002337EA" w:rsidRPr="00B7018E" w14:paraId="6BC1DE37" w14:textId="77777777" w:rsidTr="0BC5D0F7">
        <w:tc>
          <w:tcPr>
            <w:tcW w:w="720" w:type="dxa"/>
          </w:tcPr>
          <w:p w14:paraId="00000710" w14:textId="77777777" w:rsidR="002337EA" w:rsidRPr="00B7018E" w:rsidRDefault="002337EA">
            <w:pPr>
              <w:numPr>
                <w:ilvl w:val="0"/>
                <w:numId w:val="18"/>
              </w:numPr>
              <w:spacing w:after="0" w:line="240" w:lineRule="auto"/>
              <w:rPr>
                <w:rFonts w:ascii="Arial" w:eastAsia="Verdana" w:hAnsi="Arial" w:cs="Arial"/>
                <w:sz w:val="24"/>
                <w:szCs w:val="24"/>
              </w:rPr>
            </w:pPr>
          </w:p>
        </w:tc>
        <w:tc>
          <w:tcPr>
            <w:tcW w:w="5940" w:type="dxa"/>
          </w:tcPr>
          <w:p w14:paraId="0000071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due dates of Certification of Healthcare Provider Form by associate</w:t>
            </w:r>
          </w:p>
        </w:tc>
        <w:tc>
          <w:tcPr>
            <w:tcW w:w="900" w:type="dxa"/>
          </w:tcPr>
          <w:p w14:paraId="00000712" w14:textId="77777777" w:rsidR="002337EA" w:rsidRPr="00B7018E" w:rsidRDefault="002337EA">
            <w:pPr>
              <w:rPr>
                <w:rFonts w:ascii="Arial" w:eastAsia="Verdana" w:hAnsi="Arial" w:cs="Arial"/>
                <w:b/>
                <w:bCs/>
                <w:color w:val="0000FF"/>
                <w:sz w:val="24"/>
                <w:szCs w:val="24"/>
              </w:rPr>
            </w:pPr>
          </w:p>
        </w:tc>
        <w:tc>
          <w:tcPr>
            <w:tcW w:w="2880" w:type="dxa"/>
          </w:tcPr>
          <w:p w14:paraId="00000713" w14:textId="77777777" w:rsidR="002337EA" w:rsidRPr="00B7018E" w:rsidRDefault="002337EA">
            <w:pPr>
              <w:rPr>
                <w:rFonts w:ascii="Arial" w:eastAsia="Verdana" w:hAnsi="Arial" w:cs="Arial"/>
                <w:sz w:val="24"/>
                <w:szCs w:val="24"/>
              </w:rPr>
            </w:pPr>
          </w:p>
        </w:tc>
      </w:tr>
      <w:tr w:rsidR="002337EA" w:rsidRPr="00B7018E" w14:paraId="0776D8DF" w14:textId="77777777" w:rsidTr="0BC5D0F7">
        <w:tc>
          <w:tcPr>
            <w:tcW w:w="720" w:type="dxa"/>
          </w:tcPr>
          <w:p w14:paraId="00000714" w14:textId="77777777" w:rsidR="002337EA" w:rsidRPr="00B7018E" w:rsidRDefault="002337EA">
            <w:pPr>
              <w:numPr>
                <w:ilvl w:val="0"/>
                <w:numId w:val="18"/>
              </w:numPr>
              <w:spacing w:after="0" w:line="240" w:lineRule="auto"/>
              <w:rPr>
                <w:rFonts w:ascii="Arial" w:eastAsia="Verdana" w:hAnsi="Arial" w:cs="Arial"/>
                <w:sz w:val="24"/>
                <w:szCs w:val="24"/>
              </w:rPr>
            </w:pPr>
          </w:p>
        </w:tc>
        <w:tc>
          <w:tcPr>
            <w:tcW w:w="5940" w:type="dxa"/>
          </w:tcPr>
          <w:p w14:paraId="0000071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the approved date when the associate’s leave of absence is expected to start.</w:t>
            </w:r>
          </w:p>
        </w:tc>
        <w:tc>
          <w:tcPr>
            <w:tcW w:w="900" w:type="dxa"/>
          </w:tcPr>
          <w:p w14:paraId="00000716" w14:textId="77777777" w:rsidR="002337EA" w:rsidRPr="00B7018E" w:rsidRDefault="002337EA">
            <w:pPr>
              <w:rPr>
                <w:rFonts w:ascii="Arial" w:hAnsi="Arial" w:cs="Arial"/>
                <w:b/>
                <w:bCs/>
                <w:color w:val="0000FF"/>
                <w:sz w:val="24"/>
                <w:szCs w:val="24"/>
              </w:rPr>
            </w:pPr>
          </w:p>
        </w:tc>
        <w:tc>
          <w:tcPr>
            <w:tcW w:w="2880" w:type="dxa"/>
          </w:tcPr>
          <w:p w14:paraId="00000717" w14:textId="77777777" w:rsidR="002337EA" w:rsidRPr="00B7018E" w:rsidRDefault="002337EA">
            <w:pPr>
              <w:rPr>
                <w:rFonts w:ascii="Arial" w:eastAsia="Verdana" w:hAnsi="Arial" w:cs="Arial"/>
                <w:color w:val="0000FF"/>
                <w:sz w:val="24"/>
                <w:szCs w:val="24"/>
              </w:rPr>
            </w:pPr>
          </w:p>
        </w:tc>
      </w:tr>
      <w:tr w:rsidR="002337EA" w:rsidRPr="00B7018E" w14:paraId="756AA445" w14:textId="77777777" w:rsidTr="0BC5D0F7">
        <w:tc>
          <w:tcPr>
            <w:tcW w:w="720" w:type="dxa"/>
          </w:tcPr>
          <w:p w14:paraId="00000718" w14:textId="77777777" w:rsidR="002337EA" w:rsidRPr="00B7018E" w:rsidRDefault="002337EA">
            <w:pPr>
              <w:numPr>
                <w:ilvl w:val="0"/>
                <w:numId w:val="18"/>
              </w:numPr>
              <w:spacing w:after="0" w:line="240" w:lineRule="auto"/>
              <w:rPr>
                <w:rFonts w:ascii="Arial" w:eastAsia="Verdana" w:hAnsi="Arial" w:cs="Arial"/>
                <w:sz w:val="24"/>
                <w:szCs w:val="24"/>
              </w:rPr>
            </w:pPr>
          </w:p>
        </w:tc>
        <w:tc>
          <w:tcPr>
            <w:tcW w:w="5940" w:type="dxa"/>
          </w:tcPr>
          <w:p w14:paraId="0000071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Tracks the approved date when the associate is expected to return from the leave. </w:t>
            </w:r>
          </w:p>
        </w:tc>
        <w:tc>
          <w:tcPr>
            <w:tcW w:w="900" w:type="dxa"/>
          </w:tcPr>
          <w:p w14:paraId="0000071A" w14:textId="77777777" w:rsidR="002337EA" w:rsidRPr="00B7018E" w:rsidRDefault="002337EA">
            <w:pPr>
              <w:rPr>
                <w:rFonts w:ascii="Arial" w:hAnsi="Arial" w:cs="Arial"/>
                <w:b/>
                <w:bCs/>
                <w:color w:val="0000FF"/>
                <w:sz w:val="24"/>
                <w:szCs w:val="24"/>
              </w:rPr>
            </w:pPr>
          </w:p>
        </w:tc>
        <w:tc>
          <w:tcPr>
            <w:tcW w:w="2880" w:type="dxa"/>
          </w:tcPr>
          <w:p w14:paraId="0000071B" w14:textId="77777777" w:rsidR="002337EA" w:rsidRPr="00B7018E" w:rsidRDefault="002337EA">
            <w:pPr>
              <w:rPr>
                <w:rFonts w:ascii="Arial" w:eastAsia="Verdana" w:hAnsi="Arial" w:cs="Arial"/>
                <w:sz w:val="24"/>
                <w:szCs w:val="24"/>
              </w:rPr>
            </w:pPr>
          </w:p>
        </w:tc>
      </w:tr>
      <w:tr w:rsidR="002337EA" w:rsidRPr="00B7018E" w14:paraId="172CF34A" w14:textId="77777777" w:rsidTr="0BC5D0F7">
        <w:tc>
          <w:tcPr>
            <w:tcW w:w="720" w:type="dxa"/>
          </w:tcPr>
          <w:p w14:paraId="0000071C" w14:textId="77777777" w:rsidR="002337EA" w:rsidRPr="00B7018E" w:rsidRDefault="002337EA">
            <w:pPr>
              <w:numPr>
                <w:ilvl w:val="0"/>
                <w:numId w:val="18"/>
              </w:numPr>
              <w:spacing w:after="0" w:line="240" w:lineRule="auto"/>
              <w:rPr>
                <w:rFonts w:ascii="Arial" w:eastAsia="Verdana" w:hAnsi="Arial" w:cs="Arial"/>
                <w:sz w:val="24"/>
                <w:szCs w:val="24"/>
              </w:rPr>
            </w:pPr>
          </w:p>
        </w:tc>
        <w:tc>
          <w:tcPr>
            <w:tcW w:w="5940" w:type="dxa"/>
          </w:tcPr>
          <w:p w14:paraId="0000071D"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Tracks and reports cumulative FMLA/PL time taken.</w:t>
            </w:r>
          </w:p>
        </w:tc>
        <w:tc>
          <w:tcPr>
            <w:tcW w:w="900" w:type="dxa"/>
          </w:tcPr>
          <w:p w14:paraId="0000071E" w14:textId="77777777" w:rsidR="002337EA" w:rsidRPr="00B7018E" w:rsidRDefault="002337EA">
            <w:pPr>
              <w:rPr>
                <w:rFonts w:ascii="Arial" w:hAnsi="Arial" w:cs="Arial"/>
                <w:b/>
                <w:bCs/>
                <w:color w:val="0000FF"/>
                <w:sz w:val="24"/>
                <w:szCs w:val="24"/>
              </w:rPr>
            </w:pPr>
          </w:p>
        </w:tc>
        <w:tc>
          <w:tcPr>
            <w:tcW w:w="2880" w:type="dxa"/>
          </w:tcPr>
          <w:p w14:paraId="0000071F" w14:textId="77777777" w:rsidR="002337EA" w:rsidRPr="00B7018E" w:rsidRDefault="002337EA">
            <w:pPr>
              <w:rPr>
                <w:rFonts w:ascii="Arial" w:eastAsia="Verdana" w:hAnsi="Arial" w:cs="Arial"/>
                <w:sz w:val="24"/>
                <w:szCs w:val="24"/>
              </w:rPr>
            </w:pPr>
          </w:p>
        </w:tc>
      </w:tr>
      <w:tr w:rsidR="002337EA" w:rsidRPr="00B7018E" w14:paraId="327E1A0D" w14:textId="77777777" w:rsidTr="0BC5D0F7">
        <w:tc>
          <w:tcPr>
            <w:tcW w:w="720" w:type="dxa"/>
          </w:tcPr>
          <w:p w14:paraId="00000720" w14:textId="77777777" w:rsidR="002337EA" w:rsidRPr="00B7018E" w:rsidRDefault="002337EA">
            <w:pPr>
              <w:numPr>
                <w:ilvl w:val="0"/>
                <w:numId w:val="18"/>
              </w:numPr>
              <w:spacing w:after="0" w:line="240" w:lineRule="auto"/>
              <w:rPr>
                <w:rFonts w:ascii="Arial" w:eastAsia="Verdana" w:hAnsi="Arial" w:cs="Arial"/>
                <w:sz w:val="24"/>
                <w:szCs w:val="24"/>
              </w:rPr>
            </w:pPr>
          </w:p>
        </w:tc>
        <w:tc>
          <w:tcPr>
            <w:tcW w:w="5940" w:type="dxa"/>
          </w:tcPr>
          <w:p w14:paraId="0000072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Maintains leave of absence history.</w:t>
            </w:r>
          </w:p>
        </w:tc>
        <w:tc>
          <w:tcPr>
            <w:tcW w:w="900" w:type="dxa"/>
          </w:tcPr>
          <w:p w14:paraId="00000722" w14:textId="77777777" w:rsidR="002337EA" w:rsidRPr="00B7018E" w:rsidRDefault="002337EA">
            <w:pPr>
              <w:rPr>
                <w:rFonts w:ascii="Arial" w:hAnsi="Arial" w:cs="Arial"/>
                <w:b/>
                <w:bCs/>
                <w:color w:val="0000FF"/>
                <w:sz w:val="24"/>
                <w:szCs w:val="24"/>
              </w:rPr>
            </w:pPr>
          </w:p>
        </w:tc>
        <w:tc>
          <w:tcPr>
            <w:tcW w:w="2880" w:type="dxa"/>
          </w:tcPr>
          <w:p w14:paraId="00000723" w14:textId="77777777" w:rsidR="002337EA" w:rsidRPr="00B7018E" w:rsidRDefault="002337EA">
            <w:pPr>
              <w:rPr>
                <w:rFonts w:ascii="Arial" w:eastAsia="Verdana" w:hAnsi="Arial" w:cs="Arial"/>
                <w:sz w:val="24"/>
                <w:szCs w:val="24"/>
              </w:rPr>
            </w:pPr>
          </w:p>
        </w:tc>
      </w:tr>
      <w:tr w:rsidR="002337EA" w:rsidRPr="00B7018E" w14:paraId="2ABA3918" w14:textId="77777777" w:rsidTr="0BC5D0F7">
        <w:tc>
          <w:tcPr>
            <w:tcW w:w="720" w:type="dxa"/>
          </w:tcPr>
          <w:p w14:paraId="00000724" w14:textId="77777777" w:rsidR="002337EA" w:rsidRPr="00B7018E" w:rsidRDefault="002337EA">
            <w:pPr>
              <w:numPr>
                <w:ilvl w:val="0"/>
                <w:numId w:val="18"/>
              </w:numPr>
              <w:spacing w:after="0" w:line="240" w:lineRule="auto"/>
              <w:rPr>
                <w:rFonts w:ascii="Arial" w:eastAsia="Verdana" w:hAnsi="Arial" w:cs="Arial"/>
                <w:sz w:val="24"/>
                <w:szCs w:val="24"/>
              </w:rPr>
            </w:pPr>
          </w:p>
        </w:tc>
        <w:tc>
          <w:tcPr>
            <w:tcW w:w="5940" w:type="dxa"/>
          </w:tcPr>
          <w:p w14:paraId="0000072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Calculates the planned duration, based on expected end and expected start dates.</w:t>
            </w:r>
          </w:p>
        </w:tc>
        <w:tc>
          <w:tcPr>
            <w:tcW w:w="900" w:type="dxa"/>
          </w:tcPr>
          <w:p w14:paraId="00000726" w14:textId="77777777" w:rsidR="002337EA" w:rsidRPr="00B7018E" w:rsidRDefault="002337EA">
            <w:pPr>
              <w:rPr>
                <w:rFonts w:ascii="Arial" w:hAnsi="Arial" w:cs="Arial"/>
                <w:b/>
                <w:bCs/>
                <w:color w:val="0000FF"/>
                <w:sz w:val="24"/>
                <w:szCs w:val="24"/>
              </w:rPr>
            </w:pPr>
          </w:p>
        </w:tc>
        <w:tc>
          <w:tcPr>
            <w:tcW w:w="2880" w:type="dxa"/>
          </w:tcPr>
          <w:p w14:paraId="00000727" w14:textId="77777777" w:rsidR="002337EA" w:rsidRPr="00B7018E" w:rsidRDefault="002337EA">
            <w:pPr>
              <w:rPr>
                <w:rFonts w:ascii="Arial" w:eastAsia="Verdana" w:hAnsi="Arial" w:cs="Arial"/>
                <w:sz w:val="24"/>
                <w:szCs w:val="24"/>
              </w:rPr>
            </w:pPr>
          </w:p>
        </w:tc>
      </w:tr>
      <w:tr w:rsidR="002337EA" w:rsidRPr="00B7018E" w14:paraId="452D156D" w14:textId="77777777" w:rsidTr="0BC5D0F7">
        <w:tc>
          <w:tcPr>
            <w:tcW w:w="720" w:type="dxa"/>
          </w:tcPr>
          <w:p w14:paraId="00000728" w14:textId="77777777" w:rsidR="002337EA" w:rsidRPr="00B7018E" w:rsidRDefault="002337EA">
            <w:pPr>
              <w:numPr>
                <w:ilvl w:val="0"/>
                <w:numId w:val="18"/>
              </w:numPr>
              <w:spacing w:after="0" w:line="240" w:lineRule="auto"/>
              <w:rPr>
                <w:rFonts w:ascii="Arial" w:eastAsia="Verdana" w:hAnsi="Arial" w:cs="Arial"/>
                <w:sz w:val="24"/>
                <w:szCs w:val="24"/>
              </w:rPr>
            </w:pPr>
          </w:p>
        </w:tc>
        <w:tc>
          <w:tcPr>
            <w:tcW w:w="5940" w:type="dxa"/>
          </w:tcPr>
          <w:p w14:paraId="00000729"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Supports workflow approval processes for leave requests initiated by associates or managers.</w:t>
            </w:r>
          </w:p>
        </w:tc>
        <w:tc>
          <w:tcPr>
            <w:tcW w:w="900" w:type="dxa"/>
          </w:tcPr>
          <w:p w14:paraId="0000072A" w14:textId="77777777" w:rsidR="002337EA" w:rsidRPr="00B7018E" w:rsidRDefault="002337EA">
            <w:pPr>
              <w:rPr>
                <w:rFonts w:ascii="Arial" w:eastAsia="Verdana" w:hAnsi="Arial" w:cs="Arial"/>
                <w:b/>
                <w:bCs/>
                <w:color w:val="0000FF"/>
                <w:sz w:val="24"/>
                <w:szCs w:val="24"/>
              </w:rPr>
            </w:pPr>
          </w:p>
        </w:tc>
        <w:tc>
          <w:tcPr>
            <w:tcW w:w="2880" w:type="dxa"/>
          </w:tcPr>
          <w:p w14:paraId="0000072B" w14:textId="77777777" w:rsidR="002337EA" w:rsidRPr="00B7018E" w:rsidRDefault="002337EA">
            <w:pPr>
              <w:rPr>
                <w:rFonts w:ascii="Arial" w:eastAsia="Verdana" w:hAnsi="Arial" w:cs="Arial"/>
                <w:sz w:val="24"/>
                <w:szCs w:val="24"/>
              </w:rPr>
            </w:pPr>
          </w:p>
        </w:tc>
      </w:tr>
      <w:tr w:rsidR="002337EA" w:rsidRPr="00B7018E" w14:paraId="6D9BC9EA" w14:textId="77777777" w:rsidTr="0BC5D0F7">
        <w:tc>
          <w:tcPr>
            <w:tcW w:w="720" w:type="dxa"/>
          </w:tcPr>
          <w:p w14:paraId="0000072C" w14:textId="77777777" w:rsidR="002337EA" w:rsidRPr="00B7018E" w:rsidRDefault="002337EA">
            <w:pPr>
              <w:numPr>
                <w:ilvl w:val="0"/>
                <w:numId w:val="18"/>
              </w:numPr>
              <w:spacing w:after="0" w:line="240" w:lineRule="auto"/>
              <w:rPr>
                <w:rFonts w:ascii="Arial" w:eastAsia="Verdana" w:hAnsi="Arial" w:cs="Arial"/>
                <w:sz w:val="24"/>
                <w:szCs w:val="24"/>
              </w:rPr>
            </w:pPr>
          </w:p>
        </w:tc>
        <w:tc>
          <w:tcPr>
            <w:tcW w:w="5940" w:type="dxa"/>
          </w:tcPr>
          <w:p w14:paraId="0000072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Displays warning message during pay processing if time entered exceeds the leave balance.</w:t>
            </w:r>
          </w:p>
        </w:tc>
        <w:tc>
          <w:tcPr>
            <w:tcW w:w="900" w:type="dxa"/>
          </w:tcPr>
          <w:p w14:paraId="0000072E" w14:textId="77777777" w:rsidR="002337EA" w:rsidRPr="00B7018E" w:rsidRDefault="002337EA">
            <w:pPr>
              <w:rPr>
                <w:rFonts w:ascii="Arial" w:hAnsi="Arial" w:cs="Arial"/>
                <w:b/>
                <w:bCs/>
                <w:color w:val="0000FF"/>
                <w:sz w:val="24"/>
                <w:szCs w:val="24"/>
              </w:rPr>
            </w:pPr>
          </w:p>
        </w:tc>
        <w:tc>
          <w:tcPr>
            <w:tcW w:w="2880" w:type="dxa"/>
          </w:tcPr>
          <w:p w14:paraId="0000072F" w14:textId="77777777" w:rsidR="002337EA" w:rsidRPr="00B7018E" w:rsidRDefault="002337EA">
            <w:pPr>
              <w:rPr>
                <w:rFonts w:ascii="Arial" w:eastAsia="Verdana" w:hAnsi="Arial" w:cs="Arial"/>
                <w:sz w:val="24"/>
                <w:szCs w:val="24"/>
              </w:rPr>
            </w:pPr>
          </w:p>
        </w:tc>
      </w:tr>
    </w:tbl>
    <w:p w14:paraId="4878CFAB" w14:textId="77777777" w:rsidR="00153CE6" w:rsidRPr="00B7018E" w:rsidRDefault="00153CE6">
      <w:pPr>
        <w:pBdr>
          <w:top w:val="nil"/>
          <w:left w:val="nil"/>
          <w:bottom w:val="nil"/>
          <w:right w:val="nil"/>
          <w:between w:val="nil"/>
        </w:pBdr>
        <w:spacing w:after="0" w:line="240" w:lineRule="auto"/>
        <w:rPr>
          <w:rFonts w:ascii="Arial" w:eastAsia="Verdana" w:hAnsi="Arial" w:cs="Arial"/>
          <w:b/>
          <w:bCs/>
          <w:color w:val="000000"/>
          <w:sz w:val="24"/>
          <w:szCs w:val="24"/>
        </w:rPr>
      </w:pPr>
      <w:bookmarkStart w:id="24" w:name="_heading=h.4gtq2xlcorsn" w:colFirst="0" w:colLast="0"/>
      <w:bookmarkEnd w:id="24"/>
    </w:p>
    <w:p w14:paraId="38928233" w14:textId="1AAB817E" w:rsidR="00153CE6" w:rsidRPr="00B7018E" w:rsidRDefault="00153CE6" w:rsidP="00153CE6">
      <w:pPr>
        <w:pStyle w:val="Heading3"/>
        <w:rPr>
          <w:rFonts w:ascii="Arial" w:eastAsia="Verdana" w:hAnsi="Arial" w:cs="Arial"/>
          <w:b/>
          <w:bCs/>
          <w:color w:val="000000"/>
        </w:rPr>
      </w:pPr>
      <w:bookmarkStart w:id="25" w:name="_Toc222304422"/>
      <w:r w:rsidRPr="00B7018E">
        <w:rPr>
          <w:rFonts w:ascii="Arial" w:eastAsia="Verdana" w:hAnsi="Arial" w:cs="Arial"/>
          <w:b/>
          <w:bCs/>
          <w:color w:val="000000"/>
        </w:rPr>
        <w:t>PTO</w:t>
      </w:r>
      <w:bookmarkEnd w:id="25"/>
    </w:p>
    <w:p w14:paraId="00000730" w14:textId="0072A035" w:rsidR="002337EA" w:rsidRPr="00B7018E" w:rsidRDefault="00D01A73">
      <w:pPr>
        <w:pBdr>
          <w:top w:val="nil"/>
          <w:left w:val="nil"/>
          <w:bottom w:val="nil"/>
          <w:right w:val="nil"/>
          <w:between w:val="nil"/>
        </w:pBdr>
        <w:spacing w:after="0" w:line="240" w:lineRule="auto"/>
        <w:rPr>
          <w:rFonts w:ascii="Arial" w:eastAsia="Verdana" w:hAnsi="Arial" w:cs="Arial"/>
          <w:b/>
          <w:bCs/>
          <w:color w:val="000000"/>
          <w:sz w:val="24"/>
          <w:szCs w:val="24"/>
        </w:rPr>
      </w:pPr>
      <w:r w:rsidRPr="00B7018E">
        <w:rPr>
          <w:rFonts w:ascii="Arial" w:eastAsia="Verdana" w:hAnsi="Arial" w:cs="Arial"/>
          <w:b/>
          <w:bCs/>
          <w:color w:val="000000"/>
          <w:sz w:val="24"/>
          <w:szCs w:val="24"/>
        </w:rPr>
        <w:t>Paid Time Off (PTO), Vacation, Personal Day, Sick</w:t>
      </w:r>
    </w:p>
    <w:p w14:paraId="00000731" w14:textId="77777777" w:rsidR="002337EA" w:rsidRPr="00B7018E" w:rsidRDefault="00D01A73" w:rsidP="0BC5D0F7">
      <w:pPr>
        <w:numPr>
          <w:ilvl w:val="0"/>
          <w:numId w:val="55"/>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Can employees request PTO? </w:t>
      </w:r>
    </w:p>
    <w:p w14:paraId="00000732"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733" w14:textId="77777777" w:rsidR="002337EA" w:rsidRPr="00B7018E" w:rsidRDefault="00D01A73" w:rsidP="0BC5D0F7">
      <w:pPr>
        <w:numPr>
          <w:ilvl w:val="0"/>
          <w:numId w:val="55"/>
        </w:numPr>
        <w:pBdr>
          <w:top w:val="nil"/>
          <w:left w:val="nil"/>
          <w:bottom w:val="nil"/>
          <w:right w:val="nil"/>
          <w:between w:val="nil"/>
        </w:pBdr>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how your system calculates accrued PTO. Can it handle multiple types of “time off” accounts (i.e., PTO, VAC, Sick &amp; Personal Day)?  </w:t>
      </w:r>
    </w:p>
    <w:tbl>
      <w:tblPr>
        <w:tblStyle w:val="af3"/>
        <w:tblW w:w="1044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5850"/>
        <w:gridCol w:w="900"/>
        <w:gridCol w:w="2880"/>
      </w:tblGrid>
      <w:tr w:rsidR="002337EA" w:rsidRPr="00B7018E" w14:paraId="0C9E159D" w14:textId="77777777" w:rsidTr="0BC5D0F7">
        <w:trPr>
          <w:trHeight w:val="492"/>
          <w:tblHeader/>
        </w:trPr>
        <w:tc>
          <w:tcPr>
            <w:tcW w:w="810" w:type="dxa"/>
            <w:shd w:val="clear" w:color="auto" w:fill="E0E0E0"/>
            <w:vAlign w:val="center"/>
          </w:tcPr>
          <w:p w14:paraId="00000734" w14:textId="77777777" w:rsidR="002337EA" w:rsidRPr="00B7018E" w:rsidRDefault="002337EA">
            <w:pPr>
              <w:rPr>
                <w:rFonts w:ascii="Arial" w:eastAsia="Verdana" w:hAnsi="Arial" w:cs="Arial"/>
                <w:sz w:val="24"/>
                <w:szCs w:val="24"/>
              </w:rPr>
            </w:pPr>
          </w:p>
        </w:tc>
        <w:tc>
          <w:tcPr>
            <w:tcW w:w="5850" w:type="dxa"/>
            <w:shd w:val="clear" w:color="auto" w:fill="E0E0E0"/>
            <w:vAlign w:val="bottom"/>
          </w:tcPr>
          <w:p w14:paraId="00000735"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shd w:val="clear" w:color="auto" w:fill="E0E0E0"/>
            <w:vAlign w:val="bottom"/>
          </w:tcPr>
          <w:p w14:paraId="00000736"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880" w:type="dxa"/>
            <w:shd w:val="clear" w:color="auto" w:fill="E0E0E0"/>
            <w:vAlign w:val="bottom"/>
          </w:tcPr>
          <w:p w14:paraId="00000737"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27AFE866" w14:textId="77777777" w:rsidTr="0BC5D0F7">
        <w:tc>
          <w:tcPr>
            <w:tcW w:w="810" w:type="dxa"/>
          </w:tcPr>
          <w:p w14:paraId="00000738" w14:textId="77777777" w:rsidR="002337EA" w:rsidRPr="00B7018E" w:rsidRDefault="002337EA">
            <w:pPr>
              <w:numPr>
                <w:ilvl w:val="0"/>
                <w:numId w:val="19"/>
              </w:numPr>
              <w:spacing w:after="0" w:line="240" w:lineRule="auto"/>
              <w:rPr>
                <w:rFonts w:ascii="Arial" w:eastAsia="Verdana" w:hAnsi="Arial" w:cs="Arial"/>
                <w:sz w:val="24"/>
                <w:szCs w:val="24"/>
              </w:rPr>
            </w:pPr>
          </w:p>
        </w:tc>
        <w:tc>
          <w:tcPr>
            <w:tcW w:w="5850" w:type="dxa"/>
          </w:tcPr>
          <w:p w14:paraId="0000073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PTO accruals and leave administration can be processed without Time and Attendance feature.</w:t>
            </w:r>
          </w:p>
        </w:tc>
        <w:tc>
          <w:tcPr>
            <w:tcW w:w="900" w:type="dxa"/>
          </w:tcPr>
          <w:p w14:paraId="0000073A" w14:textId="77777777" w:rsidR="002337EA" w:rsidRPr="00B7018E" w:rsidRDefault="002337EA">
            <w:pPr>
              <w:rPr>
                <w:rFonts w:ascii="Arial" w:eastAsia="Verdana" w:hAnsi="Arial" w:cs="Arial"/>
                <w:b/>
                <w:bCs/>
                <w:color w:val="0000FF"/>
                <w:sz w:val="24"/>
                <w:szCs w:val="24"/>
              </w:rPr>
            </w:pPr>
          </w:p>
        </w:tc>
        <w:tc>
          <w:tcPr>
            <w:tcW w:w="2880" w:type="dxa"/>
          </w:tcPr>
          <w:p w14:paraId="0000073B" w14:textId="77777777" w:rsidR="002337EA" w:rsidRPr="00B7018E" w:rsidRDefault="002337EA">
            <w:pPr>
              <w:rPr>
                <w:rFonts w:ascii="Arial" w:eastAsia="Verdana" w:hAnsi="Arial" w:cs="Arial"/>
                <w:sz w:val="24"/>
                <w:szCs w:val="24"/>
              </w:rPr>
            </w:pPr>
          </w:p>
        </w:tc>
      </w:tr>
      <w:tr w:rsidR="002337EA" w:rsidRPr="00B7018E" w14:paraId="22736C05" w14:textId="77777777" w:rsidTr="0BC5D0F7">
        <w:tc>
          <w:tcPr>
            <w:tcW w:w="810" w:type="dxa"/>
          </w:tcPr>
          <w:p w14:paraId="0000073C" w14:textId="77777777" w:rsidR="002337EA" w:rsidRPr="00B7018E" w:rsidRDefault="002337EA">
            <w:pPr>
              <w:numPr>
                <w:ilvl w:val="0"/>
                <w:numId w:val="19"/>
              </w:numPr>
              <w:spacing w:after="0" w:line="240" w:lineRule="auto"/>
              <w:rPr>
                <w:rFonts w:ascii="Arial" w:eastAsia="Verdana" w:hAnsi="Arial" w:cs="Arial"/>
                <w:sz w:val="24"/>
                <w:szCs w:val="24"/>
              </w:rPr>
            </w:pPr>
          </w:p>
        </w:tc>
        <w:tc>
          <w:tcPr>
            <w:tcW w:w="5850" w:type="dxa"/>
          </w:tcPr>
          <w:p w14:paraId="0000073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PTO plans can be configured for a lump sum accrual on an annual basis.</w:t>
            </w:r>
          </w:p>
        </w:tc>
        <w:tc>
          <w:tcPr>
            <w:tcW w:w="900" w:type="dxa"/>
          </w:tcPr>
          <w:p w14:paraId="0000073E" w14:textId="77777777" w:rsidR="002337EA" w:rsidRPr="00B7018E" w:rsidRDefault="002337EA">
            <w:pPr>
              <w:rPr>
                <w:rFonts w:ascii="Arial" w:eastAsia="Verdana" w:hAnsi="Arial" w:cs="Arial"/>
                <w:b/>
                <w:bCs/>
                <w:color w:val="0000FF"/>
                <w:sz w:val="24"/>
                <w:szCs w:val="24"/>
              </w:rPr>
            </w:pPr>
          </w:p>
        </w:tc>
        <w:tc>
          <w:tcPr>
            <w:tcW w:w="2880" w:type="dxa"/>
          </w:tcPr>
          <w:p w14:paraId="0000073F" w14:textId="77777777" w:rsidR="002337EA" w:rsidRPr="00B7018E" w:rsidRDefault="002337EA">
            <w:pPr>
              <w:rPr>
                <w:rFonts w:ascii="Arial" w:eastAsia="Verdana" w:hAnsi="Arial" w:cs="Arial"/>
                <w:sz w:val="24"/>
                <w:szCs w:val="24"/>
              </w:rPr>
            </w:pPr>
          </w:p>
        </w:tc>
      </w:tr>
      <w:tr w:rsidR="002337EA" w:rsidRPr="00B7018E" w14:paraId="4103C2EC" w14:textId="77777777" w:rsidTr="0BC5D0F7">
        <w:tc>
          <w:tcPr>
            <w:tcW w:w="810" w:type="dxa"/>
          </w:tcPr>
          <w:p w14:paraId="00000740" w14:textId="77777777" w:rsidR="002337EA" w:rsidRPr="00B7018E" w:rsidRDefault="002337EA">
            <w:pPr>
              <w:numPr>
                <w:ilvl w:val="0"/>
                <w:numId w:val="19"/>
              </w:numPr>
              <w:spacing w:after="0" w:line="240" w:lineRule="auto"/>
              <w:rPr>
                <w:rFonts w:ascii="Arial" w:eastAsia="Verdana" w:hAnsi="Arial" w:cs="Arial"/>
                <w:sz w:val="24"/>
                <w:szCs w:val="24"/>
              </w:rPr>
            </w:pPr>
          </w:p>
        </w:tc>
        <w:tc>
          <w:tcPr>
            <w:tcW w:w="5850" w:type="dxa"/>
          </w:tcPr>
          <w:p w14:paraId="00000741"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PTO plans can be configured to accrue based on length of service and user defined rates.</w:t>
            </w:r>
          </w:p>
        </w:tc>
        <w:tc>
          <w:tcPr>
            <w:tcW w:w="900" w:type="dxa"/>
            <w:tcBorders>
              <w:bottom w:val="single" w:sz="4" w:space="0" w:color="000000" w:themeColor="text1"/>
            </w:tcBorders>
          </w:tcPr>
          <w:p w14:paraId="00000742" w14:textId="77777777" w:rsidR="002337EA" w:rsidRPr="00B7018E" w:rsidRDefault="002337EA">
            <w:pPr>
              <w:rPr>
                <w:rFonts w:ascii="Arial" w:eastAsia="Verdana" w:hAnsi="Arial" w:cs="Arial"/>
                <w:b/>
                <w:bCs/>
                <w:color w:val="0000FF"/>
                <w:sz w:val="24"/>
                <w:szCs w:val="24"/>
              </w:rPr>
            </w:pPr>
          </w:p>
        </w:tc>
        <w:tc>
          <w:tcPr>
            <w:tcW w:w="2880" w:type="dxa"/>
            <w:tcBorders>
              <w:bottom w:val="single" w:sz="4" w:space="0" w:color="000000" w:themeColor="text1"/>
            </w:tcBorders>
          </w:tcPr>
          <w:p w14:paraId="00000743" w14:textId="77777777" w:rsidR="002337EA" w:rsidRPr="00B7018E" w:rsidRDefault="002337EA">
            <w:pPr>
              <w:rPr>
                <w:rFonts w:ascii="Arial" w:eastAsia="Verdana" w:hAnsi="Arial" w:cs="Arial"/>
                <w:sz w:val="24"/>
                <w:szCs w:val="24"/>
              </w:rPr>
            </w:pPr>
          </w:p>
        </w:tc>
      </w:tr>
      <w:tr w:rsidR="002337EA" w:rsidRPr="00B7018E" w14:paraId="4859C009" w14:textId="77777777" w:rsidTr="0BC5D0F7">
        <w:tc>
          <w:tcPr>
            <w:tcW w:w="810" w:type="dxa"/>
            <w:shd w:val="clear" w:color="auto" w:fill="E7E6E6" w:themeFill="background2"/>
          </w:tcPr>
          <w:p w14:paraId="00000744" w14:textId="77777777" w:rsidR="002337EA" w:rsidRPr="00B7018E" w:rsidRDefault="002337EA">
            <w:pPr>
              <w:rPr>
                <w:rFonts w:ascii="Arial" w:eastAsia="Verdana" w:hAnsi="Arial" w:cs="Arial"/>
                <w:b/>
                <w:bCs/>
                <w:sz w:val="24"/>
                <w:szCs w:val="24"/>
              </w:rPr>
            </w:pPr>
          </w:p>
        </w:tc>
        <w:tc>
          <w:tcPr>
            <w:tcW w:w="5850" w:type="dxa"/>
            <w:shd w:val="clear" w:color="auto" w:fill="E7E6E6" w:themeFill="background2"/>
          </w:tcPr>
          <w:p w14:paraId="00000745" w14:textId="77777777" w:rsidR="002337EA" w:rsidRPr="00B7018E" w:rsidRDefault="00D01A73" w:rsidP="0BC5D0F7">
            <w:pPr>
              <w:rPr>
                <w:rFonts w:ascii="Arial" w:eastAsia="Verdana" w:hAnsi="Arial" w:cs="Arial"/>
                <w:b/>
                <w:bCs/>
                <w:sz w:val="24"/>
                <w:szCs w:val="24"/>
                <w:lang w:val="en-US"/>
              </w:rPr>
            </w:pPr>
            <w:r w:rsidRPr="00B7018E">
              <w:rPr>
                <w:rFonts w:ascii="Arial" w:eastAsia="Verdana" w:hAnsi="Arial" w:cs="Arial"/>
                <w:b/>
                <w:bCs/>
                <w:sz w:val="24"/>
                <w:szCs w:val="24"/>
                <w:lang w:val="en-US"/>
              </w:rPr>
              <w:t>PTO plans can be configured to accrue based on user-defined frequencies.</w:t>
            </w:r>
          </w:p>
        </w:tc>
        <w:tc>
          <w:tcPr>
            <w:tcW w:w="900" w:type="dxa"/>
            <w:shd w:val="clear" w:color="auto" w:fill="E7E6E6" w:themeFill="background2"/>
          </w:tcPr>
          <w:p w14:paraId="00000746" w14:textId="77777777" w:rsidR="002337EA" w:rsidRPr="00B7018E" w:rsidRDefault="002337EA">
            <w:pPr>
              <w:rPr>
                <w:rFonts w:ascii="Arial" w:eastAsia="Verdana" w:hAnsi="Arial" w:cs="Arial"/>
                <w:b/>
                <w:bCs/>
                <w:color w:val="0000FF"/>
                <w:sz w:val="24"/>
                <w:szCs w:val="24"/>
              </w:rPr>
            </w:pPr>
          </w:p>
        </w:tc>
        <w:tc>
          <w:tcPr>
            <w:tcW w:w="2880" w:type="dxa"/>
            <w:shd w:val="clear" w:color="auto" w:fill="E7E6E6" w:themeFill="background2"/>
          </w:tcPr>
          <w:p w14:paraId="00000747" w14:textId="77777777" w:rsidR="002337EA" w:rsidRPr="00B7018E" w:rsidRDefault="002337EA">
            <w:pPr>
              <w:rPr>
                <w:rFonts w:ascii="Arial" w:eastAsia="Verdana" w:hAnsi="Arial" w:cs="Arial"/>
                <w:b/>
                <w:bCs/>
                <w:sz w:val="24"/>
                <w:szCs w:val="24"/>
              </w:rPr>
            </w:pPr>
          </w:p>
        </w:tc>
      </w:tr>
      <w:tr w:rsidR="002337EA" w:rsidRPr="00B7018E" w14:paraId="3628ED1D" w14:textId="77777777" w:rsidTr="0BC5D0F7">
        <w:tc>
          <w:tcPr>
            <w:tcW w:w="810" w:type="dxa"/>
          </w:tcPr>
          <w:p w14:paraId="00000748"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749"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Per number of days</w:t>
            </w:r>
          </w:p>
        </w:tc>
        <w:tc>
          <w:tcPr>
            <w:tcW w:w="900" w:type="dxa"/>
          </w:tcPr>
          <w:p w14:paraId="0000074A" w14:textId="77777777" w:rsidR="002337EA" w:rsidRPr="00B7018E" w:rsidRDefault="002337EA">
            <w:pPr>
              <w:rPr>
                <w:rFonts w:ascii="Arial" w:eastAsia="Verdana" w:hAnsi="Arial" w:cs="Arial"/>
                <w:b/>
                <w:bCs/>
                <w:color w:val="0000FF"/>
                <w:sz w:val="24"/>
                <w:szCs w:val="24"/>
              </w:rPr>
            </w:pPr>
          </w:p>
        </w:tc>
        <w:tc>
          <w:tcPr>
            <w:tcW w:w="2880" w:type="dxa"/>
          </w:tcPr>
          <w:p w14:paraId="0000074B" w14:textId="77777777" w:rsidR="002337EA" w:rsidRPr="00B7018E" w:rsidRDefault="002337EA">
            <w:pPr>
              <w:rPr>
                <w:rFonts w:ascii="Arial" w:eastAsia="Verdana" w:hAnsi="Arial" w:cs="Arial"/>
                <w:sz w:val="24"/>
                <w:szCs w:val="24"/>
              </w:rPr>
            </w:pPr>
          </w:p>
        </w:tc>
      </w:tr>
      <w:tr w:rsidR="002337EA" w:rsidRPr="00B7018E" w14:paraId="5B1D5530" w14:textId="77777777" w:rsidTr="0BC5D0F7">
        <w:tc>
          <w:tcPr>
            <w:tcW w:w="810" w:type="dxa"/>
          </w:tcPr>
          <w:p w14:paraId="0000074C"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74D"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Per number of weeks</w:t>
            </w:r>
          </w:p>
        </w:tc>
        <w:tc>
          <w:tcPr>
            <w:tcW w:w="900" w:type="dxa"/>
          </w:tcPr>
          <w:p w14:paraId="0000074E" w14:textId="77777777" w:rsidR="002337EA" w:rsidRPr="00B7018E" w:rsidRDefault="002337EA">
            <w:pPr>
              <w:rPr>
                <w:rFonts w:ascii="Arial" w:eastAsia="Verdana" w:hAnsi="Arial" w:cs="Arial"/>
                <w:b/>
                <w:bCs/>
                <w:color w:val="0000FF"/>
                <w:sz w:val="24"/>
                <w:szCs w:val="24"/>
              </w:rPr>
            </w:pPr>
          </w:p>
        </w:tc>
        <w:tc>
          <w:tcPr>
            <w:tcW w:w="2880" w:type="dxa"/>
          </w:tcPr>
          <w:p w14:paraId="0000074F" w14:textId="77777777" w:rsidR="002337EA" w:rsidRPr="00B7018E" w:rsidRDefault="002337EA">
            <w:pPr>
              <w:rPr>
                <w:rFonts w:ascii="Arial" w:eastAsia="Verdana" w:hAnsi="Arial" w:cs="Arial"/>
                <w:sz w:val="24"/>
                <w:szCs w:val="24"/>
              </w:rPr>
            </w:pPr>
          </w:p>
        </w:tc>
      </w:tr>
      <w:tr w:rsidR="002337EA" w:rsidRPr="00B7018E" w14:paraId="0F5A029C" w14:textId="77777777" w:rsidTr="0BC5D0F7">
        <w:tc>
          <w:tcPr>
            <w:tcW w:w="810" w:type="dxa"/>
          </w:tcPr>
          <w:p w14:paraId="00000750"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751"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Per number of months</w:t>
            </w:r>
          </w:p>
        </w:tc>
        <w:tc>
          <w:tcPr>
            <w:tcW w:w="900" w:type="dxa"/>
          </w:tcPr>
          <w:p w14:paraId="00000752" w14:textId="77777777" w:rsidR="002337EA" w:rsidRPr="00B7018E" w:rsidRDefault="002337EA">
            <w:pPr>
              <w:rPr>
                <w:rFonts w:ascii="Arial" w:eastAsia="Verdana" w:hAnsi="Arial" w:cs="Arial"/>
                <w:b/>
                <w:bCs/>
                <w:color w:val="0000FF"/>
                <w:sz w:val="24"/>
                <w:szCs w:val="24"/>
              </w:rPr>
            </w:pPr>
          </w:p>
        </w:tc>
        <w:tc>
          <w:tcPr>
            <w:tcW w:w="2880" w:type="dxa"/>
          </w:tcPr>
          <w:p w14:paraId="00000753" w14:textId="77777777" w:rsidR="002337EA" w:rsidRPr="00B7018E" w:rsidRDefault="002337EA">
            <w:pPr>
              <w:rPr>
                <w:rFonts w:ascii="Arial" w:eastAsia="Verdana" w:hAnsi="Arial" w:cs="Arial"/>
                <w:sz w:val="24"/>
                <w:szCs w:val="24"/>
              </w:rPr>
            </w:pPr>
          </w:p>
        </w:tc>
      </w:tr>
      <w:tr w:rsidR="002337EA" w:rsidRPr="00B7018E" w14:paraId="0B22CAEE" w14:textId="77777777" w:rsidTr="0BC5D0F7">
        <w:tc>
          <w:tcPr>
            <w:tcW w:w="810" w:type="dxa"/>
          </w:tcPr>
          <w:p w14:paraId="00000754"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755"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Per number of years</w:t>
            </w:r>
          </w:p>
        </w:tc>
        <w:tc>
          <w:tcPr>
            <w:tcW w:w="900" w:type="dxa"/>
          </w:tcPr>
          <w:p w14:paraId="00000756" w14:textId="77777777" w:rsidR="002337EA" w:rsidRPr="00B7018E" w:rsidRDefault="002337EA">
            <w:pPr>
              <w:rPr>
                <w:rFonts w:ascii="Arial" w:eastAsia="Verdana" w:hAnsi="Arial" w:cs="Arial"/>
                <w:b/>
                <w:bCs/>
                <w:color w:val="0000FF"/>
                <w:sz w:val="24"/>
                <w:szCs w:val="24"/>
              </w:rPr>
            </w:pPr>
          </w:p>
        </w:tc>
        <w:tc>
          <w:tcPr>
            <w:tcW w:w="2880" w:type="dxa"/>
          </w:tcPr>
          <w:p w14:paraId="00000757" w14:textId="77777777" w:rsidR="002337EA" w:rsidRPr="00B7018E" w:rsidRDefault="002337EA">
            <w:pPr>
              <w:rPr>
                <w:rFonts w:ascii="Arial" w:eastAsia="Verdana" w:hAnsi="Arial" w:cs="Arial"/>
                <w:sz w:val="24"/>
                <w:szCs w:val="24"/>
              </w:rPr>
            </w:pPr>
          </w:p>
        </w:tc>
      </w:tr>
      <w:tr w:rsidR="002337EA" w:rsidRPr="00B7018E" w14:paraId="50CFBF09" w14:textId="77777777" w:rsidTr="0BC5D0F7">
        <w:tc>
          <w:tcPr>
            <w:tcW w:w="810" w:type="dxa"/>
          </w:tcPr>
          <w:p w14:paraId="00000758"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759"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Per fixed date</w:t>
            </w:r>
          </w:p>
        </w:tc>
        <w:tc>
          <w:tcPr>
            <w:tcW w:w="900" w:type="dxa"/>
          </w:tcPr>
          <w:p w14:paraId="0000075A" w14:textId="77777777" w:rsidR="002337EA" w:rsidRPr="00B7018E" w:rsidRDefault="002337EA">
            <w:pPr>
              <w:rPr>
                <w:rFonts w:ascii="Arial" w:eastAsia="Verdana" w:hAnsi="Arial" w:cs="Arial"/>
                <w:b/>
                <w:bCs/>
                <w:color w:val="0000FF"/>
                <w:sz w:val="24"/>
                <w:szCs w:val="24"/>
              </w:rPr>
            </w:pPr>
          </w:p>
        </w:tc>
        <w:tc>
          <w:tcPr>
            <w:tcW w:w="2880" w:type="dxa"/>
          </w:tcPr>
          <w:p w14:paraId="0000075B" w14:textId="77777777" w:rsidR="002337EA" w:rsidRPr="00B7018E" w:rsidRDefault="002337EA">
            <w:pPr>
              <w:rPr>
                <w:rFonts w:ascii="Arial" w:eastAsia="Verdana" w:hAnsi="Arial" w:cs="Arial"/>
                <w:sz w:val="24"/>
                <w:szCs w:val="24"/>
              </w:rPr>
            </w:pPr>
          </w:p>
        </w:tc>
      </w:tr>
      <w:tr w:rsidR="002337EA" w:rsidRPr="00B7018E" w14:paraId="4CE0AD69" w14:textId="77777777" w:rsidTr="0BC5D0F7">
        <w:tc>
          <w:tcPr>
            <w:tcW w:w="810" w:type="dxa"/>
          </w:tcPr>
          <w:p w14:paraId="0000075C"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75D"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Per included hours</w:t>
            </w:r>
          </w:p>
        </w:tc>
        <w:tc>
          <w:tcPr>
            <w:tcW w:w="900" w:type="dxa"/>
          </w:tcPr>
          <w:p w14:paraId="0000075E" w14:textId="77777777" w:rsidR="002337EA" w:rsidRPr="00B7018E" w:rsidRDefault="002337EA">
            <w:pPr>
              <w:rPr>
                <w:rFonts w:ascii="Arial" w:eastAsia="Verdana" w:hAnsi="Arial" w:cs="Arial"/>
                <w:b/>
                <w:bCs/>
                <w:color w:val="0000FF"/>
                <w:sz w:val="24"/>
                <w:szCs w:val="24"/>
              </w:rPr>
            </w:pPr>
          </w:p>
        </w:tc>
        <w:tc>
          <w:tcPr>
            <w:tcW w:w="2880" w:type="dxa"/>
          </w:tcPr>
          <w:p w14:paraId="0000075F" w14:textId="77777777" w:rsidR="002337EA" w:rsidRPr="00B7018E" w:rsidRDefault="002337EA">
            <w:pPr>
              <w:rPr>
                <w:rFonts w:ascii="Arial" w:eastAsia="Verdana" w:hAnsi="Arial" w:cs="Arial"/>
                <w:sz w:val="24"/>
                <w:szCs w:val="24"/>
              </w:rPr>
            </w:pPr>
          </w:p>
        </w:tc>
      </w:tr>
      <w:tr w:rsidR="002337EA" w:rsidRPr="00B7018E" w14:paraId="6269799F" w14:textId="77777777" w:rsidTr="0BC5D0F7">
        <w:tc>
          <w:tcPr>
            <w:tcW w:w="810" w:type="dxa"/>
          </w:tcPr>
          <w:p w14:paraId="00000760"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761"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Per included earnings</w:t>
            </w:r>
          </w:p>
        </w:tc>
        <w:tc>
          <w:tcPr>
            <w:tcW w:w="900" w:type="dxa"/>
          </w:tcPr>
          <w:p w14:paraId="00000762" w14:textId="77777777" w:rsidR="002337EA" w:rsidRPr="00B7018E" w:rsidRDefault="002337EA">
            <w:pPr>
              <w:rPr>
                <w:rFonts w:ascii="Arial" w:eastAsia="Verdana" w:hAnsi="Arial" w:cs="Arial"/>
                <w:b/>
                <w:bCs/>
                <w:color w:val="0000FF"/>
                <w:sz w:val="24"/>
                <w:szCs w:val="24"/>
              </w:rPr>
            </w:pPr>
          </w:p>
        </w:tc>
        <w:tc>
          <w:tcPr>
            <w:tcW w:w="2880" w:type="dxa"/>
          </w:tcPr>
          <w:p w14:paraId="00000763" w14:textId="77777777" w:rsidR="002337EA" w:rsidRPr="00B7018E" w:rsidRDefault="002337EA">
            <w:pPr>
              <w:rPr>
                <w:rFonts w:ascii="Arial" w:eastAsia="Verdana" w:hAnsi="Arial" w:cs="Arial"/>
                <w:sz w:val="24"/>
                <w:szCs w:val="24"/>
              </w:rPr>
            </w:pPr>
          </w:p>
        </w:tc>
      </w:tr>
      <w:tr w:rsidR="002337EA" w:rsidRPr="00B7018E" w14:paraId="036BB8DC" w14:textId="77777777" w:rsidTr="0BC5D0F7">
        <w:tc>
          <w:tcPr>
            <w:tcW w:w="810" w:type="dxa"/>
          </w:tcPr>
          <w:p w14:paraId="00000764"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765"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Per pay period</w:t>
            </w:r>
          </w:p>
        </w:tc>
        <w:tc>
          <w:tcPr>
            <w:tcW w:w="900" w:type="dxa"/>
          </w:tcPr>
          <w:p w14:paraId="00000766" w14:textId="77777777" w:rsidR="002337EA" w:rsidRPr="00B7018E" w:rsidRDefault="002337EA">
            <w:pPr>
              <w:rPr>
                <w:rFonts w:ascii="Arial" w:eastAsia="Verdana" w:hAnsi="Arial" w:cs="Arial"/>
                <w:b/>
                <w:bCs/>
                <w:color w:val="0000FF"/>
                <w:sz w:val="24"/>
                <w:szCs w:val="24"/>
              </w:rPr>
            </w:pPr>
          </w:p>
        </w:tc>
        <w:tc>
          <w:tcPr>
            <w:tcW w:w="2880" w:type="dxa"/>
          </w:tcPr>
          <w:p w14:paraId="00000767" w14:textId="77777777" w:rsidR="002337EA" w:rsidRPr="00B7018E" w:rsidRDefault="002337EA">
            <w:pPr>
              <w:rPr>
                <w:rFonts w:ascii="Arial" w:eastAsia="Verdana" w:hAnsi="Arial" w:cs="Arial"/>
                <w:sz w:val="24"/>
                <w:szCs w:val="24"/>
              </w:rPr>
            </w:pPr>
          </w:p>
        </w:tc>
      </w:tr>
      <w:tr w:rsidR="002337EA" w:rsidRPr="00B7018E" w14:paraId="569F7935" w14:textId="77777777" w:rsidTr="0BC5D0F7">
        <w:tc>
          <w:tcPr>
            <w:tcW w:w="810" w:type="dxa"/>
          </w:tcPr>
          <w:p w14:paraId="00000768"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769"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Per customer defined rules</w:t>
            </w:r>
          </w:p>
        </w:tc>
        <w:tc>
          <w:tcPr>
            <w:tcW w:w="900" w:type="dxa"/>
          </w:tcPr>
          <w:p w14:paraId="0000076A" w14:textId="77777777" w:rsidR="002337EA" w:rsidRPr="00B7018E" w:rsidRDefault="002337EA">
            <w:pPr>
              <w:rPr>
                <w:rFonts w:ascii="Arial" w:eastAsia="Verdana" w:hAnsi="Arial" w:cs="Arial"/>
                <w:b/>
                <w:bCs/>
                <w:color w:val="0000FF"/>
                <w:sz w:val="24"/>
                <w:szCs w:val="24"/>
              </w:rPr>
            </w:pPr>
          </w:p>
        </w:tc>
        <w:tc>
          <w:tcPr>
            <w:tcW w:w="2880" w:type="dxa"/>
          </w:tcPr>
          <w:p w14:paraId="0000076B" w14:textId="77777777" w:rsidR="002337EA" w:rsidRPr="00B7018E" w:rsidRDefault="002337EA">
            <w:pPr>
              <w:rPr>
                <w:rFonts w:ascii="Arial" w:eastAsia="Verdana" w:hAnsi="Arial" w:cs="Arial"/>
                <w:sz w:val="24"/>
                <w:szCs w:val="24"/>
              </w:rPr>
            </w:pPr>
          </w:p>
        </w:tc>
      </w:tr>
      <w:tr w:rsidR="002337EA" w:rsidRPr="00B7018E" w14:paraId="3EF9C351" w14:textId="77777777" w:rsidTr="0BC5D0F7">
        <w:tc>
          <w:tcPr>
            <w:tcW w:w="810" w:type="dxa"/>
          </w:tcPr>
          <w:p w14:paraId="0000076C" w14:textId="77777777" w:rsidR="002337EA" w:rsidRPr="00B7018E" w:rsidRDefault="002337EA">
            <w:pPr>
              <w:numPr>
                <w:ilvl w:val="0"/>
                <w:numId w:val="19"/>
              </w:numPr>
              <w:spacing w:after="0" w:line="240" w:lineRule="auto"/>
              <w:rPr>
                <w:rFonts w:ascii="Arial" w:eastAsia="Verdana" w:hAnsi="Arial" w:cs="Arial"/>
                <w:sz w:val="24"/>
                <w:szCs w:val="24"/>
              </w:rPr>
            </w:pPr>
          </w:p>
        </w:tc>
        <w:tc>
          <w:tcPr>
            <w:tcW w:w="5850" w:type="dxa"/>
          </w:tcPr>
          <w:p w14:paraId="0000076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PTO plans can be configured to adhere to user-defined carryover rules.</w:t>
            </w:r>
          </w:p>
        </w:tc>
        <w:tc>
          <w:tcPr>
            <w:tcW w:w="900" w:type="dxa"/>
          </w:tcPr>
          <w:p w14:paraId="0000076E" w14:textId="77777777" w:rsidR="002337EA" w:rsidRPr="00B7018E" w:rsidRDefault="002337EA">
            <w:pPr>
              <w:rPr>
                <w:rFonts w:ascii="Arial" w:eastAsia="Verdana" w:hAnsi="Arial" w:cs="Arial"/>
                <w:b/>
                <w:bCs/>
                <w:color w:val="0000FF"/>
                <w:sz w:val="24"/>
                <w:szCs w:val="24"/>
              </w:rPr>
            </w:pPr>
          </w:p>
        </w:tc>
        <w:tc>
          <w:tcPr>
            <w:tcW w:w="2880" w:type="dxa"/>
          </w:tcPr>
          <w:p w14:paraId="0000076F" w14:textId="77777777" w:rsidR="002337EA" w:rsidRPr="00B7018E" w:rsidRDefault="002337EA">
            <w:pPr>
              <w:rPr>
                <w:rFonts w:ascii="Arial" w:eastAsia="Verdana" w:hAnsi="Arial" w:cs="Arial"/>
                <w:sz w:val="24"/>
                <w:szCs w:val="24"/>
              </w:rPr>
            </w:pPr>
          </w:p>
        </w:tc>
      </w:tr>
      <w:tr w:rsidR="002337EA" w:rsidRPr="00B7018E" w14:paraId="0EC6C4D5" w14:textId="77777777" w:rsidTr="0BC5D0F7">
        <w:tc>
          <w:tcPr>
            <w:tcW w:w="810" w:type="dxa"/>
          </w:tcPr>
          <w:p w14:paraId="00000770" w14:textId="77777777" w:rsidR="002337EA" w:rsidRPr="00B7018E" w:rsidRDefault="002337EA">
            <w:pPr>
              <w:numPr>
                <w:ilvl w:val="0"/>
                <w:numId w:val="19"/>
              </w:numPr>
              <w:spacing w:after="0" w:line="240" w:lineRule="auto"/>
              <w:rPr>
                <w:rFonts w:ascii="Arial" w:eastAsia="Verdana" w:hAnsi="Arial" w:cs="Arial"/>
                <w:sz w:val="24"/>
                <w:szCs w:val="24"/>
              </w:rPr>
            </w:pPr>
          </w:p>
        </w:tc>
        <w:tc>
          <w:tcPr>
            <w:tcW w:w="5850" w:type="dxa"/>
          </w:tcPr>
          <w:p w14:paraId="0000077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unlimited types of leave.</w:t>
            </w:r>
          </w:p>
        </w:tc>
        <w:tc>
          <w:tcPr>
            <w:tcW w:w="900" w:type="dxa"/>
          </w:tcPr>
          <w:p w14:paraId="00000772" w14:textId="77777777" w:rsidR="002337EA" w:rsidRPr="00B7018E" w:rsidRDefault="002337EA">
            <w:pPr>
              <w:rPr>
                <w:rFonts w:ascii="Arial" w:eastAsia="Verdana" w:hAnsi="Arial" w:cs="Arial"/>
                <w:b/>
                <w:bCs/>
                <w:color w:val="0000FF"/>
                <w:sz w:val="24"/>
                <w:szCs w:val="24"/>
              </w:rPr>
            </w:pPr>
          </w:p>
        </w:tc>
        <w:tc>
          <w:tcPr>
            <w:tcW w:w="2880" w:type="dxa"/>
          </w:tcPr>
          <w:p w14:paraId="00000773" w14:textId="77777777" w:rsidR="002337EA" w:rsidRPr="00B7018E" w:rsidRDefault="002337EA">
            <w:pPr>
              <w:rPr>
                <w:rFonts w:ascii="Arial" w:eastAsia="Verdana" w:hAnsi="Arial" w:cs="Arial"/>
                <w:sz w:val="24"/>
                <w:szCs w:val="24"/>
              </w:rPr>
            </w:pPr>
          </w:p>
        </w:tc>
      </w:tr>
      <w:tr w:rsidR="002337EA" w:rsidRPr="00B7018E" w14:paraId="7A79E103" w14:textId="77777777" w:rsidTr="0BC5D0F7">
        <w:tc>
          <w:tcPr>
            <w:tcW w:w="810" w:type="dxa"/>
          </w:tcPr>
          <w:p w14:paraId="00000774" w14:textId="77777777" w:rsidR="002337EA" w:rsidRPr="00B7018E" w:rsidRDefault="002337EA">
            <w:pPr>
              <w:numPr>
                <w:ilvl w:val="0"/>
                <w:numId w:val="19"/>
              </w:numPr>
              <w:spacing w:after="0" w:line="240" w:lineRule="auto"/>
              <w:rPr>
                <w:rFonts w:ascii="Arial" w:eastAsia="Verdana" w:hAnsi="Arial" w:cs="Arial"/>
                <w:sz w:val="24"/>
                <w:szCs w:val="24"/>
              </w:rPr>
            </w:pPr>
          </w:p>
        </w:tc>
        <w:tc>
          <w:tcPr>
            <w:tcW w:w="5850" w:type="dxa"/>
          </w:tcPr>
          <w:p w14:paraId="0000077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the approved date when the employee’s leave of absence is expected to start.</w:t>
            </w:r>
          </w:p>
        </w:tc>
        <w:tc>
          <w:tcPr>
            <w:tcW w:w="900" w:type="dxa"/>
          </w:tcPr>
          <w:p w14:paraId="00000776" w14:textId="77777777" w:rsidR="002337EA" w:rsidRPr="00B7018E" w:rsidRDefault="002337EA">
            <w:pPr>
              <w:rPr>
                <w:rFonts w:ascii="Arial" w:eastAsia="Verdana" w:hAnsi="Arial" w:cs="Arial"/>
                <w:b/>
                <w:bCs/>
                <w:color w:val="0000FF"/>
                <w:sz w:val="24"/>
                <w:szCs w:val="24"/>
              </w:rPr>
            </w:pPr>
          </w:p>
        </w:tc>
        <w:tc>
          <w:tcPr>
            <w:tcW w:w="2880" w:type="dxa"/>
          </w:tcPr>
          <w:p w14:paraId="00000777" w14:textId="77777777" w:rsidR="002337EA" w:rsidRPr="00B7018E" w:rsidRDefault="002337EA">
            <w:pPr>
              <w:rPr>
                <w:rFonts w:ascii="Arial" w:eastAsia="Verdana" w:hAnsi="Arial" w:cs="Arial"/>
                <w:sz w:val="24"/>
                <w:szCs w:val="24"/>
              </w:rPr>
            </w:pPr>
          </w:p>
        </w:tc>
      </w:tr>
      <w:tr w:rsidR="002337EA" w:rsidRPr="00B7018E" w14:paraId="30BA34CA" w14:textId="77777777" w:rsidTr="0BC5D0F7">
        <w:tc>
          <w:tcPr>
            <w:tcW w:w="810" w:type="dxa"/>
          </w:tcPr>
          <w:p w14:paraId="00000778" w14:textId="77777777" w:rsidR="002337EA" w:rsidRPr="00B7018E" w:rsidRDefault="002337EA">
            <w:pPr>
              <w:numPr>
                <w:ilvl w:val="0"/>
                <w:numId w:val="19"/>
              </w:numPr>
              <w:spacing w:after="0" w:line="240" w:lineRule="auto"/>
              <w:rPr>
                <w:rFonts w:ascii="Arial" w:eastAsia="Verdana" w:hAnsi="Arial" w:cs="Arial"/>
                <w:sz w:val="24"/>
                <w:szCs w:val="24"/>
              </w:rPr>
            </w:pPr>
          </w:p>
        </w:tc>
        <w:tc>
          <w:tcPr>
            <w:tcW w:w="5850" w:type="dxa"/>
          </w:tcPr>
          <w:p w14:paraId="0000077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Tracks the approved date when the employee is expected to return from the leave. </w:t>
            </w:r>
          </w:p>
        </w:tc>
        <w:tc>
          <w:tcPr>
            <w:tcW w:w="900" w:type="dxa"/>
          </w:tcPr>
          <w:p w14:paraId="0000077A" w14:textId="77777777" w:rsidR="002337EA" w:rsidRPr="00B7018E" w:rsidRDefault="002337EA">
            <w:pPr>
              <w:rPr>
                <w:rFonts w:ascii="Arial" w:eastAsia="Verdana" w:hAnsi="Arial" w:cs="Arial"/>
                <w:b/>
                <w:bCs/>
                <w:color w:val="0000FF"/>
                <w:sz w:val="24"/>
                <w:szCs w:val="24"/>
              </w:rPr>
            </w:pPr>
          </w:p>
        </w:tc>
        <w:tc>
          <w:tcPr>
            <w:tcW w:w="2880" w:type="dxa"/>
          </w:tcPr>
          <w:p w14:paraId="0000077B" w14:textId="77777777" w:rsidR="002337EA" w:rsidRPr="00B7018E" w:rsidRDefault="002337EA">
            <w:pPr>
              <w:rPr>
                <w:rFonts w:ascii="Arial" w:eastAsia="Verdana" w:hAnsi="Arial" w:cs="Arial"/>
                <w:sz w:val="24"/>
                <w:szCs w:val="24"/>
              </w:rPr>
            </w:pPr>
          </w:p>
        </w:tc>
      </w:tr>
      <w:tr w:rsidR="002337EA" w:rsidRPr="00B7018E" w14:paraId="7287F73B" w14:textId="77777777" w:rsidTr="0BC5D0F7">
        <w:tc>
          <w:tcPr>
            <w:tcW w:w="810" w:type="dxa"/>
          </w:tcPr>
          <w:p w14:paraId="0000077C" w14:textId="77777777" w:rsidR="002337EA" w:rsidRPr="00B7018E" w:rsidRDefault="002337EA">
            <w:pPr>
              <w:numPr>
                <w:ilvl w:val="0"/>
                <w:numId w:val="19"/>
              </w:numPr>
              <w:spacing w:after="0" w:line="240" w:lineRule="auto"/>
              <w:rPr>
                <w:rFonts w:ascii="Arial" w:eastAsia="Verdana" w:hAnsi="Arial" w:cs="Arial"/>
                <w:sz w:val="24"/>
                <w:szCs w:val="24"/>
              </w:rPr>
            </w:pPr>
          </w:p>
        </w:tc>
        <w:tc>
          <w:tcPr>
            <w:tcW w:w="5850" w:type="dxa"/>
          </w:tcPr>
          <w:p w14:paraId="0000077D"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Tracks and reports cumulative (FMLA) time taken.</w:t>
            </w:r>
          </w:p>
        </w:tc>
        <w:tc>
          <w:tcPr>
            <w:tcW w:w="900" w:type="dxa"/>
          </w:tcPr>
          <w:p w14:paraId="0000077E" w14:textId="77777777" w:rsidR="002337EA" w:rsidRPr="00B7018E" w:rsidRDefault="002337EA">
            <w:pPr>
              <w:rPr>
                <w:rFonts w:ascii="Arial" w:eastAsia="Verdana" w:hAnsi="Arial" w:cs="Arial"/>
                <w:b/>
                <w:bCs/>
                <w:color w:val="0000FF"/>
                <w:sz w:val="24"/>
                <w:szCs w:val="24"/>
              </w:rPr>
            </w:pPr>
          </w:p>
        </w:tc>
        <w:tc>
          <w:tcPr>
            <w:tcW w:w="2880" w:type="dxa"/>
          </w:tcPr>
          <w:p w14:paraId="0000077F" w14:textId="77777777" w:rsidR="002337EA" w:rsidRPr="00B7018E" w:rsidRDefault="002337EA">
            <w:pPr>
              <w:rPr>
                <w:rFonts w:ascii="Arial" w:eastAsia="Verdana" w:hAnsi="Arial" w:cs="Arial"/>
                <w:sz w:val="24"/>
                <w:szCs w:val="24"/>
              </w:rPr>
            </w:pPr>
          </w:p>
        </w:tc>
      </w:tr>
      <w:tr w:rsidR="002337EA" w:rsidRPr="00B7018E" w14:paraId="65248812" w14:textId="77777777" w:rsidTr="0BC5D0F7">
        <w:tc>
          <w:tcPr>
            <w:tcW w:w="810" w:type="dxa"/>
          </w:tcPr>
          <w:p w14:paraId="00000780" w14:textId="77777777" w:rsidR="002337EA" w:rsidRPr="00B7018E" w:rsidRDefault="002337EA">
            <w:pPr>
              <w:numPr>
                <w:ilvl w:val="0"/>
                <w:numId w:val="19"/>
              </w:numPr>
              <w:spacing w:after="0" w:line="240" w:lineRule="auto"/>
              <w:rPr>
                <w:rFonts w:ascii="Arial" w:eastAsia="Verdana" w:hAnsi="Arial" w:cs="Arial"/>
                <w:sz w:val="24"/>
                <w:szCs w:val="24"/>
              </w:rPr>
            </w:pPr>
          </w:p>
        </w:tc>
        <w:tc>
          <w:tcPr>
            <w:tcW w:w="5850" w:type="dxa"/>
          </w:tcPr>
          <w:p w14:paraId="0000078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Maintains leave of absence history.</w:t>
            </w:r>
          </w:p>
        </w:tc>
        <w:tc>
          <w:tcPr>
            <w:tcW w:w="900" w:type="dxa"/>
          </w:tcPr>
          <w:p w14:paraId="00000782" w14:textId="77777777" w:rsidR="002337EA" w:rsidRPr="00B7018E" w:rsidRDefault="002337EA">
            <w:pPr>
              <w:rPr>
                <w:rFonts w:ascii="Arial" w:eastAsia="Verdana" w:hAnsi="Arial" w:cs="Arial"/>
                <w:b/>
                <w:bCs/>
                <w:color w:val="0000FF"/>
                <w:sz w:val="24"/>
                <w:szCs w:val="24"/>
              </w:rPr>
            </w:pPr>
          </w:p>
        </w:tc>
        <w:tc>
          <w:tcPr>
            <w:tcW w:w="2880" w:type="dxa"/>
          </w:tcPr>
          <w:p w14:paraId="00000783" w14:textId="77777777" w:rsidR="002337EA" w:rsidRPr="00B7018E" w:rsidRDefault="002337EA">
            <w:pPr>
              <w:rPr>
                <w:rFonts w:ascii="Arial" w:eastAsia="Verdana" w:hAnsi="Arial" w:cs="Arial"/>
                <w:sz w:val="24"/>
                <w:szCs w:val="24"/>
              </w:rPr>
            </w:pPr>
          </w:p>
        </w:tc>
      </w:tr>
      <w:tr w:rsidR="002337EA" w:rsidRPr="00B7018E" w14:paraId="4584FB45" w14:textId="77777777" w:rsidTr="0BC5D0F7">
        <w:tc>
          <w:tcPr>
            <w:tcW w:w="810" w:type="dxa"/>
          </w:tcPr>
          <w:p w14:paraId="00000784" w14:textId="77777777" w:rsidR="002337EA" w:rsidRPr="00B7018E" w:rsidRDefault="002337EA">
            <w:pPr>
              <w:numPr>
                <w:ilvl w:val="0"/>
                <w:numId w:val="19"/>
              </w:numPr>
              <w:spacing w:after="0" w:line="240" w:lineRule="auto"/>
              <w:rPr>
                <w:rFonts w:ascii="Arial" w:eastAsia="Verdana" w:hAnsi="Arial" w:cs="Arial"/>
                <w:sz w:val="24"/>
                <w:szCs w:val="24"/>
              </w:rPr>
            </w:pPr>
          </w:p>
        </w:tc>
        <w:tc>
          <w:tcPr>
            <w:tcW w:w="5850" w:type="dxa"/>
          </w:tcPr>
          <w:p w14:paraId="0000078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Calculates the planned duration based on expected end and start dates.</w:t>
            </w:r>
          </w:p>
        </w:tc>
        <w:tc>
          <w:tcPr>
            <w:tcW w:w="900" w:type="dxa"/>
          </w:tcPr>
          <w:p w14:paraId="00000786" w14:textId="77777777" w:rsidR="002337EA" w:rsidRPr="00B7018E" w:rsidRDefault="002337EA">
            <w:pPr>
              <w:rPr>
                <w:rFonts w:ascii="Arial" w:eastAsia="Verdana" w:hAnsi="Arial" w:cs="Arial"/>
                <w:b/>
                <w:bCs/>
                <w:color w:val="0000FF"/>
                <w:sz w:val="24"/>
                <w:szCs w:val="24"/>
              </w:rPr>
            </w:pPr>
          </w:p>
        </w:tc>
        <w:tc>
          <w:tcPr>
            <w:tcW w:w="2880" w:type="dxa"/>
          </w:tcPr>
          <w:p w14:paraId="00000787" w14:textId="77777777" w:rsidR="002337EA" w:rsidRPr="00B7018E" w:rsidRDefault="002337EA">
            <w:pPr>
              <w:rPr>
                <w:rFonts w:ascii="Arial" w:eastAsia="Verdana" w:hAnsi="Arial" w:cs="Arial"/>
                <w:sz w:val="24"/>
                <w:szCs w:val="24"/>
              </w:rPr>
            </w:pPr>
          </w:p>
        </w:tc>
      </w:tr>
      <w:tr w:rsidR="002337EA" w:rsidRPr="00B7018E" w14:paraId="19A87304" w14:textId="77777777" w:rsidTr="0BC5D0F7">
        <w:tc>
          <w:tcPr>
            <w:tcW w:w="810" w:type="dxa"/>
          </w:tcPr>
          <w:p w14:paraId="00000788" w14:textId="77777777" w:rsidR="002337EA" w:rsidRPr="00B7018E" w:rsidRDefault="002337EA">
            <w:pPr>
              <w:numPr>
                <w:ilvl w:val="0"/>
                <w:numId w:val="19"/>
              </w:numPr>
              <w:spacing w:after="0" w:line="240" w:lineRule="auto"/>
              <w:rPr>
                <w:rFonts w:ascii="Arial" w:eastAsia="Verdana" w:hAnsi="Arial" w:cs="Arial"/>
                <w:sz w:val="24"/>
                <w:szCs w:val="24"/>
              </w:rPr>
            </w:pPr>
          </w:p>
        </w:tc>
        <w:tc>
          <w:tcPr>
            <w:tcW w:w="5850" w:type="dxa"/>
          </w:tcPr>
          <w:p w14:paraId="0000078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Employees can view PTO/leave plan balances.</w:t>
            </w:r>
          </w:p>
        </w:tc>
        <w:tc>
          <w:tcPr>
            <w:tcW w:w="900" w:type="dxa"/>
          </w:tcPr>
          <w:p w14:paraId="0000078A" w14:textId="77777777" w:rsidR="002337EA" w:rsidRPr="00B7018E" w:rsidRDefault="002337EA">
            <w:pPr>
              <w:rPr>
                <w:rFonts w:ascii="Arial" w:eastAsia="Verdana" w:hAnsi="Arial" w:cs="Arial"/>
                <w:b/>
                <w:bCs/>
                <w:color w:val="0000FF"/>
                <w:sz w:val="24"/>
                <w:szCs w:val="24"/>
              </w:rPr>
            </w:pPr>
          </w:p>
        </w:tc>
        <w:tc>
          <w:tcPr>
            <w:tcW w:w="2880" w:type="dxa"/>
          </w:tcPr>
          <w:p w14:paraId="0000078B" w14:textId="77777777" w:rsidR="002337EA" w:rsidRPr="00B7018E" w:rsidRDefault="002337EA">
            <w:pPr>
              <w:rPr>
                <w:rFonts w:ascii="Arial" w:eastAsia="Verdana" w:hAnsi="Arial" w:cs="Arial"/>
                <w:sz w:val="24"/>
                <w:szCs w:val="24"/>
              </w:rPr>
            </w:pPr>
          </w:p>
        </w:tc>
      </w:tr>
      <w:tr w:rsidR="002337EA" w:rsidRPr="00B7018E" w14:paraId="6E5117F9" w14:textId="77777777" w:rsidTr="0BC5D0F7">
        <w:tc>
          <w:tcPr>
            <w:tcW w:w="810" w:type="dxa"/>
          </w:tcPr>
          <w:p w14:paraId="0000078C" w14:textId="77777777" w:rsidR="002337EA" w:rsidRPr="00B7018E" w:rsidRDefault="002337EA">
            <w:pPr>
              <w:numPr>
                <w:ilvl w:val="0"/>
                <w:numId w:val="19"/>
              </w:numPr>
              <w:spacing w:after="0" w:line="240" w:lineRule="auto"/>
              <w:rPr>
                <w:rFonts w:ascii="Arial" w:eastAsia="Verdana" w:hAnsi="Arial" w:cs="Arial"/>
                <w:sz w:val="24"/>
                <w:szCs w:val="24"/>
              </w:rPr>
            </w:pPr>
          </w:p>
        </w:tc>
        <w:tc>
          <w:tcPr>
            <w:tcW w:w="5850" w:type="dxa"/>
          </w:tcPr>
          <w:p w14:paraId="0000078D"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Employees can request PTO/leave (available from smartphone app and website).</w:t>
            </w:r>
          </w:p>
        </w:tc>
        <w:tc>
          <w:tcPr>
            <w:tcW w:w="900" w:type="dxa"/>
          </w:tcPr>
          <w:p w14:paraId="0000078E" w14:textId="77777777" w:rsidR="002337EA" w:rsidRPr="00B7018E" w:rsidRDefault="002337EA">
            <w:pPr>
              <w:rPr>
                <w:rFonts w:ascii="Arial" w:eastAsia="Verdana" w:hAnsi="Arial" w:cs="Arial"/>
                <w:b/>
                <w:bCs/>
                <w:color w:val="0000FF"/>
                <w:sz w:val="24"/>
                <w:szCs w:val="24"/>
              </w:rPr>
            </w:pPr>
          </w:p>
        </w:tc>
        <w:tc>
          <w:tcPr>
            <w:tcW w:w="2880" w:type="dxa"/>
          </w:tcPr>
          <w:p w14:paraId="0000078F" w14:textId="77777777" w:rsidR="002337EA" w:rsidRPr="00B7018E" w:rsidRDefault="002337EA">
            <w:pPr>
              <w:rPr>
                <w:rFonts w:ascii="Arial" w:eastAsia="Verdana" w:hAnsi="Arial" w:cs="Arial"/>
                <w:sz w:val="24"/>
                <w:szCs w:val="24"/>
              </w:rPr>
            </w:pPr>
          </w:p>
        </w:tc>
      </w:tr>
      <w:tr w:rsidR="002337EA" w:rsidRPr="00B7018E" w14:paraId="38119C26" w14:textId="77777777" w:rsidTr="0BC5D0F7">
        <w:tc>
          <w:tcPr>
            <w:tcW w:w="810" w:type="dxa"/>
          </w:tcPr>
          <w:p w14:paraId="00000790" w14:textId="77777777" w:rsidR="002337EA" w:rsidRPr="00B7018E" w:rsidRDefault="002337EA">
            <w:pPr>
              <w:numPr>
                <w:ilvl w:val="0"/>
                <w:numId w:val="19"/>
              </w:numPr>
              <w:spacing w:after="0" w:line="240" w:lineRule="auto"/>
              <w:rPr>
                <w:rFonts w:ascii="Arial" w:eastAsia="Verdana" w:hAnsi="Arial" w:cs="Arial"/>
                <w:sz w:val="24"/>
                <w:szCs w:val="24"/>
              </w:rPr>
            </w:pPr>
          </w:p>
        </w:tc>
        <w:tc>
          <w:tcPr>
            <w:tcW w:w="5850" w:type="dxa"/>
          </w:tcPr>
          <w:p w14:paraId="0000079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Manager can view PTO/leave plan balances.</w:t>
            </w:r>
          </w:p>
        </w:tc>
        <w:tc>
          <w:tcPr>
            <w:tcW w:w="900" w:type="dxa"/>
          </w:tcPr>
          <w:p w14:paraId="00000792" w14:textId="77777777" w:rsidR="002337EA" w:rsidRPr="00B7018E" w:rsidRDefault="002337EA">
            <w:pPr>
              <w:rPr>
                <w:rFonts w:ascii="Arial" w:eastAsia="Verdana" w:hAnsi="Arial" w:cs="Arial"/>
                <w:b/>
                <w:bCs/>
                <w:color w:val="0000FF"/>
                <w:sz w:val="24"/>
                <w:szCs w:val="24"/>
              </w:rPr>
            </w:pPr>
          </w:p>
        </w:tc>
        <w:tc>
          <w:tcPr>
            <w:tcW w:w="2880" w:type="dxa"/>
          </w:tcPr>
          <w:p w14:paraId="00000793" w14:textId="77777777" w:rsidR="002337EA" w:rsidRPr="00B7018E" w:rsidRDefault="002337EA">
            <w:pPr>
              <w:rPr>
                <w:rFonts w:ascii="Arial" w:eastAsia="Verdana" w:hAnsi="Arial" w:cs="Arial"/>
                <w:sz w:val="24"/>
                <w:szCs w:val="24"/>
              </w:rPr>
            </w:pPr>
          </w:p>
        </w:tc>
      </w:tr>
      <w:tr w:rsidR="002337EA" w:rsidRPr="00B7018E" w14:paraId="16A03ED7" w14:textId="77777777" w:rsidTr="0BC5D0F7">
        <w:tc>
          <w:tcPr>
            <w:tcW w:w="810" w:type="dxa"/>
          </w:tcPr>
          <w:p w14:paraId="00000794" w14:textId="77777777" w:rsidR="002337EA" w:rsidRPr="00B7018E" w:rsidRDefault="002337EA">
            <w:pPr>
              <w:numPr>
                <w:ilvl w:val="0"/>
                <w:numId w:val="19"/>
              </w:numPr>
              <w:spacing w:after="0" w:line="240" w:lineRule="auto"/>
              <w:rPr>
                <w:rFonts w:ascii="Arial" w:eastAsia="Verdana" w:hAnsi="Arial" w:cs="Arial"/>
                <w:sz w:val="24"/>
                <w:szCs w:val="24"/>
              </w:rPr>
            </w:pPr>
          </w:p>
        </w:tc>
        <w:tc>
          <w:tcPr>
            <w:tcW w:w="5850" w:type="dxa"/>
          </w:tcPr>
          <w:p w14:paraId="0000079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Managers can view pending employee PTO/leave requests.</w:t>
            </w:r>
          </w:p>
        </w:tc>
        <w:tc>
          <w:tcPr>
            <w:tcW w:w="900" w:type="dxa"/>
          </w:tcPr>
          <w:p w14:paraId="00000796" w14:textId="77777777" w:rsidR="002337EA" w:rsidRPr="00B7018E" w:rsidRDefault="002337EA">
            <w:pPr>
              <w:rPr>
                <w:rFonts w:ascii="Arial" w:eastAsia="Verdana" w:hAnsi="Arial" w:cs="Arial"/>
                <w:b/>
                <w:bCs/>
                <w:color w:val="0000FF"/>
                <w:sz w:val="24"/>
                <w:szCs w:val="24"/>
              </w:rPr>
            </w:pPr>
          </w:p>
        </w:tc>
        <w:tc>
          <w:tcPr>
            <w:tcW w:w="2880" w:type="dxa"/>
          </w:tcPr>
          <w:p w14:paraId="00000797" w14:textId="77777777" w:rsidR="002337EA" w:rsidRPr="00B7018E" w:rsidRDefault="002337EA">
            <w:pPr>
              <w:rPr>
                <w:rFonts w:ascii="Arial" w:eastAsia="Verdana" w:hAnsi="Arial" w:cs="Arial"/>
                <w:sz w:val="24"/>
                <w:szCs w:val="24"/>
              </w:rPr>
            </w:pPr>
          </w:p>
        </w:tc>
      </w:tr>
      <w:tr w:rsidR="002337EA" w:rsidRPr="00B7018E" w14:paraId="1C977A33" w14:textId="77777777" w:rsidTr="0BC5D0F7">
        <w:tc>
          <w:tcPr>
            <w:tcW w:w="810" w:type="dxa"/>
          </w:tcPr>
          <w:p w14:paraId="00000798" w14:textId="77777777" w:rsidR="002337EA" w:rsidRPr="00B7018E" w:rsidRDefault="002337EA">
            <w:pPr>
              <w:numPr>
                <w:ilvl w:val="0"/>
                <w:numId w:val="19"/>
              </w:numPr>
              <w:spacing w:after="0" w:line="240" w:lineRule="auto"/>
              <w:rPr>
                <w:rFonts w:ascii="Arial" w:eastAsia="Verdana" w:hAnsi="Arial" w:cs="Arial"/>
                <w:sz w:val="24"/>
                <w:szCs w:val="24"/>
              </w:rPr>
            </w:pPr>
          </w:p>
        </w:tc>
        <w:tc>
          <w:tcPr>
            <w:tcW w:w="5850" w:type="dxa"/>
          </w:tcPr>
          <w:p w14:paraId="00000799"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Manager can request PTO/leave.</w:t>
            </w:r>
          </w:p>
        </w:tc>
        <w:tc>
          <w:tcPr>
            <w:tcW w:w="900" w:type="dxa"/>
          </w:tcPr>
          <w:p w14:paraId="0000079A" w14:textId="77777777" w:rsidR="002337EA" w:rsidRPr="00B7018E" w:rsidRDefault="002337EA">
            <w:pPr>
              <w:rPr>
                <w:rFonts w:ascii="Arial" w:eastAsia="Verdana" w:hAnsi="Arial" w:cs="Arial"/>
                <w:b/>
                <w:bCs/>
                <w:color w:val="0000FF"/>
                <w:sz w:val="24"/>
                <w:szCs w:val="24"/>
              </w:rPr>
            </w:pPr>
          </w:p>
        </w:tc>
        <w:tc>
          <w:tcPr>
            <w:tcW w:w="2880" w:type="dxa"/>
          </w:tcPr>
          <w:p w14:paraId="0000079B" w14:textId="77777777" w:rsidR="002337EA" w:rsidRPr="00B7018E" w:rsidRDefault="002337EA">
            <w:pPr>
              <w:rPr>
                <w:rFonts w:ascii="Arial" w:eastAsia="Verdana" w:hAnsi="Arial" w:cs="Arial"/>
                <w:sz w:val="24"/>
                <w:szCs w:val="24"/>
              </w:rPr>
            </w:pPr>
          </w:p>
        </w:tc>
      </w:tr>
      <w:tr w:rsidR="002337EA" w:rsidRPr="00B7018E" w14:paraId="7A37C3ED" w14:textId="77777777" w:rsidTr="0BC5D0F7">
        <w:tc>
          <w:tcPr>
            <w:tcW w:w="810" w:type="dxa"/>
          </w:tcPr>
          <w:p w14:paraId="0000079C" w14:textId="77777777" w:rsidR="002337EA" w:rsidRPr="00B7018E" w:rsidRDefault="002337EA">
            <w:pPr>
              <w:numPr>
                <w:ilvl w:val="0"/>
                <w:numId w:val="19"/>
              </w:numPr>
              <w:spacing w:after="0" w:line="240" w:lineRule="auto"/>
              <w:rPr>
                <w:rFonts w:ascii="Arial" w:eastAsia="Verdana" w:hAnsi="Arial" w:cs="Arial"/>
                <w:sz w:val="24"/>
                <w:szCs w:val="24"/>
              </w:rPr>
            </w:pPr>
          </w:p>
        </w:tc>
        <w:tc>
          <w:tcPr>
            <w:tcW w:w="5850" w:type="dxa"/>
          </w:tcPr>
          <w:p w14:paraId="0000079D"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Workflow approval processes are included for PTO/leave requests initiated by employees or managers.</w:t>
            </w:r>
          </w:p>
        </w:tc>
        <w:tc>
          <w:tcPr>
            <w:tcW w:w="900" w:type="dxa"/>
          </w:tcPr>
          <w:p w14:paraId="0000079E" w14:textId="77777777" w:rsidR="002337EA" w:rsidRPr="00B7018E" w:rsidRDefault="002337EA">
            <w:pPr>
              <w:rPr>
                <w:rFonts w:ascii="Arial" w:eastAsia="Verdana" w:hAnsi="Arial" w:cs="Arial"/>
                <w:b/>
                <w:bCs/>
                <w:color w:val="0000FF"/>
                <w:sz w:val="24"/>
                <w:szCs w:val="24"/>
              </w:rPr>
            </w:pPr>
          </w:p>
        </w:tc>
        <w:tc>
          <w:tcPr>
            <w:tcW w:w="2880" w:type="dxa"/>
          </w:tcPr>
          <w:p w14:paraId="0000079F" w14:textId="77777777" w:rsidR="002337EA" w:rsidRPr="00B7018E" w:rsidRDefault="002337EA">
            <w:pPr>
              <w:rPr>
                <w:rFonts w:ascii="Arial" w:eastAsia="Verdana" w:hAnsi="Arial" w:cs="Arial"/>
                <w:sz w:val="24"/>
                <w:szCs w:val="24"/>
              </w:rPr>
            </w:pPr>
          </w:p>
        </w:tc>
      </w:tr>
      <w:tr w:rsidR="002337EA" w:rsidRPr="00B7018E" w14:paraId="48644D4A" w14:textId="77777777" w:rsidTr="0BC5D0F7">
        <w:tc>
          <w:tcPr>
            <w:tcW w:w="810" w:type="dxa"/>
          </w:tcPr>
          <w:p w14:paraId="000007A0" w14:textId="77777777" w:rsidR="002337EA" w:rsidRPr="00B7018E" w:rsidRDefault="002337EA">
            <w:pPr>
              <w:numPr>
                <w:ilvl w:val="0"/>
                <w:numId w:val="19"/>
              </w:numPr>
              <w:spacing w:after="0" w:line="240" w:lineRule="auto"/>
              <w:rPr>
                <w:rFonts w:ascii="Arial" w:eastAsia="Verdana" w:hAnsi="Arial" w:cs="Arial"/>
                <w:sz w:val="24"/>
                <w:szCs w:val="24"/>
              </w:rPr>
            </w:pPr>
          </w:p>
        </w:tc>
        <w:tc>
          <w:tcPr>
            <w:tcW w:w="5850" w:type="dxa"/>
          </w:tcPr>
          <w:p w14:paraId="000007A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Ability to have multiple leave rules based on the state in which the employee works.</w:t>
            </w:r>
          </w:p>
        </w:tc>
        <w:tc>
          <w:tcPr>
            <w:tcW w:w="900" w:type="dxa"/>
          </w:tcPr>
          <w:p w14:paraId="000007A2" w14:textId="77777777" w:rsidR="002337EA" w:rsidRPr="00B7018E" w:rsidRDefault="002337EA">
            <w:pPr>
              <w:rPr>
                <w:rFonts w:ascii="Arial" w:eastAsia="Verdana" w:hAnsi="Arial" w:cs="Arial"/>
                <w:b/>
                <w:bCs/>
                <w:color w:val="0000FF"/>
                <w:sz w:val="24"/>
                <w:szCs w:val="24"/>
              </w:rPr>
            </w:pPr>
          </w:p>
        </w:tc>
        <w:tc>
          <w:tcPr>
            <w:tcW w:w="2880" w:type="dxa"/>
          </w:tcPr>
          <w:p w14:paraId="000007A3" w14:textId="77777777" w:rsidR="002337EA" w:rsidRPr="00B7018E" w:rsidRDefault="002337EA">
            <w:pPr>
              <w:rPr>
                <w:rFonts w:ascii="Arial" w:eastAsia="Verdana" w:hAnsi="Arial" w:cs="Arial"/>
                <w:sz w:val="24"/>
                <w:szCs w:val="24"/>
              </w:rPr>
            </w:pPr>
          </w:p>
        </w:tc>
      </w:tr>
    </w:tbl>
    <w:p w14:paraId="000007A4" w14:textId="31ADD71F" w:rsidR="002337EA" w:rsidRPr="00B7018E" w:rsidRDefault="00153CE6" w:rsidP="00153CE6">
      <w:pPr>
        <w:pStyle w:val="Heading3"/>
        <w:rPr>
          <w:rFonts w:ascii="Arial" w:eastAsia="Verdana" w:hAnsi="Arial" w:cs="Arial"/>
          <w:b/>
          <w:bCs/>
          <w:color w:val="000000"/>
        </w:rPr>
      </w:pPr>
      <w:bookmarkStart w:id="26" w:name="_heading=h.ccwm5y3dl96w" w:colFirst="0" w:colLast="0"/>
      <w:bookmarkStart w:id="27" w:name="_Toc222304423"/>
      <w:bookmarkEnd w:id="26"/>
      <w:r w:rsidRPr="00B7018E">
        <w:rPr>
          <w:rFonts w:ascii="Arial" w:eastAsia="Verdana" w:hAnsi="Arial" w:cs="Arial"/>
          <w:b/>
          <w:bCs/>
          <w:color w:val="000000"/>
        </w:rPr>
        <w:t>PENSION</w:t>
      </w:r>
      <w:bookmarkEnd w:id="27"/>
      <w:r w:rsidR="00D01A73" w:rsidRPr="00B7018E">
        <w:rPr>
          <w:rFonts w:ascii="Arial" w:eastAsia="Verdana" w:hAnsi="Arial" w:cs="Arial"/>
          <w:b/>
          <w:bCs/>
          <w:color w:val="000000"/>
        </w:rPr>
        <w:t xml:space="preserve"> </w:t>
      </w:r>
    </w:p>
    <w:p w14:paraId="000007A5" w14:textId="77777777" w:rsidR="002337EA" w:rsidRPr="00B7018E" w:rsidRDefault="00D01A73" w:rsidP="0BC5D0F7">
      <w:pPr>
        <w:numPr>
          <w:ilvl w:val="0"/>
          <w:numId w:val="56"/>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Provide an overview of pension-related features/functionality of your system.  </w:t>
      </w:r>
    </w:p>
    <w:p w14:paraId="000007A6"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7A7" w14:textId="77777777" w:rsidR="002337EA" w:rsidRPr="00B7018E" w:rsidRDefault="00D01A73" w:rsidP="0BC5D0F7">
      <w:pPr>
        <w:numPr>
          <w:ilvl w:val="0"/>
          <w:numId w:val="56"/>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how the system manages years of service for rehires and breaks in service.  </w:t>
      </w:r>
    </w:p>
    <w:p w14:paraId="000007A8"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7A9" w14:textId="77777777" w:rsidR="002337EA" w:rsidRPr="00B7018E" w:rsidRDefault="00D01A73" w:rsidP="0BC5D0F7">
      <w:pPr>
        <w:numPr>
          <w:ilvl w:val="0"/>
          <w:numId w:val="56"/>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Explain how your system tracks pension payouts to terminated associates. </w:t>
      </w:r>
    </w:p>
    <w:p w14:paraId="000007AA"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7AB" w14:textId="77777777" w:rsidR="002337EA" w:rsidRPr="00B7018E" w:rsidRDefault="00D01A73">
      <w:pPr>
        <w:numPr>
          <w:ilvl w:val="0"/>
          <w:numId w:val="56"/>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 xml:space="preserve">Describe how years of service are managed in the system. </w:t>
      </w:r>
    </w:p>
    <w:p w14:paraId="000007AC"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7AD" w14:textId="77777777" w:rsidR="002337EA" w:rsidRPr="00B7018E" w:rsidRDefault="00D01A73" w:rsidP="0BC5D0F7">
      <w:pPr>
        <w:numPr>
          <w:ilvl w:val="0"/>
          <w:numId w:val="56"/>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Does your system provide a way to determine if a rehire has already had a pension pay out and the date of pay out? </w:t>
      </w:r>
    </w:p>
    <w:p w14:paraId="000007AE"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7AF" w14:textId="77777777" w:rsidR="002337EA" w:rsidRPr="00B7018E" w:rsidRDefault="00D01A73" w:rsidP="0BC5D0F7">
      <w:pPr>
        <w:numPr>
          <w:ilvl w:val="0"/>
          <w:numId w:val="56"/>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Pension and service years can be determined by reflecting an associate’s leave of absence under FMLA.  </w:t>
      </w:r>
    </w:p>
    <w:p w14:paraId="000007B0"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7B1" w14:textId="77777777" w:rsidR="002337EA" w:rsidRPr="00B7018E" w:rsidRDefault="00D01A73" w:rsidP="0BC5D0F7">
      <w:pPr>
        <w:numPr>
          <w:ilvl w:val="0"/>
          <w:numId w:val="56"/>
        </w:numPr>
        <w:pBdr>
          <w:top w:val="nil"/>
          <w:left w:val="nil"/>
          <w:bottom w:val="nil"/>
          <w:right w:val="nil"/>
          <w:between w:val="nil"/>
        </w:pBdr>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Can your system calculate the employer contribution amount by participant?  </w:t>
      </w:r>
    </w:p>
    <w:p w14:paraId="000007B2" w14:textId="77777777" w:rsidR="002337EA" w:rsidRPr="00B7018E" w:rsidRDefault="00D01A73">
      <w:pPr>
        <w:pBdr>
          <w:top w:val="nil"/>
          <w:left w:val="nil"/>
          <w:bottom w:val="nil"/>
          <w:right w:val="nil"/>
          <w:between w:val="nil"/>
        </w:pBdr>
        <w:spacing w:before="240" w:after="0" w:line="240" w:lineRule="auto"/>
        <w:rPr>
          <w:rFonts w:ascii="Arial" w:eastAsia="Verdana" w:hAnsi="Arial" w:cs="Arial"/>
          <w:b/>
          <w:bCs/>
          <w:color w:val="000000"/>
          <w:sz w:val="24"/>
          <w:szCs w:val="24"/>
          <w:u w:val="single"/>
        </w:rPr>
      </w:pPr>
      <w:bookmarkStart w:id="28" w:name="_heading=h.yqp98t26bhwi" w:colFirst="0" w:colLast="0"/>
      <w:bookmarkEnd w:id="28"/>
      <w:r w:rsidRPr="00B7018E">
        <w:rPr>
          <w:rFonts w:ascii="Arial" w:eastAsia="Verdana" w:hAnsi="Arial" w:cs="Arial"/>
          <w:b/>
          <w:bCs/>
          <w:color w:val="000000"/>
          <w:sz w:val="24"/>
          <w:szCs w:val="24"/>
          <w:u w:val="single"/>
        </w:rPr>
        <w:t xml:space="preserve">401(k)/457  </w:t>
      </w:r>
    </w:p>
    <w:p w14:paraId="000007B3" w14:textId="77777777" w:rsidR="002337EA" w:rsidRPr="00B7018E" w:rsidRDefault="00D01A73" w:rsidP="0BC5D0F7">
      <w:pPr>
        <w:numPr>
          <w:ilvl w:val="0"/>
          <w:numId w:val="57"/>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how your system exports 401(k) enrollment/change data to a ready-to-send file that can be transmitted to record keeper/trustee on a weekly basis or at initial enrollment.  </w:t>
      </w:r>
    </w:p>
    <w:p w14:paraId="000007B4"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7B5" w14:textId="77777777" w:rsidR="002337EA" w:rsidRPr="00B7018E" w:rsidRDefault="00D01A73">
      <w:pPr>
        <w:numPr>
          <w:ilvl w:val="0"/>
          <w:numId w:val="57"/>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 xml:space="preserve">Describe how you manage 401(k) changes from third-party vendors. </w:t>
      </w:r>
    </w:p>
    <w:p w14:paraId="000007B6"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7B7" w14:textId="77777777" w:rsidR="002337EA" w:rsidRPr="00B7018E" w:rsidRDefault="00D01A73" w:rsidP="0BC5D0F7">
      <w:pPr>
        <w:numPr>
          <w:ilvl w:val="0"/>
          <w:numId w:val="57"/>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What types of information have you provided to third-party vendor regarding address changes, terminations, etc.? </w:t>
      </w:r>
    </w:p>
    <w:p w14:paraId="000007B8"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7B9" w14:textId="77777777" w:rsidR="002337EA" w:rsidRPr="00B7018E" w:rsidRDefault="00D01A73">
      <w:pPr>
        <w:numPr>
          <w:ilvl w:val="0"/>
          <w:numId w:val="57"/>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 xml:space="preserve">Explain how your system will enable us to handle associate loans against 401(k) plans, including repayment through payroll deductions. </w:t>
      </w:r>
    </w:p>
    <w:p w14:paraId="000007BA"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7BB" w14:textId="77777777" w:rsidR="002337EA" w:rsidRPr="00B7018E" w:rsidRDefault="00D01A73" w:rsidP="0BC5D0F7">
      <w:pPr>
        <w:numPr>
          <w:ilvl w:val="0"/>
          <w:numId w:val="57"/>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How will the system notify us that an associate has an unpaid loan balance at   termination? </w:t>
      </w:r>
    </w:p>
    <w:p w14:paraId="000007BC"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7BD" w14:textId="77777777" w:rsidR="002337EA" w:rsidRPr="00B7018E" w:rsidRDefault="00D01A73" w:rsidP="0BC5D0F7">
      <w:pPr>
        <w:numPr>
          <w:ilvl w:val="0"/>
          <w:numId w:val="57"/>
        </w:numPr>
        <w:pBdr>
          <w:top w:val="nil"/>
          <w:left w:val="nil"/>
          <w:bottom w:val="nil"/>
          <w:right w:val="nil"/>
          <w:between w:val="nil"/>
        </w:pBdr>
        <w:spacing w:after="0"/>
        <w:rPr>
          <w:rFonts w:ascii="Arial" w:eastAsia="Verdana" w:hAnsi="Arial" w:cs="Arial"/>
          <w:b/>
          <w:bCs/>
          <w:color w:val="000000"/>
          <w:sz w:val="24"/>
          <w:szCs w:val="24"/>
          <w:lang w:val="en-US"/>
        </w:rPr>
      </w:pPr>
      <w:r w:rsidRPr="00B7018E">
        <w:rPr>
          <w:rFonts w:ascii="Arial" w:eastAsia="Verdana" w:hAnsi="Arial" w:cs="Arial"/>
          <w:color w:val="000000" w:themeColor="text1"/>
          <w:sz w:val="24"/>
          <w:szCs w:val="24"/>
          <w:lang w:val="en-US"/>
        </w:rPr>
        <w:t>Explain how your system handles maximum IRS allowable annual contributions.  How is this maximum changed as IRS maximums change?</w:t>
      </w:r>
      <w:r w:rsidRPr="00B7018E">
        <w:rPr>
          <w:rFonts w:ascii="Arial" w:eastAsia="Verdana" w:hAnsi="Arial" w:cs="Arial"/>
          <w:b/>
          <w:bCs/>
          <w:color w:val="000000" w:themeColor="text1"/>
          <w:sz w:val="24"/>
          <w:szCs w:val="24"/>
          <w:lang w:val="en-US"/>
        </w:rPr>
        <w:t xml:space="preserve"> </w:t>
      </w:r>
    </w:p>
    <w:p w14:paraId="000007BE" w14:textId="77777777" w:rsidR="002337EA" w:rsidRPr="00B7018E" w:rsidRDefault="002337EA">
      <w:pPr>
        <w:pBdr>
          <w:top w:val="nil"/>
          <w:left w:val="nil"/>
          <w:bottom w:val="nil"/>
          <w:right w:val="nil"/>
          <w:between w:val="nil"/>
        </w:pBdr>
        <w:spacing w:after="0"/>
        <w:ind w:left="720"/>
        <w:rPr>
          <w:rFonts w:ascii="Arial" w:eastAsia="Verdana" w:hAnsi="Arial" w:cs="Arial"/>
          <w:b/>
          <w:bCs/>
          <w:color w:val="000000"/>
          <w:sz w:val="24"/>
          <w:szCs w:val="24"/>
        </w:rPr>
      </w:pPr>
    </w:p>
    <w:p w14:paraId="000007BF" w14:textId="77777777" w:rsidR="002337EA" w:rsidRPr="00B7018E" w:rsidRDefault="00D01A73" w:rsidP="0BC5D0F7">
      <w:pPr>
        <w:numPr>
          <w:ilvl w:val="0"/>
          <w:numId w:val="57"/>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how your system calculates IRS maximum allowable contributions when participant chooses to contribute to both pre-tax and after-tax plans.  </w:t>
      </w:r>
    </w:p>
    <w:p w14:paraId="000007C0" w14:textId="77777777" w:rsidR="002337EA" w:rsidRPr="00B7018E" w:rsidRDefault="00D01A73" w:rsidP="0BC5D0F7">
      <w:pPr>
        <w:numPr>
          <w:ilvl w:val="0"/>
          <w:numId w:val="57"/>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how calculations for “employer portions” are established and managed in the system.  Pre-tax &amp; after-tax? </w:t>
      </w:r>
    </w:p>
    <w:p w14:paraId="000007C1"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7C2" w14:textId="77777777" w:rsidR="002337EA" w:rsidRPr="00B7018E" w:rsidRDefault="00D01A73" w:rsidP="0BC5D0F7">
      <w:pPr>
        <w:numPr>
          <w:ilvl w:val="0"/>
          <w:numId w:val="57"/>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How are “catch up” contributions handled in your system?  </w:t>
      </w:r>
    </w:p>
    <w:p w14:paraId="000007C3"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7C4" w14:textId="77777777" w:rsidR="002337EA" w:rsidRPr="00B7018E" w:rsidRDefault="00D01A73" w:rsidP="0BC5D0F7">
      <w:pPr>
        <w:numPr>
          <w:ilvl w:val="0"/>
          <w:numId w:val="57"/>
        </w:numPr>
        <w:pBdr>
          <w:top w:val="nil"/>
          <w:left w:val="nil"/>
          <w:bottom w:val="nil"/>
          <w:right w:val="nil"/>
          <w:between w:val="nil"/>
        </w:pBdr>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how 401(k) contributions, sent to our record keeper/trustee, are reconciled.  </w:t>
      </w:r>
    </w:p>
    <w:p w14:paraId="000007C5" w14:textId="77777777" w:rsidR="002337EA" w:rsidRPr="00B7018E" w:rsidRDefault="00D01A73" w:rsidP="00153CE6">
      <w:pPr>
        <w:pStyle w:val="Heading3"/>
        <w:rPr>
          <w:rFonts w:ascii="Arial" w:eastAsia="Verdana" w:hAnsi="Arial" w:cs="Arial"/>
          <w:b/>
          <w:bCs/>
          <w:color w:val="000000"/>
        </w:rPr>
      </w:pPr>
      <w:bookmarkStart w:id="29" w:name="_Toc222304424"/>
      <w:r w:rsidRPr="00B7018E">
        <w:rPr>
          <w:rFonts w:ascii="Arial" w:eastAsia="Verdana" w:hAnsi="Arial" w:cs="Arial"/>
          <w:b/>
          <w:bCs/>
          <w:color w:val="000000"/>
        </w:rPr>
        <w:t>POSITION MANAGEMENT:</w:t>
      </w:r>
      <w:bookmarkEnd w:id="29"/>
    </w:p>
    <w:p w14:paraId="000007C6" w14:textId="77777777" w:rsidR="002337EA" w:rsidRPr="00B7018E" w:rsidRDefault="00D01A73" w:rsidP="0BC5D0F7">
      <w:pPr>
        <w:numPr>
          <w:ilvl w:val="0"/>
          <w:numId w:val="59"/>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How are position statuses maintained in the system?</w:t>
      </w:r>
    </w:p>
    <w:p w14:paraId="000007C7"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7C8" w14:textId="77777777" w:rsidR="002337EA" w:rsidRPr="00B7018E" w:rsidRDefault="00D01A73" w:rsidP="0BC5D0F7">
      <w:pPr>
        <w:numPr>
          <w:ilvl w:val="0"/>
          <w:numId w:val="59"/>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What information associated with the employee is controlled by the position?  </w:t>
      </w:r>
    </w:p>
    <w:p w14:paraId="000007C9"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7CA" w14:textId="77777777" w:rsidR="002337EA" w:rsidRPr="00B7018E" w:rsidRDefault="00D01A73">
      <w:pPr>
        <w:numPr>
          <w:ilvl w:val="0"/>
          <w:numId w:val="59"/>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What are the system rules for calculating FTE?</w:t>
      </w:r>
    </w:p>
    <w:p w14:paraId="000007CB"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7CC" w14:textId="77777777" w:rsidR="002337EA" w:rsidRPr="00B7018E" w:rsidRDefault="00D01A73">
      <w:pPr>
        <w:numPr>
          <w:ilvl w:val="0"/>
          <w:numId w:val="59"/>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 xml:space="preserve">Will the system enable us to track positions currently including those budgeted now, in the future, and in the past? </w:t>
      </w:r>
    </w:p>
    <w:p w14:paraId="000007CD" w14:textId="77777777" w:rsidR="002337EA" w:rsidRPr="00B7018E" w:rsidRDefault="002337EA">
      <w:pPr>
        <w:pBdr>
          <w:top w:val="nil"/>
          <w:left w:val="nil"/>
          <w:bottom w:val="nil"/>
          <w:right w:val="nil"/>
          <w:between w:val="nil"/>
        </w:pBdr>
        <w:ind w:left="720"/>
        <w:rPr>
          <w:rFonts w:ascii="Arial" w:eastAsia="Verdana" w:hAnsi="Arial" w:cs="Arial"/>
          <w:color w:val="000000"/>
          <w:sz w:val="24"/>
          <w:szCs w:val="24"/>
        </w:rPr>
      </w:pPr>
    </w:p>
    <w:tbl>
      <w:tblPr>
        <w:tblStyle w:val="af4"/>
        <w:tblW w:w="1053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6030"/>
        <w:gridCol w:w="990"/>
        <w:gridCol w:w="2790"/>
      </w:tblGrid>
      <w:tr w:rsidR="002337EA" w:rsidRPr="00B7018E" w14:paraId="4AF5E2D4" w14:textId="77777777" w:rsidTr="00C11326">
        <w:trPr>
          <w:trHeight w:val="492"/>
          <w:tblHeader/>
        </w:trPr>
        <w:tc>
          <w:tcPr>
            <w:tcW w:w="720" w:type="dxa"/>
            <w:shd w:val="clear" w:color="auto" w:fill="E0E0E0"/>
            <w:vAlign w:val="center"/>
          </w:tcPr>
          <w:p w14:paraId="000007CE" w14:textId="77777777" w:rsidR="002337EA" w:rsidRPr="00B7018E" w:rsidRDefault="002337EA">
            <w:pPr>
              <w:rPr>
                <w:rFonts w:ascii="Arial" w:eastAsia="Verdana" w:hAnsi="Arial" w:cs="Arial"/>
                <w:sz w:val="24"/>
                <w:szCs w:val="24"/>
              </w:rPr>
            </w:pPr>
          </w:p>
        </w:tc>
        <w:tc>
          <w:tcPr>
            <w:tcW w:w="6030" w:type="dxa"/>
            <w:shd w:val="clear" w:color="auto" w:fill="E0E0E0"/>
            <w:vAlign w:val="bottom"/>
          </w:tcPr>
          <w:p w14:paraId="000007CF"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90" w:type="dxa"/>
            <w:shd w:val="clear" w:color="auto" w:fill="E0E0E0"/>
            <w:vAlign w:val="bottom"/>
          </w:tcPr>
          <w:p w14:paraId="000007D0"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790" w:type="dxa"/>
            <w:shd w:val="clear" w:color="auto" w:fill="E0E0E0"/>
            <w:vAlign w:val="bottom"/>
          </w:tcPr>
          <w:p w14:paraId="000007D1"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560BBBC7" w14:textId="77777777" w:rsidTr="00C11326">
        <w:tc>
          <w:tcPr>
            <w:tcW w:w="720" w:type="dxa"/>
          </w:tcPr>
          <w:p w14:paraId="000007D2"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7D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position management reports by different organizational levels.</w:t>
            </w:r>
          </w:p>
        </w:tc>
        <w:tc>
          <w:tcPr>
            <w:tcW w:w="990" w:type="dxa"/>
          </w:tcPr>
          <w:p w14:paraId="000007D4" w14:textId="77777777" w:rsidR="002337EA" w:rsidRPr="00B7018E" w:rsidRDefault="002337EA">
            <w:pPr>
              <w:rPr>
                <w:rFonts w:ascii="Arial" w:eastAsia="Verdana" w:hAnsi="Arial" w:cs="Arial"/>
                <w:b/>
                <w:bCs/>
                <w:color w:val="0000FF"/>
                <w:sz w:val="24"/>
                <w:szCs w:val="24"/>
              </w:rPr>
            </w:pPr>
          </w:p>
        </w:tc>
        <w:tc>
          <w:tcPr>
            <w:tcW w:w="2790" w:type="dxa"/>
          </w:tcPr>
          <w:p w14:paraId="000007D5" w14:textId="77777777" w:rsidR="002337EA" w:rsidRPr="00B7018E" w:rsidRDefault="002337EA">
            <w:pPr>
              <w:rPr>
                <w:rFonts w:ascii="Arial" w:eastAsia="Verdana" w:hAnsi="Arial" w:cs="Arial"/>
                <w:sz w:val="24"/>
                <w:szCs w:val="24"/>
              </w:rPr>
            </w:pPr>
          </w:p>
        </w:tc>
      </w:tr>
      <w:tr w:rsidR="002337EA" w:rsidRPr="00B7018E" w14:paraId="1B2F9630" w14:textId="77777777" w:rsidTr="00C11326">
        <w:tc>
          <w:tcPr>
            <w:tcW w:w="720" w:type="dxa"/>
          </w:tcPr>
          <w:p w14:paraId="000007D6"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7D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headcount and full-time equivalents (FTE) associated with positions.</w:t>
            </w:r>
          </w:p>
        </w:tc>
        <w:tc>
          <w:tcPr>
            <w:tcW w:w="990" w:type="dxa"/>
          </w:tcPr>
          <w:p w14:paraId="000007D8" w14:textId="77777777" w:rsidR="002337EA" w:rsidRPr="00B7018E" w:rsidRDefault="002337EA">
            <w:pPr>
              <w:rPr>
                <w:rFonts w:ascii="Arial" w:eastAsia="Verdana" w:hAnsi="Arial" w:cs="Arial"/>
                <w:b/>
                <w:bCs/>
                <w:color w:val="0000FF"/>
                <w:sz w:val="24"/>
                <w:szCs w:val="24"/>
              </w:rPr>
            </w:pPr>
          </w:p>
        </w:tc>
        <w:tc>
          <w:tcPr>
            <w:tcW w:w="2790" w:type="dxa"/>
          </w:tcPr>
          <w:p w14:paraId="000007D9" w14:textId="77777777" w:rsidR="002337EA" w:rsidRPr="00B7018E" w:rsidRDefault="002337EA">
            <w:pPr>
              <w:rPr>
                <w:rFonts w:ascii="Arial" w:eastAsia="Verdana" w:hAnsi="Arial" w:cs="Arial"/>
                <w:sz w:val="24"/>
                <w:szCs w:val="24"/>
              </w:rPr>
            </w:pPr>
          </w:p>
        </w:tc>
      </w:tr>
      <w:tr w:rsidR="002337EA" w:rsidRPr="00B7018E" w14:paraId="0BA18190" w14:textId="77777777" w:rsidTr="00C11326">
        <w:tc>
          <w:tcPr>
            <w:tcW w:w="720" w:type="dxa"/>
          </w:tcPr>
          <w:p w14:paraId="000007DA"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7D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multiple position assignments for an employee.</w:t>
            </w:r>
          </w:p>
        </w:tc>
        <w:tc>
          <w:tcPr>
            <w:tcW w:w="990" w:type="dxa"/>
          </w:tcPr>
          <w:p w14:paraId="000007DC" w14:textId="77777777" w:rsidR="002337EA" w:rsidRPr="00B7018E" w:rsidRDefault="002337EA">
            <w:pPr>
              <w:rPr>
                <w:rFonts w:ascii="Arial" w:eastAsia="Verdana" w:hAnsi="Arial" w:cs="Arial"/>
                <w:b/>
                <w:bCs/>
                <w:color w:val="0000FF"/>
                <w:sz w:val="24"/>
                <w:szCs w:val="24"/>
              </w:rPr>
            </w:pPr>
          </w:p>
        </w:tc>
        <w:tc>
          <w:tcPr>
            <w:tcW w:w="2790" w:type="dxa"/>
          </w:tcPr>
          <w:p w14:paraId="000007DD" w14:textId="77777777" w:rsidR="002337EA" w:rsidRPr="00B7018E" w:rsidRDefault="002337EA">
            <w:pPr>
              <w:rPr>
                <w:rFonts w:ascii="Arial" w:eastAsia="Verdana" w:hAnsi="Arial" w:cs="Arial"/>
                <w:sz w:val="24"/>
                <w:szCs w:val="24"/>
              </w:rPr>
            </w:pPr>
          </w:p>
        </w:tc>
      </w:tr>
      <w:tr w:rsidR="002337EA" w:rsidRPr="00B7018E" w14:paraId="4DF427C9" w14:textId="77777777" w:rsidTr="00C11326">
        <w:tc>
          <w:tcPr>
            <w:tcW w:w="720" w:type="dxa"/>
          </w:tcPr>
          <w:p w14:paraId="000007DE"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7DF"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Calculates FTEs in multiple ways.</w:t>
            </w:r>
          </w:p>
        </w:tc>
        <w:tc>
          <w:tcPr>
            <w:tcW w:w="990" w:type="dxa"/>
          </w:tcPr>
          <w:p w14:paraId="000007E0" w14:textId="77777777" w:rsidR="002337EA" w:rsidRPr="00B7018E" w:rsidRDefault="002337EA">
            <w:pPr>
              <w:rPr>
                <w:rFonts w:ascii="Arial" w:eastAsia="Verdana" w:hAnsi="Arial" w:cs="Arial"/>
                <w:b/>
                <w:bCs/>
                <w:color w:val="0000FF"/>
                <w:sz w:val="24"/>
                <w:szCs w:val="24"/>
              </w:rPr>
            </w:pPr>
          </w:p>
        </w:tc>
        <w:tc>
          <w:tcPr>
            <w:tcW w:w="2790" w:type="dxa"/>
          </w:tcPr>
          <w:p w14:paraId="000007E1" w14:textId="77777777" w:rsidR="002337EA" w:rsidRPr="00B7018E" w:rsidRDefault="002337EA">
            <w:pPr>
              <w:rPr>
                <w:rFonts w:ascii="Arial" w:eastAsia="Verdana" w:hAnsi="Arial" w:cs="Arial"/>
                <w:color w:val="0000FF"/>
                <w:sz w:val="24"/>
                <w:szCs w:val="24"/>
              </w:rPr>
            </w:pPr>
          </w:p>
        </w:tc>
      </w:tr>
      <w:tr w:rsidR="002337EA" w:rsidRPr="00B7018E" w14:paraId="2AA725E2" w14:textId="77777777" w:rsidTr="00C11326">
        <w:tc>
          <w:tcPr>
            <w:tcW w:w="720" w:type="dxa"/>
          </w:tcPr>
          <w:p w14:paraId="000007E2"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7E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Stores unlimited history of changes recorded to the position record.</w:t>
            </w:r>
          </w:p>
        </w:tc>
        <w:tc>
          <w:tcPr>
            <w:tcW w:w="990" w:type="dxa"/>
          </w:tcPr>
          <w:p w14:paraId="000007E4" w14:textId="77777777" w:rsidR="002337EA" w:rsidRPr="00B7018E" w:rsidRDefault="002337EA">
            <w:pPr>
              <w:rPr>
                <w:rFonts w:ascii="Arial" w:eastAsia="Verdana" w:hAnsi="Arial" w:cs="Arial"/>
                <w:b/>
                <w:bCs/>
                <w:color w:val="0000FF"/>
                <w:sz w:val="24"/>
                <w:szCs w:val="24"/>
              </w:rPr>
            </w:pPr>
          </w:p>
        </w:tc>
        <w:tc>
          <w:tcPr>
            <w:tcW w:w="2790" w:type="dxa"/>
          </w:tcPr>
          <w:p w14:paraId="000007E5" w14:textId="77777777" w:rsidR="002337EA" w:rsidRPr="00B7018E" w:rsidRDefault="002337EA">
            <w:pPr>
              <w:rPr>
                <w:rFonts w:ascii="Arial" w:eastAsia="Verdana" w:hAnsi="Arial" w:cs="Arial"/>
                <w:sz w:val="24"/>
                <w:szCs w:val="24"/>
              </w:rPr>
            </w:pPr>
          </w:p>
        </w:tc>
      </w:tr>
      <w:tr w:rsidR="002337EA" w:rsidRPr="00B7018E" w14:paraId="69651D1A" w14:textId="77777777" w:rsidTr="00C11326">
        <w:tc>
          <w:tcPr>
            <w:tcW w:w="720" w:type="dxa"/>
          </w:tcPr>
          <w:p w14:paraId="000007E6"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7E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unlimited history of changes to employee position assignments.</w:t>
            </w:r>
          </w:p>
        </w:tc>
        <w:tc>
          <w:tcPr>
            <w:tcW w:w="990" w:type="dxa"/>
          </w:tcPr>
          <w:p w14:paraId="000007E8" w14:textId="77777777" w:rsidR="002337EA" w:rsidRPr="00B7018E" w:rsidRDefault="002337EA">
            <w:pPr>
              <w:rPr>
                <w:rFonts w:ascii="Arial" w:eastAsia="Verdana" w:hAnsi="Arial" w:cs="Arial"/>
                <w:b/>
                <w:bCs/>
                <w:color w:val="0000FF"/>
                <w:sz w:val="24"/>
                <w:szCs w:val="24"/>
              </w:rPr>
            </w:pPr>
          </w:p>
        </w:tc>
        <w:tc>
          <w:tcPr>
            <w:tcW w:w="2790" w:type="dxa"/>
          </w:tcPr>
          <w:p w14:paraId="000007E9" w14:textId="77777777" w:rsidR="002337EA" w:rsidRPr="00B7018E" w:rsidRDefault="002337EA">
            <w:pPr>
              <w:rPr>
                <w:rFonts w:ascii="Arial" w:eastAsia="Verdana" w:hAnsi="Arial" w:cs="Arial"/>
                <w:sz w:val="24"/>
                <w:szCs w:val="24"/>
              </w:rPr>
            </w:pPr>
          </w:p>
        </w:tc>
      </w:tr>
      <w:tr w:rsidR="002337EA" w:rsidRPr="00B7018E" w14:paraId="671A4BA7" w14:textId="77777777" w:rsidTr="00C11326">
        <w:tc>
          <w:tcPr>
            <w:tcW w:w="720" w:type="dxa"/>
          </w:tcPr>
          <w:p w14:paraId="000007EA"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7EB"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Records information for replacement planning, indicating possible new positions for employees.</w:t>
            </w:r>
          </w:p>
        </w:tc>
        <w:tc>
          <w:tcPr>
            <w:tcW w:w="990" w:type="dxa"/>
          </w:tcPr>
          <w:p w14:paraId="000007EC" w14:textId="77777777" w:rsidR="002337EA" w:rsidRPr="00B7018E" w:rsidRDefault="002337EA">
            <w:pPr>
              <w:rPr>
                <w:rFonts w:ascii="Arial" w:eastAsia="Verdana" w:hAnsi="Arial" w:cs="Arial"/>
                <w:b/>
                <w:bCs/>
                <w:color w:val="0000FF"/>
                <w:sz w:val="24"/>
                <w:szCs w:val="24"/>
              </w:rPr>
            </w:pPr>
          </w:p>
        </w:tc>
        <w:tc>
          <w:tcPr>
            <w:tcW w:w="2790" w:type="dxa"/>
          </w:tcPr>
          <w:p w14:paraId="000007ED" w14:textId="77777777" w:rsidR="002337EA" w:rsidRPr="00B7018E" w:rsidRDefault="002337EA">
            <w:pPr>
              <w:rPr>
                <w:rFonts w:ascii="Arial" w:eastAsia="Verdana" w:hAnsi="Arial" w:cs="Arial"/>
                <w:sz w:val="24"/>
                <w:szCs w:val="24"/>
              </w:rPr>
            </w:pPr>
          </w:p>
        </w:tc>
      </w:tr>
      <w:tr w:rsidR="002337EA" w:rsidRPr="00B7018E" w14:paraId="76D5445E" w14:textId="77777777" w:rsidTr="00C11326">
        <w:tc>
          <w:tcPr>
            <w:tcW w:w="720" w:type="dxa"/>
          </w:tcPr>
          <w:p w14:paraId="000007EE"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7EF"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Integrates with recruitment and staffing feature for establishing requisitions.</w:t>
            </w:r>
          </w:p>
        </w:tc>
        <w:tc>
          <w:tcPr>
            <w:tcW w:w="990" w:type="dxa"/>
          </w:tcPr>
          <w:p w14:paraId="000007F0" w14:textId="77777777" w:rsidR="002337EA" w:rsidRPr="00B7018E" w:rsidRDefault="002337EA">
            <w:pPr>
              <w:rPr>
                <w:rFonts w:ascii="Arial" w:eastAsia="Verdana" w:hAnsi="Arial" w:cs="Arial"/>
                <w:b/>
                <w:bCs/>
                <w:color w:val="0000FF"/>
                <w:sz w:val="24"/>
                <w:szCs w:val="24"/>
              </w:rPr>
            </w:pPr>
          </w:p>
        </w:tc>
        <w:tc>
          <w:tcPr>
            <w:tcW w:w="2790" w:type="dxa"/>
          </w:tcPr>
          <w:p w14:paraId="000007F1" w14:textId="77777777" w:rsidR="002337EA" w:rsidRPr="00B7018E" w:rsidRDefault="002337EA">
            <w:pPr>
              <w:rPr>
                <w:rFonts w:ascii="Arial" w:eastAsia="Verdana" w:hAnsi="Arial" w:cs="Arial"/>
                <w:sz w:val="24"/>
                <w:szCs w:val="24"/>
              </w:rPr>
            </w:pPr>
          </w:p>
        </w:tc>
      </w:tr>
      <w:tr w:rsidR="002337EA" w:rsidRPr="00B7018E" w14:paraId="6EACD044" w14:textId="77777777" w:rsidTr="00C11326">
        <w:tc>
          <w:tcPr>
            <w:tcW w:w="720" w:type="dxa"/>
          </w:tcPr>
          <w:p w14:paraId="000007F2"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7F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the generation of organization charts based on position “reports to” hierarchy.</w:t>
            </w:r>
          </w:p>
        </w:tc>
        <w:tc>
          <w:tcPr>
            <w:tcW w:w="990" w:type="dxa"/>
          </w:tcPr>
          <w:p w14:paraId="000007F4" w14:textId="77777777" w:rsidR="002337EA" w:rsidRPr="00B7018E" w:rsidRDefault="002337EA">
            <w:pPr>
              <w:rPr>
                <w:rFonts w:ascii="Arial" w:eastAsia="Verdana" w:hAnsi="Arial" w:cs="Arial"/>
                <w:b/>
                <w:bCs/>
                <w:color w:val="0000FF"/>
                <w:sz w:val="24"/>
                <w:szCs w:val="24"/>
              </w:rPr>
            </w:pPr>
          </w:p>
        </w:tc>
        <w:tc>
          <w:tcPr>
            <w:tcW w:w="2790" w:type="dxa"/>
          </w:tcPr>
          <w:p w14:paraId="000007F5" w14:textId="77777777" w:rsidR="002337EA" w:rsidRPr="00B7018E" w:rsidRDefault="002337EA">
            <w:pPr>
              <w:rPr>
                <w:rFonts w:ascii="Arial" w:eastAsia="Verdana" w:hAnsi="Arial" w:cs="Arial"/>
                <w:sz w:val="24"/>
                <w:szCs w:val="24"/>
              </w:rPr>
            </w:pPr>
          </w:p>
        </w:tc>
      </w:tr>
      <w:tr w:rsidR="002337EA" w:rsidRPr="00B7018E" w14:paraId="76BEC64C" w14:textId="77777777" w:rsidTr="00C11326">
        <w:tc>
          <w:tcPr>
            <w:tcW w:w="720" w:type="dxa"/>
          </w:tcPr>
          <w:p w14:paraId="000007F6"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7F7"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Tracks status of position approval.</w:t>
            </w:r>
          </w:p>
        </w:tc>
        <w:tc>
          <w:tcPr>
            <w:tcW w:w="990" w:type="dxa"/>
          </w:tcPr>
          <w:p w14:paraId="000007F8" w14:textId="77777777" w:rsidR="002337EA" w:rsidRPr="00B7018E" w:rsidRDefault="002337EA">
            <w:pPr>
              <w:rPr>
                <w:rFonts w:ascii="Arial" w:eastAsia="Verdana" w:hAnsi="Arial" w:cs="Arial"/>
                <w:b/>
                <w:bCs/>
                <w:color w:val="0000FF"/>
                <w:sz w:val="24"/>
                <w:szCs w:val="24"/>
              </w:rPr>
            </w:pPr>
          </w:p>
        </w:tc>
        <w:tc>
          <w:tcPr>
            <w:tcW w:w="2790" w:type="dxa"/>
          </w:tcPr>
          <w:p w14:paraId="000007F9" w14:textId="77777777" w:rsidR="002337EA" w:rsidRPr="00B7018E" w:rsidRDefault="002337EA">
            <w:pPr>
              <w:rPr>
                <w:rFonts w:ascii="Arial" w:eastAsia="Verdana" w:hAnsi="Arial" w:cs="Arial"/>
                <w:sz w:val="24"/>
                <w:szCs w:val="24"/>
              </w:rPr>
            </w:pPr>
          </w:p>
        </w:tc>
      </w:tr>
      <w:tr w:rsidR="002337EA" w:rsidRPr="00B7018E" w14:paraId="0FCA4CB8" w14:textId="77777777" w:rsidTr="00C11326">
        <w:tc>
          <w:tcPr>
            <w:tcW w:w="720" w:type="dxa"/>
          </w:tcPr>
          <w:p w14:paraId="000007FA"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7F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overstaffing for positions.</w:t>
            </w:r>
          </w:p>
        </w:tc>
        <w:tc>
          <w:tcPr>
            <w:tcW w:w="990" w:type="dxa"/>
          </w:tcPr>
          <w:p w14:paraId="000007FC" w14:textId="77777777" w:rsidR="002337EA" w:rsidRPr="00B7018E" w:rsidRDefault="002337EA">
            <w:pPr>
              <w:rPr>
                <w:rFonts w:ascii="Arial" w:eastAsia="Verdana" w:hAnsi="Arial" w:cs="Arial"/>
                <w:b/>
                <w:bCs/>
                <w:color w:val="0000FF"/>
                <w:sz w:val="24"/>
                <w:szCs w:val="24"/>
              </w:rPr>
            </w:pPr>
          </w:p>
        </w:tc>
        <w:tc>
          <w:tcPr>
            <w:tcW w:w="2790" w:type="dxa"/>
          </w:tcPr>
          <w:p w14:paraId="000007FD" w14:textId="77777777" w:rsidR="002337EA" w:rsidRPr="00B7018E" w:rsidRDefault="002337EA">
            <w:pPr>
              <w:rPr>
                <w:rFonts w:ascii="Arial" w:eastAsia="Verdana" w:hAnsi="Arial" w:cs="Arial"/>
                <w:sz w:val="24"/>
                <w:szCs w:val="24"/>
              </w:rPr>
            </w:pPr>
          </w:p>
        </w:tc>
      </w:tr>
      <w:tr w:rsidR="002337EA" w:rsidRPr="00B7018E" w14:paraId="5EEDF31A" w14:textId="77777777" w:rsidTr="00C11326">
        <w:tc>
          <w:tcPr>
            <w:tcW w:w="720" w:type="dxa"/>
          </w:tcPr>
          <w:p w14:paraId="000007FE"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7FF"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Prohibits assignments to a position if overstaffing is not allowed.</w:t>
            </w:r>
          </w:p>
        </w:tc>
        <w:tc>
          <w:tcPr>
            <w:tcW w:w="990" w:type="dxa"/>
          </w:tcPr>
          <w:p w14:paraId="00000800" w14:textId="77777777" w:rsidR="002337EA" w:rsidRPr="00B7018E" w:rsidRDefault="002337EA">
            <w:pPr>
              <w:rPr>
                <w:rFonts w:ascii="Arial" w:eastAsia="Verdana" w:hAnsi="Arial" w:cs="Arial"/>
                <w:b/>
                <w:bCs/>
                <w:color w:val="0000FF"/>
                <w:sz w:val="24"/>
                <w:szCs w:val="24"/>
              </w:rPr>
            </w:pPr>
          </w:p>
        </w:tc>
        <w:tc>
          <w:tcPr>
            <w:tcW w:w="2790" w:type="dxa"/>
          </w:tcPr>
          <w:p w14:paraId="00000801" w14:textId="77777777" w:rsidR="002337EA" w:rsidRPr="00B7018E" w:rsidRDefault="002337EA">
            <w:pPr>
              <w:rPr>
                <w:rFonts w:ascii="Arial" w:eastAsia="Verdana" w:hAnsi="Arial" w:cs="Arial"/>
                <w:sz w:val="24"/>
                <w:szCs w:val="24"/>
              </w:rPr>
            </w:pPr>
          </w:p>
        </w:tc>
      </w:tr>
      <w:tr w:rsidR="002337EA" w:rsidRPr="00B7018E" w14:paraId="6994187D" w14:textId="77777777" w:rsidTr="00C11326">
        <w:tc>
          <w:tcPr>
            <w:tcW w:w="720" w:type="dxa"/>
          </w:tcPr>
          <w:p w14:paraId="00000802"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80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position codes in the GL distribution.</w:t>
            </w:r>
          </w:p>
        </w:tc>
        <w:tc>
          <w:tcPr>
            <w:tcW w:w="990" w:type="dxa"/>
          </w:tcPr>
          <w:p w14:paraId="00000804" w14:textId="77777777" w:rsidR="002337EA" w:rsidRPr="00B7018E" w:rsidRDefault="002337EA">
            <w:pPr>
              <w:rPr>
                <w:rFonts w:ascii="Arial" w:eastAsia="Verdana" w:hAnsi="Arial" w:cs="Arial"/>
                <w:b/>
                <w:bCs/>
                <w:color w:val="0000FF"/>
                <w:sz w:val="24"/>
                <w:szCs w:val="24"/>
              </w:rPr>
            </w:pPr>
          </w:p>
        </w:tc>
        <w:tc>
          <w:tcPr>
            <w:tcW w:w="2790" w:type="dxa"/>
          </w:tcPr>
          <w:p w14:paraId="00000805" w14:textId="77777777" w:rsidR="002337EA" w:rsidRPr="00B7018E" w:rsidRDefault="002337EA">
            <w:pPr>
              <w:rPr>
                <w:rFonts w:ascii="Arial" w:eastAsia="Verdana" w:hAnsi="Arial" w:cs="Arial"/>
                <w:sz w:val="24"/>
                <w:szCs w:val="24"/>
              </w:rPr>
            </w:pPr>
          </w:p>
        </w:tc>
      </w:tr>
      <w:tr w:rsidR="002337EA" w:rsidRPr="00B7018E" w14:paraId="717C70C3" w14:textId="77777777" w:rsidTr="00C11326">
        <w:tc>
          <w:tcPr>
            <w:tcW w:w="720" w:type="dxa"/>
          </w:tcPr>
          <w:p w14:paraId="00000806"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80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Allocates employee pay by position code automatically.</w:t>
            </w:r>
          </w:p>
        </w:tc>
        <w:tc>
          <w:tcPr>
            <w:tcW w:w="990" w:type="dxa"/>
          </w:tcPr>
          <w:p w14:paraId="00000808" w14:textId="77777777" w:rsidR="002337EA" w:rsidRPr="00B7018E" w:rsidRDefault="002337EA">
            <w:pPr>
              <w:rPr>
                <w:rFonts w:ascii="Arial" w:eastAsia="Verdana" w:hAnsi="Arial" w:cs="Arial"/>
                <w:b/>
                <w:bCs/>
                <w:color w:val="0000FF"/>
                <w:sz w:val="24"/>
                <w:szCs w:val="24"/>
              </w:rPr>
            </w:pPr>
          </w:p>
        </w:tc>
        <w:tc>
          <w:tcPr>
            <w:tcW w:w="2790" w:type="dxa"/>
          </w:tcPr>
          <w:p w14:paraId="00000809" w14:textId="77777777" w:rsidR="002337EA" w:rsidRPr="00B7018E" w:rsidRDefault="002337EA">
            <w:pPr>
              <w:rPr>
                <w:rFonts w:ascii="Arial" w:eastAsia="Verdana" w:hAnsi="Arial" w:cs="Arial"/>
                <w:sz w:val="24"/>
                <w:szCs w:val="24"/>
              </w:rPr>
            </w:pPr>
          </w:p>
        </w:tc>
      </w:tr>
      <w:tr w:rsidR="002337EA" w:rsidRPr="00B7018E" w14:paraId="4DFEE49F" w14:textId="77777777" w:rsidTr="00C11326">
        <w:tc>
          <w:tcPr>
            <w:tcW w:w="720" w:type="dxa"/>
          </w:tcPr>
          <w:p w14:paraId="0000080A"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80B"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Assigns position number manually or automatically.</w:t>
            </w:r>
          </w:p>
        </w:tc>
        <w:tc>
          <w:tcPr>
            <w:tcW w:w="990" w:type="dxa"/>
          </w:tcPr>
          <w:p w14:paraId="0000080C" w14:textId="77777777" w:rsidR="002337EA" w:rsidRPr="00B7018E" w:rsidRDefault="002337EA">
            <w:pPr>
              <w:rPr>
                <w:rFonts w:ascii="Arial" w:eastAsia="Verdana" w:hAnsi="Arial" w:cs="Arial"/>
                <w:b/>
                <w:bCs/>
                <w:color w:val="0000FF"/>
                <w:sz w:val="24"/>
                <w:szCs w:val="24"/>
              </w:rPr>
            </w:pPr>
          </w:p>
        </w:tc>
        <w:tc>
          <w:tcPr>
            <w:tcW w:w="2790" w:type="dxa"/>
          </w:tcPr>
          <w:p w14:paraId="0000080D" w14:textId="77777777" w:rsidR="002337EA" w:rsidRPr="00B7018E" w:rsidRDefault="002337EA">
            <w:pPr>
              <w:rPr>
                <w:rFonts w:ascii="Arial" w:eastAsia="Verdana" w:hAnsi="Arial" w:cs="Arial"/>
                <w:sz w:val="24"/>
                <w:szCs w:val="24"/>
              </w:rPr>
            </w:pPr>
          </w:p>
        </w:tc>
      </w:tr>
      <w:tr w:rsidR="002337EA" w:rsidRPr="00B7018E" w14:paraId="4695844C" w14:textId="77777777" w:rsidTr="00C11326">
        <w:tc>
          <w:tcPr>
            <w:tcW w:w="720" w:type="dxa"/>
          </w:tcPr>
          <w:p w14:paraId="0000080E"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80F"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on-line position incumbent data.</w:t>
            </w:r>
          </w:p>
        </w:tc>
        <w:tc>
          <w:tcPr>
            <w:tcW w:w="990" w:type="dxa"/>
          </w:tcPr>
          <w:p w14:paraId="00000810" w14:textId="77777777" w:rsidR="002337EA" w:rsidRPr="00B7018E" w:rsidRDefault="002337EA">
            <w:pPr>
              <w:rPr>
                <w:rFonts w:ascii="Arial" w:eastAsia="Verdana" w:hAnsi="Arial" w:cs="Arial"/>
                <w:b/>
                <w:bCs/>
                <w:color w:val="0000FF"/>
                <w:sz w:val="24"/>
                <w:szCs w:val="24"/>
              </w:rPr>
            </w:pPr>
          </w:p>
        </w:tc>
        <w:tc>
          <w:tcPr>
            <w:tcW w:w="2790" w:type="dxa"/>
          </w:tcPr>
          <w:p w14:paraId="00000811" w14:textId="77777777" w:rsidR="002337EA" w:rsidRPr="00B7018E" w:rsidRDefault="002337EA">
            <w:pPr>
              <w:rPr>
                <w:rFonts w:ascii="Arial" w:eastAsia="Verdana" w:hAnsi="Arial" w:cs="Arial"/>
                <w:sz w:val="24"/>
                <w:szCs w:val="24"/>
              </w:rPr>
            </w:pPr>
          </w:p>
        </w:tc>
      </w:tr>
      <w:tr w:rsidR="002337EA" w:rsidRPr="00B7018E" w14:paraId="71013DF5" w14:textId="77777777" w:rsidTr="00C11326">
        <w:tc>
          <w:tcPr>
            <w:tcW w:w="720" w:type="dxa"/>
          </w:tcPr>
          <w:p w14:paraId="00000812"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813"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on-line prior position incumbent data.</w:t>
            </w:r>
          </w:p>
        </w:tc>
        <w:tc>
          <w:tcPr>
            <w:tcW w:w="990" w:type="dxa"/>
          </w:tcPr>
          <w:p w14:paraId="00000814" w14:textId="77777777" w:rsidR="002337EA" w:rsidRPr="00B7018E" w:rsidRDefault="002337EA">
            <w:pPr>
              <w:rPr>
                <w:rFonts w:ascii="Arial" w:eastAsia="Verdana" w:hAnsi="Arial" w:cs="Arial"/>
                <w:b/>
                <w:bCs/>
                <w:color w:val="0000FF"/>
                <w:sz w:val="24"/>
                <w:szCs w:val="24"/>
              </w:rPr>
            </w:pPr>
          </w:p>
        </w:tc>
        <w:tc>
          <w:tcPr>
            <w:tcW w:w="2790" w:type="dxa"/>
          </w:tcPr>
          <w:p w14:paraId="00000815" w14:textId="77777777" w:rsidR="002337EA" w:rsidRPr="00B7018E" w:rsidRDefault="002337EA">
            <w:pPr>
              <w:rPr>
                <w:rFonts w:ascii="Arial" w:eastAsia="Verdana" w:hAnsi="Arial" w:cs="Arial"/>
                <w:sz w:val="24"/>
                <w:szCs w:val="24"/>
              </w:rPr>
            </w:pPr>
          </w:p>
        </w:tc>
      </w:tr>
      <w:tr w:rsidR="002337EA" w:rsidRPr="00B7018E" w14:paraId="57B2E4DA" w14:textId="77777777" w:rsidTr="00C11326">
        <w:tc>
          <w:tcPr>
            <w:tcW w:w="720" w:type="dxa"/>
          </w:tcPr>
          <w:p w14:paraId="00000816"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817"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Indicates budget period.</w:t>
            </w:r>
          </w:p>
        </w:tc>
        <w:tc>
          <w:tcPr>
            <w:tcW w:w="990" w:type="dxa"/>
          </w:tcPr>
          <w:p w14:paraId="00000818" w14:textId="77777777" w:rsidR="002337EA" w:rsidRPr="00B7018E" w:rsidRDefault="002337EA">
            <w:pPr>
              <w:rPr>
                <w:rFonts w:ascii="Arial" w:eastAsia="Verdana" w:hAnsi="Arial" w:cs="Arial"/>
                <w:b/>
                <w:bCs/>
                <w:color w:val="0000FF"/>
                <w:sz w:val="24"/>
                <w:szCs w:val="24"/>
              </w:rPr>
            </w:pPr>
          </w:p>
        </w:tc>
        <w:tc>
          <w:tcPr>
            <w:tcW w:w="2790" w:type="dxa"/>
          </w:tcPr>
          <w:p w14:paraId="00000819" w14:textId="77777777" w:rsidR="002337EA" w:rsidRPr="00B7018E" w:rsidRDefault="002337EA">
            <w:pPr>
              <w:rPr>
                <w:rFonts w:ascii="Arial" w:eastAsia="Verdana" w:hAnsi="Arial" w:cs="Arial"/>
                <w:sz w:val="24"/>
                <w:szCs w:val="24"/>
              </w:rPr>
            </w:pPr>
          </w:p>
        </w:tc>
      </w:tr>
      <w:tr w:rsidR="002337EA" w:rsidRPr="00B7018E" w14:paraId="05025AFD" w14:textId="77777777" w:rsidTr="00C11326">
        <w:tc>
          <w:tcPr>
            <w:tcW w:w="720" w:type="dxa"/>
          </w:tcPr>
          <w:p w14:paraId="0000081A"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81B"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Maintains approved budget by position including dollars, hours and FTEs.</w:t>
            </w:r>
          </w:p>
        </w:tc>
        <w:tc>
          <w:tcPr>
            <w:tcW w:w="990" w:type="dxa"/>
          </w:tcPr>
          <w:p w14:paraId="0000081C" w14:textId="77777777" w:rsidR="002337EA" w:rsidRPr="00B7018E" w:rsidRDefault="002337EA">
            <w:pPr>
              <w:rPr>
                <w:rFonts w:ascii="Arial" w:eastAsia="Verdana" w:hAnsi="Arial" w:cs="Arial"/>
                <w:b/>
                <w:bCs/>
                <w:color w:val="0000FF"/>
                <w:sz w:val="24"/>
                <w:szCs w:val="24"/>
              </w:rPr>
            </w:pPr>
          </w:p>
        </w:tc>
        <w:tc>
          <w:tcPr>
            <w:tcW w:w="2790" w:type="dxa"/>
          </w:tcPr>
          <w:p w14:paraId="0000081D" w14:textId="77777777" w:rsidR="002337EA" w:rsidRPr="00B7018E" w:rsidRDefault="002337EA">
            <w:pPr>
              <w:rPr>
                <w:rFonts w:ascii="Arial" w:eastAsia="Verdana" w:hAnsi="Arial" w:cs="Arial"/>
                <w:sz w:val="24"/>
                <w:szCs w:val="24"/>
              </w:rPr>
            </w:pPr>
          </w:p>
        </w:tc>
      </w:tr>
      <w:tr w:rsidR="002337EA" w:rsidRPr="00B7018E" w14:paraId="46693C94" w14:textId="77777777" w:rsidTr="00C11326">
        <w:tc>
          <w:tcPr>
            <w:tcW w:w="720" w:type="dxa"/>
          </w:tcPr>
          <w:p w14:paraId="0000081E"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81F"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Tracks current budget accumulators and provides on-line views.</w:t>
            </w:r>
          </w:p>
        </w:tc>
        <w:tc>
          <w:tcPr>
            <w:tcW w:w="990" w:type="dxa"/>
          </w:tcPr>
          <w:p w14:paraId="00000820" w14:textId="77777777" w:rsidR="002337EA" w:rsidRPr="00B7018E" w:rsidRDefault="002337EA">
            <w:pPr>
              <w:rPr>
                <w:rFonts w:ascii="Arial" w:eastAsia="Verdana" w:hAnsi="Arial" w:cs="Arial"/>
                <w:b/>
                <w:bCs/>
                <w:color w:val="0000FF"/>
                <w:sz w:val="24"/>
                <w:szCs w:val="24"/>
              </w:rPr>
            </w:pPr>
          </w:p>
        </w:tc>
        <w:tc>
          <w:tcPr>
            <w:tcW w:w="2790" w:type="dxa"/>
          </w:tcPr>
          <w:p w14:paraId="00000821" w14:textId="77777777" w:rsidR="002337EA" w:rsidRPr="00B7018E" w:rsidRDefault="002337EA">
            <w:pPr>
              <w:rPr>
                <w:rFonts w:ascii="Arial" w:eastAsia="Verdana" w:hAnsi="Arial" w:cs="Arial"/>
                <w:color w:val="0000FF"/>
                <w:sz w:val="24"/>
                <w:szCs w:val="24"/>
              </w:rPr>
            </w:pPr>
          </w:p>
        </w:tc>
      </w:tr>
      <w:tr w:rsidR="002337EA" w:rsidRPr="00B7018E" w14:paraId="4E45DB19" w14:textId="77777777" w:rsidTr="00C11326">
        <w:tc>
          <w:tcPr>
            <w:tcW w:w="720" w:type="dxa"/>
          </w:tcPr>
          <w:p w14:paraId="00000822"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82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budget variances.</w:t>
            </w:r>
          </w:p>
        </w:tc>
        <w:tc>
          <w:tcPr>
            <w:tcW w:w="990" w:type="dxa"/>
          </w:tcPr>
          <w:p w14:paraId="00000824" w14:textId="77777777" w:rsidR="002337EA" w:rsidRPr="00B7018E" w:rsidRDefault="002337EA">
            <w:pPr>
              <w:rPr>
                <w:rFonts w:ascii="Arial" w:eastAsia="Verdana" w:hAnsi="Arial" w:cs="Arial"/>
                <w:b/>
                <w:bCs/>
                <w:color w:val="0000FF"/>
                <w:sz w:val="24"/>
                <w:szCs w:val="24"/>
              </w:rPr>
            </w:pPr>
          </w:p>
        </w:tc>
        <w:tc>
          <w:tcPr>
            <w:tcW w:w="2790" w:type="dxa"/>
          </w:tcPr>
          <w:p w14:paraId="00000825" w14:textId="77777777" w:rsidR="002337EA" w:rsidRPr="00B7018E" w:rsidRDefault="002337EA">
            <w:pPr>
              <w:rPr>
                <w:rFonts w:ascii="Arial" w:eastAsia="Verdana" w:hAnsi="Arial" w:cs="Arial"/>
                <w:sz w:val="24"/>
                <w:szCs w:val="24"/>
              </w:rPr>
            </w:pPr>
          </w:p>
        </w:tc>
      </w:tr>
      <w:tr w:rsidR="002337EA" w:rsidRPr="00B7018E" w14:paraId="68F3260C" w14:textId="77777777" w:rsidTr="00C11326">
        <w:tc>
          <w:tcPr>
            <w:tcW w:w="720" w:type="dxa"/>
          </w:tcPr>
          <w:p w14:paraId="00000826"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82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Maintains multiple budget plan years on-line.</w:t>
            </w:r>
          </w:p>
        </w:tc>
        <w:tc>
          <w:tcPr>
            <w:tcW w:w="990" w:type="dxa"/>
          </w:tcPr>
          <w:p w14:paraId="00000828" w14:textId="77777777" w:rsidR="002337EA" w:rsidRPr="00B7018E" w:rsidRDefault="002337EA">
            <w:pPr>
              <w:rPr>
                <w:rFonts w:ascii="Arial" w:eastAsia="Verdana" w:hAnsi="Arial" w:cs="Arial"/>
                <w:b/>
                <w:bCs/>
                <w:color w:val="0000FF"/>
                <w:sz w:val="24"/>
                <w:szCs w:val="24"/>
              </w:rPr>
            </w:pPr>
          </w:p>
        </w:tc>
        <w:tc>
          <w:tcPr>
            <w:tcW w:w="2790" w:type="dxa"/>
          </w:tcPr>
          <w:p w14:paraId="00000829" w14:textId="77777777" w:rsidR="002337EA" w:rsidRPr="00B7018E" w:rsidRDefault="002337EA">
            <w:pPr>
              <w:rPr>
                <w:rFonts w:ascii="Arial" w:eastAsia="Verdana" w:hAnsi="Arial" w:cs="Arial"/>
                <w:sz w:val="24"/>
                <w:szCs w:val="24"/>
              </w:rPr>
            </w:pPr>
          </w:p>
        </w:tc>
      </w:tr>
      <w:tr w:rsidR="002337EA" w:rsidRPr="00B7018E" w14:paraId="53077DA3" w14:textId="77777777" w:rsidTr="00C11326">
        <w:tc>
          <w:tcPr>
            <w:tcW w:w="720" w:type="dxa"/>
          </w:tcPr>
          <w:p w14:paraId="0000082A" w14:textId="77777777" w:rsidR="002337EA" w:rsidRPr="00B7018E" w:rsidRDefault="002337EA">
            <w:pPr>
              <w:numPr>
                <w:ilvl w:val="0"/>
                <w:numId w:val="20"/>
              </w:numPr>
              <w:spacing w:after="0" w:line="240" w:lineRule="auto"/>
              <w:rPr>
                <w:rFonts w:ascii="Arial" w:eastAsia="Verdana" w:hAnsi="Arial" w:cs="Arial"/>
                <w:sz w:val="24"/>
                <w:szCs w:val="24"/>
              </w:rPr>
            </w:pPr>
          </w:p>
        </w:tc>
        <w:tc>
          <w:tcPr>
            <w:tcW w:w="6030" w:type="dxa"/>
          </w:tcPr>
          <w:p w14:paraId="0000082B"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Standard reports that assess budgeted vs. actual FTE’s and dollar amounts.  </w:t>
            </w:r>
          </w:p>
        </w:tc>
        <w:tc>
          <w:tcPr>
            <w:tcW w:w="990" w:type="dxa"/>
          </w:tcPr>
          <w:p w14:paraId="0000082C" w14:textId="77777777" w:rsidR="002337EA" w:rsidRPr="00B7018E" w:rsidRDefault="002337EA">
            <w:pPr>
              <w:rPr>
                <w:rFonts w:ascii="Arial" w:eastAsia="Verdana" w:hAnsi="Arial" w:cs="Arial"/>
                <w:b/>
                <w:bCs/>
                <w:color w:val="0000FF"/>
                <w:sz w:val="24"/>
                <w:szCs w:val="24"/>
              </w:rPr>
            </w:pPr>
          </w:p>
        </w:tc>
        <w:tc>
          <w:tcPr>
            <w:tcW w:w="2790" w:type="dxa"/>
          </w:tcPr>
          <w:p w14:paraId="0000082D" w14:textId="77777777" w:rsidR="002337EA" w:rsidRPr="00B7018E" w:rsidRDefault="002337EA">
            <w:pPr>
              <w:rPr>
                <w:rFonts w:ascii="Arial" w:eastAsia="Verdana" w:hAnsi="Arial" w:cs="Arial"/>
                <w:sz w:val="24"/>
                <w:szCs w:val="24"/>
              </w:rPr>
            </w:pPr>
          </w:p>
        </w:tc>
      </w:tr>
    </w:tbl>
    <w:p w14:paraId="0000082E" w14:textId="77777777" w:rsidR="002337EA" w:rsidRPr="00B7018E" w:rsidRDefault="00D01A73" w:rsidP="00153CE6">
      <w:pPr>
        <w:pStyle w:val="Heading3"/>
        <w:rPr>
          <w:rFonts w:ascii="Arial" w:eastAsia="Verdana" w:hAnsi="Arial" w:cs="Arial"/>
          <w:b/>
          <w:bCs/>
          <w:color w:val="000000"/>
        </w:rPr>
      </w:pPr>
      <w:bookmarkStart w:id="30" w:name="_Toc222304425"/>
      <w:r w:rsidRPr="00B7018E">
        <w:rPr>
          <w:rFonts w:ascii="Arial" w:eastAsia="Verdana" w:hAnsi="Arial" w:cs="Arial"/>
          <w:b/>
          <w:bCs/>
          <w:color w:val="000000"/>
        </w:rPr>
        <w:t>PAYROLL:</w:t>
      </w:r>
      <w:bookmarkEnd w:id="30"/>
    </w:p>
    <w:p w14:paraId="0000082F" w14:textId="77777777" w:rsidR="002337EA" w:rsidRPr="00B7018E" w:rsidRDefault="00D01A73">
      <w:pPr>
        <w:numPr>
          <w:ilvl w:val="0"/>
          <w:numId w:val="60"/>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Describe your application's payroll functionality.</w:t>
      </w:r>
    </w:p>
    <w:p w14:paraId="00000830"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831" w14:textId="77777777" w:rsidR="002337EA" w:rsidRPr="00B7018E" w:rsidRDefault="00D01A73">
      <w:pPr>
        <w:numPr>
          <w:ilvl w:val="0"/>
          <w:numId w:val="60"/>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Is this application integrated with the main HRIS application?</w:t>
      </w:r>
    </w:p>
    <w:p w14:paraId="00000832"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833" w14:textId="77777777" w:rsidR="002337EA" w:rsidRPr="00B7018E" w:rsidRDefault="00D01A73" w:rsidP="0BC5D0F7">
      <w:pPr>
        <w:numPr>
          <w:ilvl w:val="0"/>
          <w:numId w:val="60"/>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Was this application developed in house or purchased?</w:t>
      </w:r>
    </w:p>
    <w:p w14:paraId="00000834"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835" w14:textId="77777777" w:rsidR="002337EA" w:rsidRPr="00B7018E" w:rsidRDefault="00D01A73" w:rsidP="0BC5D0F7">
      <w:pPr>
        <w:numPr>
          <w:ilvl w:val="0"/>
          <w:numId w:val="60"/>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Explain how changes are tracked and viewed throughout the system.  </w:t>
      </w:r>
    </w:p>
    <w:p w14:paraId="00000836"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837" w14:textId="77777777" w:rsidR="002337EA" w:rsidRPr="00B7018E" w:rsidRDefault="00D01A73" w:rsidP="0BC5D0F7">
      <w:pPr>
        <w:numPr>
          <w:ilvl w:val="0"/>
          <w:numId w:val="60"/>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Describe the payroll process for transferring an associate between departments, companies, or states.  Is this integrated with the HR function or is a separate process required?</w:t>
      </w:r>
      <w:r w:rsidRPr="00B7018E">
        <w:rPr>
          <w:rFonts w:ascii="Arial" w:eastAsia="Verdana" w:hAnsi="Arial" w:cs="Arial"/>
          <w:color w:val="0000FF"/>
          <w:sz w:val="24"/>
          <w:szCs w:val="24"/>
          <w:lang w:val="en-US"/>
        </w:rPr>
        <w:t xml:space="preserve">  </w:t>
      </w:r>
    </w:p>
    <w:p w14:paraId="00000838"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839" w14:textId="77777777" w:rsidR="002337EA" w:rsidRPr="00B7018E" w:rsidRDefault="00D01A73" w:rsidP="0BC5D0F7">
      <w:pPr>
        <w:numPr>
          <w:ilvl w:val="0"/>
          <w:numId w:val="60"/>
        </w:numPr>
        <w:pBdr>
          <w:top w:val="nil"/>
          <w:left w:val="nil"/>
          <w:bottom w:val="nil"/>
          <w:right w:val="nil"/>
          <w:between w:val="nil"/>
        </w:pBdr>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tools/features available for employees to submit inquiries on their pay.  </w:t>
      </w:r>
    </w:p>
    <w:p w14:paraId="0000083A" w14:textId="77777777" w:rsidR="002337EA" w:rsidRPr="00B7018E" w:rsidRDefault="002337EA">
      <w:pPr>
        <w:rPr>
          <w:rFonts w:ascii="Arial" w:eastAsia="Verdana" w:hAnsi="Arial" w:cs="Arial"/>
          <w:color w:val="0000FF"/>
          <w:sz w:val="24"/>
          <w:szCs w:val="24"/>
        </w:rPr>
      </w:pPr>
    </w:p>
    <w:tbl>
      <w:tblPr>
        <w:tblStyle w:val="af5"/>
        <w:tblW w:w="1053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6210"/>
        <w:gridCol w:w="900"/>
        <w:gridCol w:w="2880"/>
      </w:tblGrid>
      <w:tr w:rsidR="002337EA" w:rsidRPr="00B7018E" w14:paraId="616BC9E7" w14:textId="77777777" w:rsidTr="00C11326">
        <w:trPr>
          <w:trHeight w:val="492"/>
          <w:tblHeader/>
        </w:trPr>
        <w:tc>
          <w:tcPr>
            <w:tcW w:w="540" w:type="dxa"/>
            <w:shd w:val="clear" w:color="auto" w:fill="E0E0E0"/>
            <w:vAlign w:val="center"/>
          </w:tcPr>
          <w:p w14:paraId="0000083B" w14:textId="77777777" w:rsidR="002337EA" w:rsidRPr="00B7018E" w:rsidRDefault="002337EA">
            <w:pPr>
              <w:rPr>
                <w:rFonts w:ascii="Arial" w:eastAsia="Verdana" w:hAnsi="Arial" w:cs="Arial"/>
                <w:sz w:val="24"/>
                <w:szCs w:val="24"/>
              </w:rPr>
            </w:pPr>
          </w:p>
        </w:tc>
        <w:tc>
          <w:tcPr>
            <w:tcW w:w="6210" w:type="dxa"/>
            <w:shd w:val="clear" w:color="auto" w:fill="E0E0E0"/>
            <w:vAlign w:val="bottom"/>
          </w:tcPr>
          <w:p w14:paraId="0000083C"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shd w:val="clear" w:color="auto" w:fill="E0E0E0"/>
            <w:vAlign w:val="bottom"/>
          </w:tcPr>
          <w:p w14:paraId="0000083D"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Code</w:t>
            </w:r>
          </w:p>
        </w:tc>
        <w:tc>
          <w:tcPr>
            <w:tcW w:w="2880" w:type="dxa"/>
            <w:shd w:val="clear" w:color="auto" w:fill="E0E0E0"/>
            <w:vAlign w:val="bottom"/>
          </w:tcPr>
          <w:p w14:paraId="0000083E"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7F2D8E23" w14:textId="77777777" w:rsidTr="00C11326">
        <w:tc>
          <w:tcPr>
            <w:tcW w:w="540" w:type="dxa"/>
          </w:tcPr>
          <w:p w14:paraId="0000083F" w14:textId="77777777" w:rsidR="002337EA" w:rsidRPr="00B7018E" w:rsidRDefault="00D01A73">
            <w:pPr>
              <w:spacing w:after="0" w:line="240" w:lineRule="auto"/>
              <w:rPr>
                <w:rFonts w:ascii="Arial" w:eastAsia="Verdana" w:hAnsi="Arial" w:cs="Arial"/>
                <w:sz w:val="24"/>
                <w:szCs w:val="24"/>
              </w:rPr>
            </w:pPr>
            <w:r w:rsidRPr="00B7018E">
              <w:rPr>
                <w:rFonts w:ascii="Arial" w:eastAsia="Verdana" w:hAnsi="Arial" w:cs="Arial"/>
                <w:sz w:val="24"/>
                <w:szCs w:val="24"/>
              </w:rPr>
              <w:t>1.</w:t>
            </w:r>
          </w:p>
        </w:tc>
        <w:tc>
          <w:tcPr>
            <w:tcW w:w="6210" w:type="dxa"/>
          </w:tcPr>
          <w:p w14:paraId="00000840" w14:textId="77777777" w:rsidR="002337EA" w:rsidRPr="00B7018E" w:rsidRDefault="00D01A73" w:rsidP="0BC5D0F7">
            <w:pPr>
              <w:rPr>
                <w:rFonts w:ascii="Arial" w:eastAsia="Verdana" w:hAnsi="Arial" w:cs="Arial"/>
                <w:sz w:val="24"/>
                <w:szCs w:val="24"/>
                <w:u w:val="single"/>
                <w:lang w:val="en-US"/>
              </w:rPr>
            </w:pPr>
            <w:r w:rsidRPr="00B7018E">
              <w:rPr>
                <w:rFonts w:ascii="Arial" w:eastAsia="Verdana" w:hAnsi="Arial" w:cs="Arial"/>
                <w:sz w:val="24"/>
                <w:szCs w:val="24"/>
                <w:lang w:val="en-US"/>
              </w:rPr>
              <w:t>Ensures payroll system reflects appropriate earnings and deduction codes based on company benefits and compensation structures.</w:t>
            </w:r>
          </w:p>
        </w:tc>
        <w:tc>
          <w:tcPr>
            <w:tcW w:w="900" w:type="dxa"/>
          </w:tcPr>
          <w:p w14:paraId="00000841" w14:textId="77777777" w:rsidR="002337EA" w:rsidRPr="00B7018E" w:rsidRDefault="002337EA">
            <w:pPr>
              <w:rPr>
                <w:rFonts w:ascii="Arial" w:eastAsia="Verdana" w:hAnsi="Arial" w:cs="Arial"/>
                <w:b/>
                <w:bCs/>
                <w:color w:val="0000FF"/>
                <w:sz w:val="24"/>
                <w:szCs w:val="24"/>
              </w:rPr>
            </w:pPr>
          </w:p>
        </w:tc>
        <w:tc>
          <w:tcPr>
            <w:tcW w:w="2880" w:type="dxa"/>
          </w:tcPr>
          <w:p w14:paraId="00000842" w14:textId="77777777" w:rsidR="002337EA" w:rsidRPr="00B7018E" w:rsidRDefault="002337EA">
            <w:pPr>
              <w:rPr>
                <w:rFonts w:ascii="Arial" w:eastAsia="Verdana" w:hAnsi="Arial" w:cs="Arial"/>
                <w:sz w:val="24"/>
                <w:szCs w:val="24"/>
              </w:rPr>
            </w:pPr>
          </w:p>
        </w:tc>
      </w:tr>
      <w:tr w:rsidR="002337EA" w:rsidRPr="00B7018E" w14:paraId="11B2D226" w14:textId="77777777" w:rsidTr="00C11326">
        <w:tc>
          <w:tcPr>
            <w:tcW w:w="540" w:type="dxa"/>
          </w:tcPr>
          <w:p w14:paraId="00000843" w14:textId="77777777" w:rsidR="002337EA" w:rsidRPr="00B7018E" w:rsidRDefault="002337EA">
            <w:pPr>
              <w:numPr>
                <w:ilvl w:val="0"/>
                <w:numId w:val="21"/>
              </w:numPr>
              <w:spacing w:after="0" w:line="240" w:lineRule="auto"/>
              <w:rPr>
                <w:rFonts w:ascii="Arial" w:eastAsia="Verdana" w:hAnsi="Arial" w:cs="Arial"/>
                <w:sz w:val="24"/>
                <w:szCs w:val="24"/>
              </w:rPr>
            </w:pPr>
          </w:p>
        </w:tc>
        <w:tc>
          <w:tcPr>
            <w:tcW w:w="6210" w:type="dxa"/>
          </w:tcPr>
          <w:p w14:paraId="00000844"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Allows system to be set-up to receive and manage company initiatives such as United Way.</w:t>
            </w:r>
          </w:p>
        </w:tc>
        <w:tc>
          <w:tcPr>
            <w:tcW w:w="900" w:type="dxa"/>
          </w:tcPr>
          <w:p w14:paraId="00000845" w14:textId="77777777" w:rsidR="002337EA" w:rsidRPr="00B7018E" w:rsidRDefault="002337EA">
            <w:pPr>
              <w:rPr>
                <w:rFonts w:ascii="Arial" w:eastAsia="Verdana" w:hAnsi="Arial" w:cs="Arial"/>
                <w:b/>
                <w:bCs/>
                <w:color w:val="0000FF"/>
                <w:sz w:val="24"/>
                <w:szCs w:val="24"/>
              </w:rPr>
            </w:pPr>
          </w:p>
        </w:tc>
        <w:tc>
          <w:tcPr>
            <w:tcW w:w="2880" w:type="dxa"/>
          </w:tcPr>
          <w:p w14:paraId="00000846" w14:textId="77777777" w:rsidR="002337EA" w:rsidRPr="00B7018E" w:rsidRDefault="002337EA">
            <w:pPr>
              <w:rPr>
                <w:rFonts w:ascii="Arial" w:eastAsia="Verdana" w:hAnsi="Arial" w:cs="Arial"/>
                <w:sz w:val="24"/>
                <w:szCs w:val="24"/>
              </w:rPr>
            </w:pPr>
          </w:p>
        </w:tc>
      </w:tr>
      <w:tr w:rsidR="002337EA" w:rsidRPr="00B7018E" w14:paraId="1434B1FB" w14:textId="77777777" w:rsidTr="00C11326">
        <w:tc>
          <w:tcPr>
            <w:tcW w:w="540" w:type="dxa"/>
          </w:tcPr>
          <w:p w14:paraId="00000847" w14:textId="77777777" w:rsidR="002337EA" w:rsidRPr="00B7018E" w:rsidRDefault="002337EA">
            <w:pPr>
              <w:numPr>
                <w:ilvl w:val="0"/>
                <w:numId w:val="21"/>
              </w:numPr>
              <w:spacing w:after="0" w:line="240" w:lineRule="auto"/>
              <w:rPr>
                <w:rFonts w:ascii="Arial" w:eastAsia="Verdana" w:hAnsi="Arial" w:cs="Arial"/>
                <w:sz w:val="24"/>
                <w:szCs w:val="24"/>
              </w:rPr>
            </w:pPr>
          </w:p>
        </w:tc>
        <w:tc>
          <w:tcPr>
            <w:tcW w:w="6210" w:type="dxa"/>
          </w:tcPr>
          <w:p w14:paraId="0000084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online help in application for end-users.</w:t>
            </w:r>
          </w:p>
        </w:tc>
        <w:tc>
          <w:tcPr>
            <w:tcW w:w="900" w:type="dxa"/>
          </w:tcPr>
          <w:p w14:paraId="00000849" w14:textId="77777777" w:rsidR="002337EA" w:rsidRPr="00B7018E" w:rsidRDefault="002337EA">
            <w:pPr>
              <w:rPr>
                <w:rFonts w:ascii="Arial" w:eastAsia="Verdana" w:hAnsi="Arial" w:cs="Arial"/>
                <w:b/>
                <w:bCs/>
                <w:color w:val="0000FF"/>
                <w:sz w:val="24"/>
                <w:szCs w:val="24"/>
              </w:rPr>
            </w:pPr>
          </w:p>
        </w:tc>
        <w:tc>
          <w:tcPr>
            <w:tcW w:w="2880" w:type="dxa"/>
          </w:tcPr>
          <w:p w14:paraId="0000084A" w14:textId="77777777" w:rsidR="002337EA" w:rsidRPr="00B7018E" w:rsidRDefault="002337EA">
            <w:pPr>
              <w:rPr>
                <w:rFonts w:ascii="Arial" w:eastAsia="Verdana" w:hAnsi="Arial" w:cs="Arial"/>
                <w:sz w:val="24"/>
                <w:szCs w:val="24"/>
              </w:rPr>
            </w:pPr>
          </w:p>
        </w:tc>
      </w:tr>
      <w:tr w:rsidR="002337EA" w:rsidRPr="00B7018E" w14:paraId="449CAA2C" w14:textId="77777777" w:rsidTr="00C11326">
        <w:tc>
          <w:tcPr>
            <w:tcW w:w="540" w:type="dxa"/>
          </w:tcPr>
          <w:p w14:paraId="0000084B" w14:textId="77777777" w:rsidR="002337EA" w:rsidRPr="00B7018E" w:rsidRDefault="002337EA">
            <w:pPr>
              <w:numPr>
                <w:ilvl w:val="0"/>
                <w:numId w:val="21"/>
              </w:numPr>
              <w:spacing w:after="0" w:line="240" w:lineRule="auto"/>
              <w:rPr>
                <w:rFonts w:ascii="Arial" w:eastAsia="Verdana" w:hAnsi="Arial" w:cs="Arial"/>
                <w:sz w:val="24"/>
                <w:szCs w:val="24"/>
              </w:rPr>
            </w:pPr>
          </w:p>
        </w:tc>
        <w:tc>
          <w:tcPr>
            <w:tcW w:w="6210" w:type="dxa"/>
          </w:tcPr>
          <w:p w14:paraId="0000084C"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online help in application for administrators.</w:t>
            </w:r>
          </w:p>
        </w:tc>
        <w:tc>
          <w:tcPr>
            <w:tcW w:w="900" w:type="dxa"/>
          </w:tcPr>
          <w:p w14:paraId="0000084D" w14:textId="77777777" w:rsidR="002337EA" w:rsidRPr="00B7018E" w:rsidRDefault="002337EA">
            <w:pPr>
              <w:rPr>
                <w:rFonts w:ascii="Arial" w:hAnsi="Arial" w:cs="Arial"/>
                <w:b/>
                <w:bCs/>
                <w:color w:val="0000FF"/>
                <w:sz w:val="24"/>
                <w:szCs w:val="24"/>
              </w:rPr>
            </w:pPr>
          </w:p>
        </w:tc>
        <w:tc>
          <w:tcPr>
            <w:tcW w:w="2880" w:type="dxa"/>
          </w:tcPr>
          <w:p w14:paraId="0000084E" w14:textId="77777777" w:rsidR="002337EA" w:rsidRPr="00B7018E" w:rsidRDefault="002337EA">
            <w:pPr>
              <w:rPr>
                <w:rFonts w:ascii="Arial" w:eastAsia="Verdana" w:hAnsi="Arial" w:cs="Arial"/>
                <w:color w:val="0000FF"/>
                <w:sz w:val="24"/>
                <w:szCs w:val="24"/>
              </w:rPr>
            </w:pPr>
          </w:p>
        </w:tc>
      </w:tr>
      <w:tr w:rsidR="002337EA" w:rsidRPr="00B7018E" w14:paraId="49393878" w14:textId="77777777" w:rsidTr="00C11326">
        <w:tc>
          <w:tcPr>
            <w:tcW w:w="540" w:type="dxa"/>
          </w:tcPr>
          <w:p w14:paraId="0000084F" w14:textId="77777777" w:rsidR="002337EA" w:rsidRPr="00B7018E" w:rsidRDefault="002337EA">
            <w:pPr>
              <w:numPr>
                <w:ilvl w:val="0"/>
                <w:numId w:val="21"/>
              </w:numPr>
              <w:spacing w:after="0" w:line="240" w:lineRule="auto"/>
              <w:rPr>
                <w:rFonts w:ascii="Arial" w:eastAsia="Verdana" w:hAnsi="Arial" w:cs="Arial"/>
                <w:sz w:val="24"/>
                <w:szCs w:val="24"/>
              </w:rPr>
            </w:pPr>
          </w:p>
        </w:tc>
        <w:tc>
          <w:tcPr>
            <w:tcW w:w="6210" w:type="dxa"/>
          </w:tcPr>
          <w:p w14:paraId="0000085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“wizards” to walk users through completing tasks.</w:t>
            </w:r>
          </w:p>
        </w:tc>
        <w:tc>
          <w:tcPr>
            <w:tcW w:w="900" w:type="dxa"/>
          </w:tcPr>
          <w:p w14:paraId="00000851" w14:textId="77777777" w:rsidR="002337EA" w:rsidRPr="00B7018E" w:rsidRDefault="002337EA">
            <w:pPr>
              <w:rPr>
                <w:rFonts w:ascii="Arial" w:hAnsi="Arial" w:cs="Arial"/>
                <w:b/>
                <w:bCs/>
                <w:color w:val="0000FF"/>
                <w:sz w:val="24"/>
                <w:szCs w:val="24"/>
              </w:rPr>
            </w:pPr>
          </w:p>
        </w:tc>
        <w:tc>
          <w:tcPr>
            <w:tcW w:w="2880" w:type="dxa"/>
          </w:tcPr>
          <w:p w14:paraId="00000852" w14:textId="77777777" w:rsidR="002337EA" w:rsidRPr="00B7018E" w:rsidRDefault="002337EA">
            <w:pPr>
              <w:rPr>
                <w:rFonts w:ascii="Arial" w:eastAsia="Verdana" w:hAnsi="Arial" w:cs="Arial"/>
                <w:sz w:val="24"/>
                <w:szCs w:val="24"/>
              </w:rPr>
            </w:pPr>
          </w:p>
        </w:tc>
      </w:tr>
      <w:tr w:rsidR="002337EA" w:rsidRPr="00B7018E" w14:paraId="33382F4F" w14:textId="77777777" w:rsidTr="00C11326">
        <w:tc>
          <w:tcPr>
            <w:tcW w:w="540" w:type="dxa"/>
          </w:tcPr>
          <w:p w14:paraId="00000853" w14:textId="77777777" w:rsidR="002337EA" w:rsidRPr="00B7018E" w:rsidRDefault="002337EA">
            <w:pPr>
              <w:numPr>
                <w:ilvl w:val="0"/>
                <w:numId w:val="21"/>
              </w:numPr>
              <w:spacing w:after="0" w:line="240" w:lineRule="auto"/>
              <w:rPr>
                <w:rFonts w:ascii="Arial" w:eastAsia="Verdana" w:hAnsi="Arial" w:cs="Arial"/>
                <w:sz w:val="24"/>
                <w:szCs w:val="24"/>
              </w:rPr>
            </w:pPr>
          </w:p>
        </w:tc>
        <w:tc>
          <w:tcPr>
            <w:tcW w:w="6210" w:type="dxa"/>
          </w:tcPr>
          <w:p w14:paraId="0000085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a “test” system for customers to test new features and potential changes.</w:t>
            </w:r>
          </w:p>
        </w:tc>
        <w:tc>
          <w:tcPr>
            <w:tcW w:w="900" w:type="dxa"/>
          </w:tcPr>
          <w:p w14:paraId="00000855" w14:textId="77777777" w:rsidR="002337EA" w:rsidRPr="00B7018E" w:rsidRDefault="002337EA">
            <w:pPr>
              <w:rPr>
                <w:rFonts w:ascii="Arial" w:hAnsi="Arial" w:cs="Arial"/>
                <w:b/>
                <w:bCs/>
                <w:color w:val="0000FF"/>
                <w:sz w:val="24"/>
                <w:szCs w:val="24"/>
              </w:rPr>
            </w:pPr>
          </w:p>
        </w:tc>
        <w:tc>
          <w:tcPr>
            <w:tcW w:w="2880" w:type="dxa"/>
          </w:tcPr>
          <w:p w14:paraId="00000856" w14:textId="77777777" w:rsidR="002337EA" w:rsidRPr="00B7018E" w:rsidRDefault="002337EA">
            <w:pPr>
              <w:rPr>
                <w:rFonts w:ascii="Arial" w:eastAsia="Verdana" w:hAnsi="Arial" w:cs="Arial"/>
                <w:sz w:val="24"/>
                <w:szCs w:val="24"/>
              </w:rPr>
            </w:pPr>
          </w:p>
        </w:tc>
      </w:tr>
      <w:tr w:rsidR="002337EA" w:rsidRPr="00B7018E" w14:paraId="0D7BA9C4" w14:textId="77777777" w:rsidTr="00C11326">
        <w:tc>
          <w:tcPr>
            <w:tcW w:w="540" w:type="dxa"/>
          </w:tcPr>
          <w:p w14:paraId="00000857" w14:textId="77777777" w:rsidR="002337EA" w:rsidRPr="00B7018E" w:rsidRDefault="002337EA">
            <w:pPr>
              <w:numPr>
                <w:ilvl w:val="0"/>
                <w:numId w:val="21"/>
              </w:numPr>
              <w:spacing w:after="0" w:line="240" w:lineRule="auto"/>
              <w:rPr>
                <w:rFonts w:ascii="Arial" w:eastAsia="Verdana" w:hAnsi="Arial" w:cs="Arial"/>
                <w:sz w:val="24"/>
                <w:szCs w:val="24"/>
              </w:rPr>
            </w:pPr>
          </w:p>
        </w:tc>
        <w:tc>
          <w:tcPr>
            <w:tcW w:w="6210" w:type="dxa"/>
          </w:tcPr>
          <w:p w14:paraId="00000858"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a “test” system for customers to use for internal training. Testing for initial implementation/product feature additions</w:t>
            </w:r>
          </w:p>
        </w:tc>
        <w:tc>
          <w:tcPr>
            <w:tcW w:w="900" w:type="dxa"/>
          </w:tcPr>
          <w:p w14:paraId="00000859" w14:textId="77777777" w:rsidR="002337EA" w:rsidRPr="00B7018E" w:rsidRDefault="002337EA">
            <w:pPr>
              <w:rPr>
                <w:rFonts w:ascii="Arial" w:hAnsi="Arial" w:cs="Arial"/>
                <w:b/>
                <w:bCs/>
                <w:color w:val="0000FF"/>
                <w:sz w:val="24"/>
                <w:szCs w:val="24"/>
              </w:rPr>
            </w:pPr>
          </w:p>
        </w:tc>
        <w:tc>
          <w:tcPr>
            <w:tcW w:w="2880" w:type="dxa"/>
          </w:tcPr>
          <w:p w14:paraId="0000085A" w14:textId="77777777" w:rsidR="002337EA" w:rsidRPr="00B7018E" w:rsidRDefault="002337EA">
            <w:pPr>
              <w:rPr>
                <w:rFonts w:ascii="Arial" w:eastAsia="Verdana" w:hAnsi="Arial" w:cs="Arial"/>
                <w:sz w:val="24"/>
                <w:szCs w:val="24"/>
              </w:rPr>
            </w:pPr>
          </w:p>
        </w:tc>
      </w:tr>
    </w:tbl>
    <w:p w14:paraId="0000085B" w14:textId="77777777" w:rsidR="002337EA" w:rsidRPr="00B7018E" w:rsidRDefault="00D01A73">
      <w:pPr>
        <w:pStyle w:val="Heading3"/>
        <w:spacing w:after="60"/>
        <w:rPr>
          <w:rFonts w:ascii="Arial" w:eastAsia="Verdana" w:hAnsi="Arial" w:cs="Arial"/>
          <w:b/>
          <w:bCs/>
          <w:color w:val="000000"/>
        </w:rPr>
      </w:pPr>
      <w:bookmarkStart w:id="31" w:name="_Toc222304426"/>
      <w:r w:rsidRPr="00B7018E">
        <w:rPr>
          <w:rFonts w:ascii="Arial" w:eastAsia="Verdana" w:hAnsi="Arial" w:cs="Arial"/>
          <w:b/>
          <w:bCs/>
          <w:color w:val="000000"/>
        </w:rPr>
        <w:lastRenderedPageBreak/>
        <w:t>EARNINGS:</w:t>
      </w:r>
      <w:bookmarkEnd w:id="31"/>
    </w:p>
    <w:p w14:paraId="0000085C" w14:textId="77777777" w:rsidR="002337EA" w:rsidRPr="00B7018E" w:rsidRDefault="00D01A73">
      <w:pPr>
        <w:numPr>
          <w:ilvl w:val="0"/>
          <w:numId w:val="61"/>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Explain how your system will enable us to pay multiple earnings that are taxed differently, but paid on the same paycheck (e.g., regular wages taxed based on the W4, and bonus wages taxed at the supplemental rates on one paycheck).</w:t>
      </w:r>
    </w:p>
    <w:p w14:paraId="0000085D"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85E" w14:textId="77777777" w:rsidR="002337EA" w:rsidRPr="00B7018E" w:rsidRDefault="00D01A73">
      <w:pPr>
        <w:numPr>
          <w:ilvl w:val="0"/>
          <w:numId w:val="61"/>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Explain how your system will enable us to combine multiple earnings for an individual working multiple positions or jobs.</w:t>
      </w:r>
    </w:p>
    <w:p w14:paraId="0000085F"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860" w14:textId="77777777" w:rsidR="002337EA" w:rsidRPr="00B7018E" w:rsidRDefault="00D01A73" w:rsidP="0BC5D0F7">
      <w:pPr>
        <w:numPr>
          <w:ilvl w:val="0"/>
          <w:numId w:val="61"/>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Are there limits to the number of earning codes that can be established in your system? </w:t>
      </w:r>
    </w:p>
    <w:p w14:paraId="00000861"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862" w14:textId="77777777" w:rsidR="002337EA" w:rsidRPr="00B7018E" w:rsidRDefault="00D01A73">
      <w:pPr>
        <w:numPr>
          <w:ilvl w:val="0"/>
          <w:numId w:val="61"/>
        </w:numPr>
        <w:pBdr>
          <w:top w:val="nil"/>
          <w:left w:val="nil"/>
          <w:bottom w:val="nil"/>
          <w:right w:val="nil"/>
          <w:between w:val="nil"/>
        </w:pBdr>
        <w:rPr>
          <w:rFonts w:ascii="Arial" w:eastAsia="Verdana" w:hAnsi="Arial" w:cs="Arial"/>
          <w:color w:val="000000"/>
          <w:sz w:val="24"/>
          <w:szCs w:val="24"/>
        </w:rPr>
      </w:pPr>
      <w:r w:rsidRPr="00B7018E">
        <w:rPr>
          <w:rFonts w:ascii="Arial" w:eastAsia="Verdana" w:hAnsi="Arial" w:cs="Arial"/>
          <w:color w:val="000000"/>
          <w:sz w:val="24"/>
          <w:szCs w:val="24"/>
        </w:rPr>
        <w:t xml:space="preserve">Can specific earnings be scheduled for a specific payroll cycle? </w:t>
      </w:r>
    </w:p>
    <w:tbl>
      <w:tblPr>
        <w:tblStyle w:val="af6"/>
        <w:tblW w:w="1062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6210"/>
        <w:gridCol w:w="900"/>
        <w:gridCol w:w="2970"/>
      </w:tblGrid>
      <w:tr w:rsidR="002337EA" w:rsidRPr="00B7018E" w14:paraId="5C2C834B" w14:textId="77777777" w:rsidTr="0BC5D0F7">
        <w:trPr>
          <w:trHeight w:val="492"/>
          <w:tblHeader/>
        </w:trPr>
        <w:tc>
          <w:tcPr>
            <w:tcW w:w="540" w:type="dxa"/>
            <w:shd w:val="clear" w:color="auto" w:fill="E0E0E0"/>
            <w:vAlign w:val="center"/>
          </w:tcPr>
          <w:p w14:paraId="00000863" w14:textId="77777777" w:rsidR="002337EA" w:rsidRPr="00B7018E" w:rsidRDefault="002337EA">
            <w:pPr>
              <w:rPr>
                <w:rFonts w:ascii="Arial" w:eastAsia="Verdana" w:hAnsi="Arial" w:cs="Arial"/>
                <w:sz w:val="24"/>
                <w:szCs w:val="24"/>
              </w:rPr>
            </w:pPr>
          </w:p>
        </w:tc>
        <w:tc>
          <w:tcPr>
            <w:tcW w:w="6210" w:type="dxa"/>
            <w:shd w:val="clear" w:color="auto" w:fill="E0E0E0"/>
            <w:vAlign w:val="bottom"/>
          </w:tcPr>
          <w:p w14:paraId="00000864"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shd w:val="clear" w:color="auto" w:fill="E0E0E0"/>
            <w:vAlign w:val="bottom"/>
          </w:tcPr>
          <w:p w14:paraId="00000865"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970" w:type="dxa"/>
            <w:shd w:val="clear" w:color="auto" w:fill="E0E0E0"/>
            <w:vAlign w:val="bottom"/>
          </w:tcPr>
          <w:p w14:paraId="00000866"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32B5ABD7" w14:textId="77777777" w:rsidTr="0BC5D0F7">
        <w:tc>
          <w:tcPr>
            <w:tcW w:w="540" w:type="dxa"/>
          </w:tcPr>
          <w:p w14:paraId="00000867"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6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an unlimited number of earnings codes</w:t>
            </w:r>
          </w:p>
        </w:tc>
        <w:tc>
          <w:tcPr>
            <w:tcW w:w="900" w:type="dxa"/>
          </w:tcPr>
          <w:p w14:paraId="00000869" w14:textId="77777777" w:rsidR="002337EA" w:rsidRPr="00B7018E" w:rsidRDefault="002337EA">
            <w:pPr>
              <w:rPr>
                <w:rFonts w:ascii="Arial" w:eastAsia="Verdana" w:hAnsi="Arial" w:cs="Arial"/>
                <w:b/>
                <w:bCs/>
                <w:color w:val="0000FF"/>
                <w:sz w:val="24"/>
                <w:szCs w:val="24"/>
              </w:rPr>
            </w:pPr>
          </w:p>
        </w:tc>
        <w:tc>
          <w:tcPr>
            <w:tcW w:w="2970" w:type="dxa"/>
          </w:tcPr>
          <w:p w14:paraId="0000086A" w14:textId="77777777" w:rsidR="002337EA" w:rsidRPr="00B7018E" w:rsidRDefault="002337EA">
            <w:pPr>
              <w:rPr>
                <w:rFonts w:ascii="Arial" w:eastAsia="Verdana" w:hAnsi="Arial" w:cs="Arial"/>
                <w:sz w:val="24"/>
                <w:szCs w:val="24"/>
              </w:rPr>
            </w:pPr>
          </w:p>
        </w:tc>
      </w:tr>
      <w:tr w:rsidR="002337EA" w:rsidRPr="00B7018E" w14:paraId="7E8E178A" w14:textId="77777777" w:rsidTr="0BC5D0F7">
        <w:tc>
          <w:tcPr>
            <w:tcW w:w="540" w:type="dxa"/>
          </w:tcPr>
          <w:p w14:paraId="0000086B"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6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Pays various earnings types (e.g., severance or bonus) after an employee is terminated on system.</w:t>
            </w:r>
          </w:p>
        </w:tc>
        <w:tc>
          <w:tcPr>
            <w:tcW w:w="900" w:type="dxa"/>
          </w:tcPr>
          <w:p w14:paraId="0000086D" w14:textId="77777777" w:rsidR="002337EA" w:rsidRPr="00B7018E" w:rsidRDefault="002337EA">
            <w:pPr>
              <w:rPr>
                <w:rFonts w:ascii="Arial" w:eastAsia="Verdana" w:hAnsi="Arial" w:cs="Arial"/>
                <w:b/>
                <w:bCs/>
                <w:color w:val="0000FF"/>
                <w:sz w:val="24"/>
                <w:szCs w:val="24"/>
              </w:rPr>
            </w:pPr>
          </w:p>
        </w:tc>
        <w:tc>
          <w:tcPr>
            <w:tcW w:w="2970" w:type="dxa"/>
          </w:tcPr>
          <w:p w14:paraId="0000086E" w14:textId="77777777" w:rsidR="002337EA" w:rsidRPr="00B7018E" w:rsidRDefault="002337EA">
            <w:pPr>
              <w:rPr>
                <w:rFonts w:ascii="Arial" w:eastAsia="Verdana" w:hAnsi="Arial" w:cs="Arial"/>
                <w:sz w:val="24"/>
                <w:szCs w:val="24"/>
              </w:rPr>
            </w:pPr>
          </w:p>
        </w:tc>
      </w:tr>
      <w:tr w:rsidR="002337EA" w:rsidRPr="00B7018E" w14:paraId="2C2A116E" w14:textId="77777777" w:rsidTr="0BC5D0F7">
        <w:tc>
          <w:tcPr>
            <w:tcW w:w="540" w:type="dxa"/>
          </w:tcPr>
          <w:p w14:paraId="0000086F"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70"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automatic gross up calculation for earnings.</w:t>
            </w:r>
          </w:p>
        </w:tc>
        <w:tc>
          <w:tcPr>
            <w:tcW w:w="900" w:type="dxa"/>
          </w:tcPr>
          <w:p w14:paraId="00000871" w14:textId="77777777" w:rsidR="002337EA" w:rsidRPr="00B7018E" w:rsidRDefault="002337EA">
            <w:pPr>
              <w:rPr>
                <w:rFonts w:ascii="Arial" w:eastAsia="Verdana" w:hAnsi="Arial" w:cs="Arial"/>
                <w:b/>
                <w:bCs/>
                <w:color w:val="0000FF"/>
                <w:sz w:val="24"/>
                <w:szCs w:val="24"/>
              </w:rPr>
            </w:pPr>
          </w:p>
        </w:tc>
        <w:tc>
          <w:tcPr>
            <w:tcW w:w="2970" w:type="dxa"/>
          </w:tcPr>
          <w:p w14:paraId="00000872" w14:textId="77777777" w:rsidR="002337EA" w:rsidRPr="00B7018E" w:rsidRDefault="002337EA">
            <w:pPr>
              <w:rPr>
                <w:rFonts w:ascii="Arial" w:eastAsia="Verdana" w:hAnsi="Arial" w:cs="Arial"/>
                <w:sz w:val="24"/>
                <w:szCs w:val="24"/>
              </w:rPr>
            </w:pPr>
          </w:p>
        </w:tc>
      </w:tr>
      <w:tr w:rsidR="002337EA" w:rsidRPr="00B7018E" w14:paraId="64EB6C05" w14:textId="77777777" w:rsidTr="0BC5D0F7">
        <w:tc>
          <w:tcPr>
            <w:tcW w:w="540" w:type="dxa"/>
          </w:tcPr>
          <w:p w14:paraId="00000873"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7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Allocates earnings by different organizational levels.</w:t>
            </w:r>
          </w:p>
        </w:tc>
        <w:tc>
          <w:tcPr>
            <w:tcW w:w="900" w:type="dxa"/>
          </w:tcPr>
          <w:p w14:paraId="00000875" w14:textId="77777777" w:rsidR="002337EA" w:rsidRPr="00B7018E" w:rsidRDefault="002337EA">
            <w:pPr>
              <w:rPr>
                <w:rFonts w:ascii="Arial" w:eastAsia="Verdana" w:hAnsi="Arial" w:cs="Arial"/>
                <w:b/>
                <w:bCs/>
                <w:color w:val="0000FF"/>
                <w:sz w:val="24"/>
                <w:szCs w:val="24"/>
              </w:rPr>
            </w:pPr>
          </w:p>
        </w:tc>
        <w:tc>
          <w:tcPr>
            <w:tcW w:w="2970" w:type="dxa"/>
          </w:tcPr>
          <w:p w14:paraId="00000876" w14:textId="77777777" w:rsidR="002337EA" w:rsidRPr="00B7018E" w:rsidRDefault="002337EA">
            <w:pPr>
              <w:rPr>
                <w:rFonts w:ascii="Arial" w:eastAsia="Verdana" w:hAnsi="Arial" w:cs="Arial"/>
                <w:sz w:val="24"/>
                <w:szCs w:val="24"/>
              </w:rPr>
            </w:pPr>
          </w:p>
        </w:tc>
      </w:tr>
      <w:tr w:rsidR="002337EA" w:rsidRPr="00B7018E" w14:paraId="369BEB76" w14:textId="77777777" w:rsidTr="0BC5D0F7">
        <w:tc>
          <w:tcPr>
            <w:tcW w:w="540" w:type="dxa"/>
          </w:tcPr>
          <w:p w14:paraId="00000877"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78"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Delivers all federal, state and local earnings tax categories.</w:t>
            </w:r>
          </w:p>
        </w:tc>
        <w:tc>
          <w:tcPr>
            <w:tcW w:w="900" w:type="dxa"/>
          </w:tcPr>
          <w:p w14:paraId="00000879" w14:textId="77777777" w:rsidR="002337EA" w:rsidRPr="00B7018E" w:rsidRDefault="002337EA">
            <w:pPr>
              <w:rPr>
                <w:rFonts w:ascii="Arial" w:eastAsia="Verdana" w:hAnsi="Arial" w:cs="Arial"/>
                <w:b/>
                <w:bCs/>
                <w:color w:val="0000FF"/>
                <w:sz w:val="24"/>
                <w:szCs w:val="24"/>
              </w:rPr>
            </w:pPr>
          </w:p>
        </w:tc>
        <w:tc>
          <w:tcPr>
            <w:tcW w:w="2970" w:type="dxa"/>
          </w:tcPr>
          <w:p w14:paraId="0000087A" w14:textId="77777777" w:rsidR="002337EA" w:rsidRPr="00B7018E" w:rsidRDefault="002337EA">
            <w:pPr>
              <w:rPr>
                <w:rFonts w:ascii="Arial" w:eastAsia="Verdana" w:hAnsi="Arial" w:cs="Arial"/>
                <w:color w:val="0000FF"/>
                <w:sz w:val="24"/>
                <w:szCs w:val="24"/>
              </w:rPr>
            </w:pPr>
          </w:p>
        </w:tc>
      </w:tr>
      <w:tr w:rsidR="002337EA" w:rsidRPr="00B7018E" w14:paraId="16A4DA12" w14:textId="77777777" w:rsidTr="0BC5D0F7">
        <w:tc>
          <w:tcPr>
            <w:tcW w:w="540" w:type="dxa"/>
          </w:tcPr>
          <w:p w14:paraId="0000087B"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7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Calculates and initiates </w:t>
            </w:r>
            <w:proofErr w:type="gramStart"/>
            <w:r w:rsidRPr="00B7018E">
              <w:rPr>
                <w:rFonts w:ascii="Arial" w:eastAsia="Verdana" w:hAnsi="Arial" w:cs="Arial"/>
                <w:sz w:val="24"/>
                <w:szCs w:val="24"/>
                <w:lang w:val="en-US"/>
              </w:rPr>
              <w:t>off-cycle</w:t>
            </w:r>
            <w:proofErr w:type="gramEnd"/>
            <w:r w:rsidRPr="00B7018E">
              <w:rPr>
                <w:rFonts w:ascii="Arial" w:eastAsia="Verdana" w:hAnsi="Arial" w:cs="Arial"/>
                <w:sz w:val="24"/>
                <w:szCs w:val="24"/>
                <w:lang w:val="en-US"/>
              </w:rPr>
              <w:t>/special payments (e.g., signing bonus, annual bonus).</w:t>
            </w:r>
          </w:p>
        </w:tc>
        <w:tc>
          <w:tcPr>
            <w:tcW w:w="900" w:type="dxa"/>
          </w:tcPr>
          <w:p w14:paraId="0000087D" w14:textId="77777777" w:rsidR="002337EA" w:rsidRPr="00B7018E" w:rsidRDefault="002337EA">
            <w:pPr>
              <w:rPr>
                <w:rFonts w:ascii="Arial" w:eastAsia="Verdana" w:hAnsi="Arial" w:cs="Arial"/>
                <w:b/>
                <w:bCs/>
                <w:color w:val="0000FF"/>
                <w:sz w:val="24"/>
                <w:szCs w:val="24"/>
              </w:rPr>
            </w:pPr>
          </w:p>
        </w:tc>
        <w:tc>
          <w:tcPr>
            <w:tcW w:w="2970" w:type="dxa"/>
          </w:tcPr>
          <w:p w14:paraId="0000087E" w14:textId="77777777" w:rsidR="002337EA" w:rsidRPr="00B7018E" w:rsidRDefault="002337EA">
            <w:pPr>
              <w:rPr>
                <w:rFonts w:ascii="Arial" w:eastAsia="Verdana" w:hAnsi="Arial" w:cs="Arial"/>
                <w:sz w:val="24"/>
                <w:szCs w:val="24"/>
              </w:rPr>
            </w:pPr>
          </w:p>
        </w:tc>
      </w:tr>
      <w:tr w:rsidR="002337EA" w:rsidRPr="00B7018E" w14:paraId="4D4EB3F6" w14:textId="77777777" w:rsidTr="0BC5D0F7">
        <w:tc>
          <w:tcPr>
            <w:tcW w:w="540" w:type="dxa"/>
          </w:tcPr>
          <w:p w14:paraId="0000087F"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80"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Allows for earnings to be scheduled in the payroll calendar.</w:t>
            </w:r>
          </w:p>
        </w:tc>
        <w:tc>
          <w:tcPr>
            <w:tcW w:w="900" w:type="dxa"/>
          </w:tcPr>
          <w:p w14:paraId="00000881" w14:textId="77777777" w:rsidR="002337EA" w:rsidRPr="00B7018E" w:rsidRDefault="002337EA">
            <w:pPr>
              <w:rPr>
                <w:rFonts w:ascii="Arial" w:eastAsia="Verdana" w:hAnsi="Arial" w:cs="Arial"/>
                <w:b/>
                <w:bCs/>
                <w:color w:val="0000FF"/>
                <w:sz w:val="24"/>
                <w:szCs w:val="24"/>
              </w:rPr>
            </w:pPr>
          </w:p>
        </w:tc>
        <w:tc>
          <w:tcPr>
            <w:tcW w:w="2970" w:type="dxa"/>
          </w:tcPr>
          <w:p w14:paraId="00000882" w14:textId="77777777" w:rsidR="002337EA" w:rsidRPr="00B7018E" w:rsidRDefault="002337EA">
            <w:pPr>
              <w:rPr>
                <w:rFonts w:ascii="Arial" w:eastAsia="Verdana" w:hAnsi="Arial" w:cs="Arial"/>
                <w:sz w:val="24"/>
                <w:szCs w:val="24"/>
              </w:rPr>
            </w:pPr>
          </w:p>
        </w:tc>
      </w:tr>
      <w:tr w:rsidR="002337EA" w:rsidRPr="00B7018E" w14:paraId="5F5AD2E3" w14:textId="77777777" w:rsidTr="0BC5D0F7">
        <w:tc>
          <w:tcPr>
            <w:tcW w:w="540" w:type="dxa"/>
          </w:tcPr>
          <w:p w14:paraId="00000883"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8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Specifies start and stop dates for earnings.</w:t>
            </w:r>
          </w:p>
        </w:tc>
        <w:tc>
          <w:tcPr>
            <w:tcW w:w="900" w:type="dxa"/>
          </w:tcPr>
          <w:p w14:paraId="00000885" w14:textId="77777777" w:rsidR="002337EA" w:rsidRPr="00B7018E" w:rsidRDefault="002337EA">
            <w:pPr>
              <w:rPr>
                <w:rFonts w:ascii="Arial" w:eastAsia="Verdana" w:hAnsi="Arial" w:cs="Arial"/>
                <w:b/>
                <w:bCs/>
                <w:color w:val="0000FF"/>
                <w:sz w:val="24"/>
                <w:szCs w:val="24"/>
              </w:rPr>
            </w:pPr>
          </w:p>
        </w:tc>
        <w:tc>
          <w:tcPr>
            <w:tcW w:w="2970" w:type="dxa"/>
          </w:tcPr>
          <w:p w14:paraId="00000886" w14:textId="77777777" w:rsidR="002337EA" w:rsidRPr="00B7018E" w:rsidRDefault="002337EA">
            <w:pPr>
              <w:rPr>
                <w:rFonts w:ascii="Arial" w:eastAsia="Verdana" w:hAnsi="Arial" w:cs="Arial"/>
                <w:sz w:val="24"/>
                <w:szCs w:val="24"/>
              </w:rPr>
            </w:pPr>
          </w:p>
        </w:tc>
      </w:tr>
      <w:tr w:rsidR="002337EA" w:rsidRPr="00B7018E" w14:paraId="3A59253C" w14:textId="77777777" w:rsidTr="0BC5D0F7">
        <w:tc>
          <w:tcPr>
            <w:tcW w:w="540" w:type="dxa"/>
          </w:tcPr>
          <w:p w14:paraId="00000887"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88"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Differentiates which earnings to include/exclude from other calculations (e.g., shift, deferred compensation).</w:t>
            </w:r>
          </w:p>
        </w:tc>
        <w:tc>
          <w:tcPr>
            <w:tcW w:w="900" w:type="dxa"/>
          </w:tcPr>
          <w:p w14:paraId="00000889" w14:textId="77777777" w:rsidR="002337EA" w:rsidRPr="00B7018E" w:rsidRDefault="002337EA">
            <w:pPr>
              <w:rPr>
                <w:rFonts w:ascii="Arial" w:eastAsia="Verdana" w:hAnsi="Arial" w:cs="Arial"/>
                <w:b/>
                <w:bCs/>
                <w:color w:val="0000FF"/>
                <w:sz w:val="24"/>
                <w:szCs w:val="24"/>
              </w:rPr>
            </w:pPr>
          </w:p>
        </w:tc>
        <w:tc>
          <w:tcPr>
            <w:tcW w:w="2970" w:type="dxa"/>
          </w:tcPr>
          <w:p w14:paraId="0000088A" w14:textId="77777777" w:rsidR="002337EA" w:rsidRPr="00B7018E" w:rsidRDefault="002337EA">
            <w:pPr>
              <w:rPr>
                <w:rFonts w:ascii="Arial" w:eastAsia="Verdana" w:hAnsi="Arial" w:cs="Arial"/>
                <w:sz w:val="24"/>
                <w:szCs w:val="24"/>
              </w:rPr>
            </w:pPr>
          </w:p>
        </w:tc>
      </w:tr>
      <w:tr w:rsidR="002337EA" w:rsidRPr="00B7018E" w14:paraId="08F62F50" w14:textId="77777777" w:rsidTr="0BC5D0F7">
        <w:tc>
          <w:tcPr>
            <w:tcW w:w="540" w:type="dxa"/>
          </w:tcPr>
          <w:p w14:paraId="0000088B"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8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Earnings codes are specific for different types or groups of employees (e.g., part time or executive).</w:t>
            </w:r>
          </w:p>
        </w:tc>
        <w:tc>
          <w:tcPr>
            <w:tcW w:w="900" w:type="dxa"/>
          </w:tcPr>
          <w:p w14:paraId="0000088D" w14:textId="77777777" w:rsidR="002337EA" w:rsidRPr="00B7018E" w:rsidRDefault="002337EA">
            <w:pPr>
              <w:rPr>
                <w:rFonts w:ascii="Arial" w:eastAsia="Verdana" w:hAnsi="Arial" w:cs="Arial"/>
                <w:b/>
                <w:bCs/>
                <w:color w:val="0000FF"/>
                <w:sz w:val="24"/>
                <w:szCs w:val="24"/>
              </w:rPr>
            </w:pPr>
          </w:p>
        </w:tc>
        <w:tc>
          <w:tcPr>
            <w:tcW w:w="2970" w:type="dxa"/>
          </w:tcPr>
          <w:p w14:paraId="0000088E" w14:textId="77777777" w:rsidR="002337EA" w:rsidRPr="00B7018E" w:rsidRDefault="002337EA">
            <w:pPr>
              <w:rPr>
                <w:rFonts w:ascii="Arial" w:eastAsia="Verdana" w:hAnsi="Arial" w:cs="Arial"/>
                <w:sz w:val="24"/>
                <w:szCs w:val="24"/>
              </w:rPr>
            </w:pPr>
          </w:p>
        </w:tc>
      </w:tr>
      <w:tr w:rsidR="002337EA" w:rsidRPr="00B7018E" w14:paraId="6781D299" w14:textId="77777777" w:rsidTr="0BC5D0F7">
        <w:tc>
          <w:tcPr>
            <w:tcW w:w="540" w:type="dxa"/>
          </w:tcPr>
          <w:p w14:paraId="0000088F"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9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YTD amounts, by earnings type, for an unlimited number of years in check detail history.</w:t>
            </w:r>
          </w:p>
        </w:tc>
        <w:tc>
          <w:tcPr>
            <w:tcW w:w="900" w:type="dxa"/>
          </w:tcPr>
          <w:p w14:paraId="00000891" w14:textId="77777777" w:rsidR="002337EA" w:rsidRPr="00B7018E" w:rsidRDefault="002337EA">
            <w:pPr>
              <w:rPr>
                <w:rFonts w:ascii="Arial" w:eastAsia="Verdana" w:hAnsi="Arial" w:cs="Arial"/>
                <w:b/>
                <w:bCs/>
                <w:color w:val="0000FF"/>
                <w:sz w:val="24"/>
                <w:szCs w:val="24"/>
              </w:rPr>
            </w:pPr>
          </w:p>
        </w:tc>
        <w:tc>
          <w:tcPr>
            <w:tcW w:w="2970" w:type="dxa"/>
          </w:tcPr>
          <w:p w14:paraId="00000892" w14:textId="77777777" w:rsidR="002337EA" w:rsidRPr="00B7018E" w:rsidRDefault="002337EA">
            <w:pPr>
              <w:rPr>
                <w:rFonts w:ascii="Arial" w:eastAsia="Verdana" w:hAnsi="Arial" w:cs="Arial"/>
                <w:sz w:val="24"/>
                <w:szCs w:val="24"/>
              </w:rPr>
            </w:pPr>
          </w:p>
        </w:tc>
      </w:tr>
      <w:tr w:rsidR="002337EA" w:rsidRPr="00B7018E" w14:paraId="7A791CCF" w14:textId="77777777" w:rsidTr="0BC5D0F7">
        <w:tc>
          <w:tcPr>
            <w:tcW w:w="540" w:type="dxa"/>
          </w:tcPr>
          <w:p w14:paraId="00000893"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9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YTD hours worked, by hours type, for an unlimited number of years in check detail history.</w:t>
            </w:r>
          </w:p>
        </w:tc>
        <w:tc>
          <w:tcPr>
            <w:tcW w:w="900" w:type="dxa"/>
          </w:tcPr>
          <w:p w14:paraId="00000895" w14:textId="77777777" w:rsidR="002337EA" w:rsidRPr="00B7018E" w:rsidRDefault="002337EA">
            <w:pPr>
              <w:rPr>
                <w:rFonts w:ascii="Arial" w:eastAsia="Verdana" w:hAnsi="Arial" w:cs="Arial"/>
                <w:b/>
                <w:bCs/>
                <w:color w:val="0000FF"/>
                <w:sz w:val="24"/>
                <w:szCs w:val="24"/>
              </w:rPr>
            </w:pPr>
          </w:p>
        </w:tc>
        <w:tc>
          <w:tcPr>
            <w:tcW w:w="2970" w:type="dxa"/>
          </w:tcPr>
          <w:p w14:paraId="00000896" w14:textId="77777777" w:rsidR="002337EA" w:rsidRPr="00B7018E" w:rsidRDefault="002337EA">
            <w:pPr>
              <w:rPr>
                <w:rFonts w:ascii="Arial" w:eastAsia="Verdana" w:hAnsi="Arial" w:cs="Arial"/>
                <w:sz w:val="24"/>
                <w:szCs w:val="24"/>
              </w:rPr>
            </w:pPr>
          </w:p>
        </w:tc>
      </w:tr>
      <w:tr w:rsidR="002337EA" w:rsidRPr="00B7018E" w14:paraId="13531A40" w14:textId="77777777" w:rsidTr="0BC5D0F7">
        <w:tc>
          <w:tcPr>
            <w:tcW w:w="540" w:type="dxa"/>
          </w:tcPr>
          <w:p w14:paraId="00000897"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9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the calculation of taxable fringe benefits.</w:t>
            </w:r>
          </w:p>
        </w:tc>
        <w:tc>
          <w:tcPr>
            <w:tcW w:w="900" w:type="dxa"/>
          </w:tcPr>
          <w:p w14:paraId="00000899" w14:textId="77777777" w:rsidR="002337EA" w:rsidRPr="00B7018E" w:rsidRDefault="002337EA">
            <w:pPr>
              <w:rPr>
                <w:rFonts w:ascii="Arial" w:eastAsia="Verdana" w:hAnsi="Arial" w:cs="Arial"/>
                <w:b/>
                <w:bCs/>
                <w:color w:val="0000FF"/>
                <w:sz w:val="24"/>
                <w:szCs w:val="24"/>
              </w:rPr>
            </w:pPr>
          </w:p>
        </w:tc>
        <w:tc>
          <w:tcPr>
            <w:tcW w:w="2970" w:type="dxa"/>
          </w:tcPr>
          <w:p w14:paraId="0000089A" w14:textId="77777777" w:rsidR="002337EA" w:rsidRPr="00B7018E" w:rsidRDefault="002337EA">
            <w:pPr>
              <w:rPr>
                <w:rFonts w:ascii="Arial" w:eastAsia="Verdana" w:hAnsi="Arial" w:cs="Arial"/>
                <w:sz w:val="24"/>
                <w:szCs w:val="24"/>
              </w:rPr>
            </w:pPr>
          </w:p>
        </w:tc>
      </w:tr>
      <w:tr w:rsidR="002337EA" w:rsidRPr="00B7018E" w14:paraId="7622D633" w14:textId="77777777" w:rsidTr="0BC5D0F7">
        <w:tc>
          <w:tcPr>
            <w:tcW w:w="540" w:type="dxa"/>
          </w:tcPr>
          <w:p w14:paraId="0000089B"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9C"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the calculation of imputed income.</w:t>
            </w:r>
          </w:p>
        </w:tc>
        <w:tc>
          <w:tcPr>
            <w:tcW w:w="900" w:type="dxa"/>
          </w:tcPr>
          <w:p w14:paraId="0000089D" w14:textId="77777777" w:rsidR="002337EA" w:rsidRPr="00B7018E" w:rsidRDefault="002337EA">
            <w:pPr>
              <w:rPr>
                <w:rFonts w:ascii="Arial" w:eastAsia="Verdana" w:hAnsi="Arial" w:cs="Arial"/>
                <w:b/>
                <w:bCs/>
                <w:color w:val="0000FF"/>
                <w:sz w:val="24"/>
                <w:szCs w:val="24"/>
              </w:rPr>
            </w:pPr>
          </w:p>
        </w:tc>
        <w:tc>
          <w:tcPr>
            <w:tcW w:w="2970" w:type="dxa"/>
          </w:tcPr>
          <w:p w14:paraId="0000089E" w14:textId="77777777" w:rsidR="002337EA" w:rsidRPr="00B7018E" w:rsidRDefault="002337EA">
            <w:pPr>
              <w:rPr>
                <w:rFonts w:ascii="Arial" w:eastAsia="Verdana" w:hAnsi="Arial" w:cs="Arial"/>
                <w:sz w:val="24"/>
                <w:szCs w:val="24"/>
              </w:rPr>
            </w:pPr>
          </w:p>
        </w:tc>
      </w:tr>
      <w:tr w:rsidR="002337EA" w:rsidRPr="00B7018E" w14:paraId="31805146" w14:textId="77777777" w:rsidTr="0BC5D0F7">
        <w:tc>
          <w:tcPr>
            <w:tcW w:w="540" w:type="dxa"/>
          </w:tcPr>
          <w:p w14:paraId="0000089F"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A0"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ability to enter non-taxable reimbursements.</w:t>
            </w:r>
          </w:p>
        </w:tc>
        <w:tc>
          <w:tcPr>
            <w:tcW w:w="900" w:type="dxa"/>
          </w:tcPr>
          <w:p w14:paraId="000008A1" w14:textId="77777777" w:rsidR="002337EA" w:rsidRPr="00B7018E" w:rsidRDefault="002337EA">
            <w:pPr>
              <w:rPr>
                <w:rFonts w:ascii="Arial" w:eastAsia="Verdana" w:hAnsi="Arial" w:cs="Arial"/>
                <w:b/>
                <w:bCs/>
                <w:color w:val="0000FF"/>
                <w:sz w:val="24"/>
                <w:szCs w:val="24"/>
              </w:rPr>
            </w:pPr>
          </w:p>
        </w:tc>
        <w:tc>
          <w:tcPr>
            <w:tcW w:w="2970" w:type="dxa"/>
          </w:tcPr>
          <w:p w14:paraId="000008A2" w14:textId="77777777" w:rsidR="002337EA" w:rsidRPr="00B7018E" w:rsidRDefault="002337EA">
            <w:pPr>
              <w:rPr>
                <w:rFonts w:ascii="Arial" w:eastAsia="Verdana" w:hAnsi="Arial" w:cs="Arial"/>
                <w:sz w:val="24"/>
                <w:szCs w:val="24"/>
              </w:rPr>
            </w:pPr>
          </w:p>
        </w:tc>
      </w:tr>
      <w:tr w:rsidR="002337EA" w:rsidRPr="00B7018E" w14:paraId="22BAAFE4" w14:textId="77777777" w:rsidTr="0BC5D0F7">
        <w:tc>
          <w:tcPr>
            <w:tcW w:w="540" w:type="dxa"/>
          </w:tcPr>
          <w:p w14:paraId="000008A3"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A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Handles employees with multiple rates of pay.</w:t>
            </w:r>
          </w:p>
        </w:tc>
        <w:tc>
          <w:tcPr>
            <w:tcW w:w="900" w:type="dxa"/>
          </w:tcPr>
          <w:p w14:paraId="000008A5" w14:textId="77777777" w:rsidR="002337EA" w:rsidRPr="00B7018E" w:rsidRDefault="002337EA">
            <w:pPr>
              <w:rPr>
                <w:rFonts w:ascii="Arial" w:eastAsia="Verdana" w:hAnsi="Arial" w:cs="Arial"/>
                <w:b/>
                <w:bCs/>
                <w:color w:val="0000FF"/>
                <w:sz w:val="24"/>
                <w:szCs w:val="24"/>
              </w:rPr>
            </w:pPr>
          </w:p>
        </w:tc>
        <w:tc>
          <w:tcPr>
            <w:tcW w:w="2970" w:type="dxa"/>
          </w:tcPr>
          <w:p w14:paraId="000008A6" w14:textId="77777777" w:rsidR="002337EA" w:rsidRPr="00B7018E" w:rsidRDefault="002337EA">
            <w:pPr>
              <w:rPr>
                <w:rFonts w:ascii="Arial" w:eastAsia="Verdana" w:hAnsi="Arial" w:cs="Arial"/>
                <w:sz w:val="24"/>
                <w:szCs w:val="24"/>
              </w:rPr>
            </w:pPr>
          </w:p>
        </w:tc>
      </w:tr>
      <w:tr w:rsidR="002337EA" w:rsidRPr="00B7018E" w14:paraId="6EFA7FEA" w14:textId="77777777" w:rsidTr="0BC5D0F7">
        <w:tc>
          <w:tcPr>
            <w:tcW w:w="540" w:type="dxa"/>
          </w:tcPr>
          <w:p w14:paraId="000008A7"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A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Calculates various shift premiums.</w:t>
            </w:r>
          </w:p>
        </w:tc>
        <w:tc>
          <w:tcPr>
            <w:tcW w:w="900" w:type="dxa"/>
          </w:tcPr>
          <w:p w14:paraId="000008A9" w14:textId="77777777" w:rsidR="002337EA" w:rsidRPr="00B7018E" w:rsidRDefault="002337EA">
            <w:pPr>
              <w:rPr>
                <w:rFonts w:ascii="Arial" w:eastAsia="Verdana" w:hAnsi="Arial" w:cs="Arial"/>
                <w:b/>
                <w:bCs/>
                <w:color w:val="0000FF"/>
                <w:sz w:val="24"/>
                <w:szCs w:val="24"/>
              </w:rPr>
            </w:pPr>
          </w:p>
        </w:tc>
        <w:tc>
          <w:tcPr>
            <w:tcW w:w="2970" w:type="dxa"/>
          </w:tcPr>
          <w:p w14:paraId="000008AA" w14:textId="77777777" w:rsidR="002337EA" w:rsidRPr="00B7018E" w:rsidRDefault="002337EA">
            <w:pPr>
              <w:rPr>
                <w:rFonts w:ascii="Arial" w:eastAsia="Verdana" w:hAnsi="Arial" w:cs="Arial"/>
                <w:sz w:val="24"/>
                <w:szCs w:val="24"/>
              </w:rPr>
            </w:pPr>
          </w:p>
        </w:tc>
      </w:tr>
      <w:tr w:rsidR="002337EA" w:rsidRPr="00B7018E" w14:paraId="1B0A15CB" w14:textId="77777777" w:rsidTr="0BC5D0F7">
        <w:tc>
          <w:tcPr>
            <w:tcW w:w="540" w:type="dxa"/>
          </w:tcPr>
          <w:p w14:paraId="000008AB"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A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Accurately pays shift premium for employees who work multiple shifts.</w:t>
            </w:r>
          </w:p>
        </w:tc>
        <w:tc>
          <w:tcPr>
            <w:tcW w:w="900" w:type="dxa"/>
            <w:tcBorders>
              <w:bottom w:val="single" w:sz="4" w:space="0" w:color="000000" w:themeColor="text1"/>
            </w:tcBorders>
          </w:tcPr>
          <w:p w14:paraId="000008AD" w14:textId="77777777" w:rsidR="002337EA" w:rsidRPr="00B7018E" w:rsidRDefault="002337EA">
            <w:pPr>
              <w:rPr>
                <w:rFonts w:ascii="Arial" w:eastAsia="Verdana" w:hAnsi="Arial" w:cs="Arial"/>
                <w:b/>
                <w:bCs/>
                <w:color w:val="0000FF"/>
                <w:sz w:val="24"/>
                <w:szCs w:val="24"/>
              </w:rPr>
            </w:pPr>
          </w:p>
        </w:tc>
        <w:tc>
          <w:tcPr>
            <w:tcW w:w="2970" w:type="dxa"/>
            <w:tcBorders>
              <w:bottom w:val="single" w:sz="4" w:space="0" w:color="000000" w:themeColor="text1"/>
            </w:tcBorders>
          </w:tcPr>
          <w:p w14:paraId="000008AE" w14:textId="77777777" w:rsidR="002337EA" w:rsidRPr="00B7018E" w:rsidRDefault="002337EA">
            <w:pPr>
              <w:rPr>
                <w:rFonts w:ascii="Arial" w:eastAsia="Verdana" w:hAnsi="Arial" w:cs="Arial"/>
                <w:sz w:val="24"/>
                <w:szCs w:val="24"/>
              </w:rPr>
            </w:pPr>
          </w:p>
        </w:tc>
      </w:tr>
      <w:tr w:rsidR="002337EA" w:rsidRPr="00B7018E" w14:paraId="6CF2C1DE" w14:textId="77777777" w:rsidTr="0BC5D0F7">
        <w:tc>
          <w:tcPr>
            <w:tcW w:w="540" w:type="dxa"/>
            <w:shd w:val="clear" w:color="auto" w:fill="E7E6E6" w:themeFill="background2"/>
          </w:tcPr>
          <w:p w14:paraId="000008AF" w14:textId="77777777" w:rsidR="002337EA" w:rsidRPr="00B7018E" w:rsidRDefault="002337EA">
            <w:pPr>
              <w:rPr>
                <w:rFonts w:ascii="Arial" w:eastAsia="Verdana" w:hAnsi="Arial" w:cs="Arial"/>
                <w:b/>
                <w:bCs/>
                <w:sz w:val="24"/>
                <w:szCs w:val="24"/>
              </w:rPr>
            </w:pPr>
          </w:p>
        </w:tc>
        <w:tc>
          <w:tcPr>
            <w:tcW w:w="6210" w:type="dxa"/>
            <w:shd w:val="clear" w:color="auto" w:fill="E7E6E6" w:themeFill="background2"/>
          </w:tcPr>
          <w:p w14:paraId="000008B0"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Overtime calculations include:</w:t>
            </w:r>
          </w:p>
        </w:tc>
        <w:tc>
          <w:tcPr>
            <w:tcW w:w="900" w:type="dxa"/>
            <w:shd w:val="clear" w:color="auto" w:fill="E7E6E6" w:themeFill="background2"/>
          </w:tcPr>
          <w:p w14:paraId="000008B1" w14:textId="77777777" w:rsidR="002337EA" w:rsidRPr="00B7018E" w:rsidRDefault="002337EA">
            <w:pPr>
              <w:rPr>
                <w:rFonts w:ascii="Arial" w:eastAsia="Verdana" w:hAnsi="Arial" w:cs="Arial"/>
                <w:b/>
                <w:bCs/>
                <w:color w:val="0000FF"/>
                <w:sz w:val="24"/>
                <w:szCs w:val="24"/>
              </w:rPr>
            </w:pPr>
          </w:p>
        </w:tc>
        <w:tc>
          <w:tcPr>
            <w:tcW w:w="2970" w:type="dxa"/>
            <w:shd w:val="clear" w:color="auto" w:fill="E7E6E6" w:themeFill="background2"/>
          </w:tcPr>
          <w:p w14:paraId="000008B2" w14:textId="77777777" w:rsidR="002337EA" w:rsidRPr="00B7018E" w:rsidRDefault="002337EA">
            <w:pPr>
              <w:rPr>
                <w:rFonts w:ascii="Arial" w:eastAsia="Verdana" w:hAnsi="Arial" w:cs="Arial"/>
                <w:sz w:val="24"/>
                <w:szCs w:val="24"/>
              </w:rPr>
            </w:pPr>
          </w:p>
        </w:tc>
      </w:tr>
      <w:tr w:rsidR="002337EA" w:rsidRPr="00B7018E" w14:paraId="38045989" w14:textId="77777777" w:rsidTr="0BC5D0F7">
        <w:tc>
          <w:tcPr>
            <w:tcW w:w="540" w:type="dxa"/>
          </w:tcPr>
          <w:p w14:paraId="000008B3"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8B4"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Half time</w:t>
            </w:r>
          </w:p>
        </w:tc>
        <w:tc>
          <w:tcPr>
            <w:tcW w:w="900" w:type="dxa"/>
          </w:tcPr>
          <w:p w14:paraId="000008B5" w14:textId="77777777" w:rsidR="002337EA" w:rsidRPr="00B7018E" w:rsidRDefault="002337EA">
            <w:pPr>
              <w:rPr>
                <w:rFonts w:ascii="Arial" w:eastAsia="Verdana" w:hAnsi="Arial" w:cs="Arial"/>
                <w:b/>
                <w:bCs/>
                <w:color w:val="0000FF"/>
                <w:sz w:val="24"/>
                <w:szCs w:val="24"/>
              </w:rPr>
            </w:pPr>
          </w:p>
        </w:tc>
        <w:tc>
          <w:tcPr>
            <w:tcW w:w="2970" w:type="dxa"/>
          </w:tcPr>
          <w:p w14:paraId="000008B6" w14:textId="77777777" w:rsidR="002337EA" w:rsidRPr="00B7018E" w:rsidRDefault="002337EA">
            <w:pPr>
              <w:rPr>
                <w:rFonts w:ascii="Arial" w:eastAsia="Verdana" w:hAnsi="Arial" w:cs="Arial"/>
                <w:sz w:val="24"/>
                <w:szCs w:val="24"/>
              </w:rPr>
            </w:pPr>
          </w:p>
        </w:tc>
      </w:tr>
      <w:tr w:rsidR="002337EA" w:rsidRPr="00B7018E" w14:paraId="19EBA83A" w14:textId="77777777" w:rsidTr="0BC5D0F7">
        <w:tc>
          <w:tcPr>
            <w:tcW w:w="540" w:type="dxa"/>
          </w:tcPr>
          <w:p w14:paraId="000008B7"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8B8"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Time and a half</w:t>
            </w:r>
          </w:p>
        </w:tc>
        <w:tc>
          <w:tcPr>
            <w:tcW w:w="900" w:type="dxa"/>
          </w:tcPr>
          <w:p w14:paraId="000008B9" w14:textId="77777777" w:rsidR="002337EA" w:rsidRPr="00B7018E" w:rsidRDefault="002337EA">
            <w:pPr>
              <w:rPr>
                <w:rFonts w:ascii="Arial" w:eastAsia="Verdana" w:hAnsi="Arial" w:cs="Arial"/>
                <w:b/>
                <w:bCs/>
                <w:color w:val="0000FF"/>
                <w:sz w:val="24"/>
                <w:szCs w:val="24"/>
              </w:rPr>
            </w:pPr>
          </w:p>
        </w:tc>
        <w:tc>
          <w:tcPr>
            <w:tcW w:w="2970" w:type="dxa"/>
          </w:tcPr>
          <w:p w14:paraId="000008BA" w14:textId="77777777" w:rsidR="002337EA" w:rsidRPr="00B7018E" w:rsidRDefault="002337EA">
            <w:pPr>
              <w:rPr>
                <w:rFonts w:ascii="Arial" w:eastAsia="Verdana" w:hAnsi="Arial" w:cs="Arial"/>
                <w:sz w:val="24"/>
                <w:szCs w:val="24"/>
              </w:rPr>
            </w:pPr>
          </w:p>
        </w:tc>
      </w:tr>
      <w:tr w:rsidR="002337EA" w:rsidRPr="00B7018E" w14:paraId="00A1692E" w14:textId="77777777" w:rsidTr="0BC5D0F7">
        <w:tc>
          <w:tcPr>
            <w:tcW w:w="540" w:type="dxa"/>
          </w:tcPr>
          <w:p w14:paraId="000008BB"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8BC"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Double time</w:t>
            </w:r>
          </w:p>
        </w:tc>
        <w:tc>
          <w:tcPr>
            <w:tcW w:w="900" w:type="dxa"/>
          </w:tcPr>
          <w:p w14:paraId="000008BD" w14:textId="77777777" w:rsidR="002337EA" w:rsidRPr="00B7018E" w:rsidRDefault="002337EA">
            <w:pPr>
              <w:rPr>
                <w:rFonts w:ascii="Arial" w:eastAsia="Verdana" w:hAnsi="Arial" w:cs="Arial"/>
                <w:b/>
                <w:bCs/>
                <w:color w:val="0000FF"/>
                <w:sz w:val="24"/>
                <w:szCs w:val="24"/>
              </w:rPr>
            </w:pPr>
          </w:p>
        </w:tc>
        <w:tc>
          <w:tcPr>
            <w:tcW w:w="2970" w:type="dxa"/>
          </w:tcPr>
          <w:p w14:paraId="000008BE" w14:textId="77777777" w:rsidR="002337EA" w:rsidRPr="00B7018E" w:rsidRDefault="002337EA">
            <w:pPr>
              <w:rPr>
                <w:rFonts w:ascii="Arial" w:eastAsia="Verdana" w:hAnsi="Arial" w:cs="Arial"/>
                <w:sz w:val="24"/>
                <w:szCs w:val="24"/>
              </w:rPr>
            </w:pPr>
          </w:p>
        </w:tc>
      </w:tr>
      <w:tr w:rsidR="002337EA" w:rsidRPr="00B7018E" w14:paraId="4B4CAE5A" w14:textId="77777777" w:rsidTr="0BC5D0F7">
        <w:tc>
          <w:tcPr>
            <w:tcW w:w="540" w:type="dxa"/>
          </w:tcPr>
          <w:p w14:paraId="000008BF"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8C0"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OBBBA FLSA time</w:t>
            </w:r>
          </w:p>
        </w:tc>
        <w:tc>
          <w:tcPr>
            <w:tcW w:w="900" w:type="dxa"/>
          </w:tcPr>
          <w:p w14:paraId="000008C1" w14:textId="77777777" w:rsidR="002337EA" w:rsidRPr="00B7018E" w:rsidRDefault="002337EA">
            <w:pPr>
              <w:rPr>
                <w:rFonts w:ascii="Arial" w:eastAsia="Verdana" w:hAnsi="Arial" w:cs="Arial"/>
                <w:b/>
                <w:bCs/>
                <w:color w:val="0000FF"/>
                <w:sz w:val="24"/>
                <w:szCs w:val="24"/>
              </w:rPr>
            </w:pPr>
          </w:p>
        </w:tc>
        <w:tc>
          <w:tcPr>
            <w:tcW w:w="2970" w:type="dxa"/>
          </w:tcPr>
          <w:p w14:paraId="000008C2" w14:textId="77777777" w:rsidR="002337EA" w:rsidRPr="00B7018E" w:rsidRDefault="002337EA">
            <w:pPr>
              <w:rPr>
                <w:rFonts w:ascii="Arial" w:eastAsia="Verdana" w:hAnsi="Arial" w:cs="Arial"/>
                <w:sz w:val="24"/>
                <w:szCs w:val="24"/>
              </w:rPr>
            </w:pPr>
          </w:p>
        </w:tc>
      </w:tr>
      <w:tr w:rsidR="002337EA" w:rsidRPr="00B7018E" w14:paraId="57C985B7" w14:textId="77777777" w:rsidTr="0BC5D0F7">
        <w:tc>
          <w:tcPr>
            <w:tcW w:w="540" w:type="dxa"/>
          </w:tcPr>
          <w:p w14:paraId="000008C3"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C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Calculates co-efficient overtime on the payroll input screen.</w:t>
            </w:r>
          </w:p>
        </w:tc>
        <w:tc>
          <w:tcPr>
            <w:tcW w:w="900" w:type="dxa"/>
          </w:tcPr>
          <w:p w14:paraId="000008C5" w14:textId="77777777" w:rsidR="002337EA" w:rsidRPr="00B7018E" w:rsidRDefault="002337EA">
            <w:pPr>
              <w:rPr>
                <w:rFonts w:ascii="Arial" w:eastAsia="Verdana" w:hAnsi="Arial" w:cs="Arial"/>
                <w:b/>
                <w:bCs/>
                <w:color w:val="0000FF"/>
                <w:sz w:val="24"/>
                <w:szCs w:val="24"/>
              </w:rPr>
            </w:pPr>
          </w:p>
        </w:tc>
        <w:tc>
          <w:tcPr>
            <w:tcW w:w="2970" w:type="dxa"/>
          </w:tcPr>
          <w:p w14:paraId="000008C6" w14:textId="77777777" w:rsidR="002337EA" w:rsidRPr="00B7018E" w:rsidRDefault="002337EA">
            <w:pPr>
              <w:rPr>
                <w:rFonts w:ascii="Arial" w:eastAsia="Verdana" w:hAnsi="Arial" w:cs="Arial"/>
                <w:color w:val="0000FF"/>
                <w:sz w:val="24"/>
                <w:szCs w:val="24"/>
              </w:rPr>
            </w:pPr>
          </w:p>
        </w:tc>
      </w:tr>
      <w:tr w:rsidR="002337EA" w:rsidRPr="00B7018E" w14:paraId="691BACAC" w14:textId="77777777" w:rsidTr="0BC5D0F7">
        <w:tc>
          <w:tcPr>
            <w:tcW w:w="540" w:type="dxa"/>
          </w:tcPr>
          <w:p w14:paraId="000008C7"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C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Distinguishes between regular and premium wages for workers’ compensation.</w:t>
            </w:r>
          </w:p>
        </w:tc>
        <w:tc>
          <w:tcPr>
            <w:tcW w:w="900" w:type="dxa"/>
            <w:tcBorders>
              <w:bottom w:val="single" w:sz="4" w:space="0" w:color="000000" w:themeColor="text1"/>
            </w:tcBorders>
          </w:tcPr>
          <w:p w14:paraId="000008C9" w14:textId="77777777" w:rsidR="002337EA" w:rsidRPr="00B7018E" w:rsidRDefault="002337EA">
            <w:pPr>
              <w:rPr>
                <w:rFonts w:ascii="Arial" w:eastAsia="Verdana" w:hAnsi="Arial" w:cs="Arial"/>
                <w:b/>
                <w:bCs/>
                <w:color w:val="0000FF"/>
                <w:sz w:val="24"/>
                <w:szCs w:val="24"/>
              </w:rPr>
            </w:pPr>
          </w:p>
        </w:tc>
        <w:tc>
          <w:tcPr>
            <w:tcW w:w="2970" w:type="dxa"/>
            <w:tcBorders>
              <w:bottom w:val="single" w:sz="4" w:space="0" w:color="000000" w:themeColor="text1"/>
            </w:tcBorders>
          </w:tcPr>
          <w:p w14:paraId="000008CA" w14:textId="77777777" w:rsidR="002337EA" w:rsidRPr="00B7018E" w:rsidRDefault="002337EA">
            <w:pPr>
              <w:rPr>
                <w:rFonts w:ascii="Arial" w:eastAsia="Verdana" w:hAnsi="Arial" w:cs="Arial"/>
                <w:sz w:val="24"/>
                <w:szCs w:val="24"/>
              </w:rPr>
            </w:pPr>
          </w:p>
        </w:tc>
      </w:tr>
      <w:tr w:rsidR="002337EA" w:rsidRPr="00B7018E" w14:paraId="65BC319A" w14:textId="77777777" w:rsidTr="0BC5D0F7">
        <w:tc>
          <w:tcPr>
            <w:tcW w:w="540" w:type="dxa"/>
            <w:shd w:val="clear" w:color="auto" w:fill="E7E6E6" w:themeFill="background2"/>
          </w:tcPr>
          <w:p w14:paraId="000008CB" w14:textId="77777777" w:rsidR="002337EA" w:rsidRPr="00B7018E" w:rsidRDefault="002337EA">
            <w:pPr>
              <w:rPr>
                <w:rFonts w:ascii="Arial" w:eastAsia="Verdana" w:hAnsi="Arial" w:cs="Arial"/>
                <w:b/>
                <w:bCs/>
                <w:sz w:val="24"/>
                <w:szCs w:val="24"/>
              </w:rPr>
            </w:pPr>
          </w:p>
        </w:tc>
        <w:tc>
          <w:tcPr>
            <w:tcW w:w="6210" w:type="dxa"/>
            <w:shd w:val="clear" w:color="auto" w:fill="E7E6E6" w:themeFill="background2"/>
          </w:tcPr>
          <w:p w14:paraId="000008CC"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Automatically accumulates hours and earnings by:</w:t>
            </w:r>
          </w:p>
        </w:tc>
        <w:tc>
          <w:tcPr>
            <w:tcW w:w="900" w:type="dxa"/>
            <w:shd w:val="clear" w:color="auto" w:fill="E7E6E6" w:themeFill="background2"/>
          </w:tcPr>
          <w:p w14:paraId="000008CD" w14:textId="77777777" w:rsidR="002337EA" w:rsidRPr="00B7018E" w:rsidRDefault="002337EA">
            <w:pPr>
              <w:rPr>
                <w:rFonts w:ascii="Arial" w:eastAsia="Verdana" w:hAnsi="Arial" w:cs="Arial"/>
                <w:b/>
                <w:bCs/>
                <w:color w:val="0000FF"/>
                <w:sz w:val="24"/>
                <w:szCs w:val="24"/>
              </w:rPr>
            </w:pPr>
          </w:p>
        </w:tc>
        <w:tc>
          <w:tcPr>
            <w:tcW w:w="2970" w:type="dxa"/>
            <w:shd w:val="clear" w:color="auto" w:fill="E7E6E6" w:themeFill="background2"/>
          </w:tcPr>
          <w:p w14:paraId="000008CE" w14:textId="77777777" w:rsidR="002337EA" w:rsidRPr="00B7018E" w:rsidRDefault="002337EA">
            <w:pPr>
              <w:rPr>
                <w:rFonts w:ascii="Arial" w:eastAsia="Verdana" w:hAnsi="Arial" w:cs="Arial"/>
                <w:sz w:val="24"/>
                <w:szCs w:val="24"/>
              </w:rPr>
            </w:pPr>
          </w:p>
        </w:tc>
      </w:tr>
      <w:tr w:rsidR="002337EA" w:rsidRPr="00B7018E" w14:paraId="7FC7C918" w14:textId="77777777" w:rsidTr="0BC5D0F7">
        <w:tc>
          <w:tcPr>
            <w:tcW w:w="540" w:type="dxa"/>
          </w:tcPr>
          <w:p w14:paraId="000008CF"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8D0"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Fiscal year-to-date</w:t>
            </w:r>
          </w:p>
        </w:tc>
        <w:tc>
          <w:tcPr>
            <w:tcW w:w="900" w:type="dxa"/>
          </w:tcPr>
          <w:p w14:paraId="000008D1" w14:textId="77777777" w:rsidR="002337EA" w:rsidRPr="00B7018E" w:rsidRDefault="002337EA">
            <w:pPr>
              <w:rPr>
                <w:rFonts w:ascii="Arial" w:eastAsia="Verdana" w:hAnsi="Arial" w:cs="Arial"/>
                <w:b/>
                <w:bCs/>
                <w:color w:val="0000FF"/>
                <w:sz w:val="24"/>
                <w:szCs w:val="24"/>
              </w:rPr>
            </w:pPr>
          </w:p>
        </w:tc>
        <w:tc>
          <w:tcPr>
            <w:tcW w:w="2970" w:type="dxa"/>
          </w:tcPr>
          <w:p w14:paraId="000008D2" w14:textId="77777777" w:rsidR="002337EA" w:rsidRPr="00B7018E" w:rsidRDefault="002337EA">
            <w:pPr>
              <w:rPr>
                <w:rFonts w:ascii="Arial" w:eastAsia="Verdana" w:hAnsi="Arial" w:cs="Arial"/>
                <w:sz w:val="24"/>
                <w:szCs w:val="24"/>
              </w:rPr>
            </w:pPr>
          </w:p>
        </w:tc>
      </w:tr>
      <w:tr w:rsidR="002337EA" w:rsidRPr="00B7018E" w14:paraId="2E7A89FE" w14:textId="77777777" w:rsidTr="0BC5D0F7">
        <w:tc>
          <w:tcPr>
            <w:tcW w:w="540" w:type="dxa"/>
          </w:tcPr>
          <w:p w14:paraId="000008D3"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8D4"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Year-to-date</w:t>
            </w:r>
          </w:p>
        </w:tc>
        <w:tc>
          <w:tcPr>
            <w:tcW w:w="900" w:type="dxa"/>
          </w:tcPr>
          <w:p w14:paraId="000008D5" w14:textId="77777777" w:rsidR="002337EA" w:rsidRPr="00B7018E" w:rsidRDefault="002337EA">
            <w:pPr>
              <w:rPr>
                <w:rFonts w:ascii="Arial" w:eastAsia="Verdana" w:hAnsi="Arial" w:cs="Arial"/>
                <w:b/>
                <w:bCs/>
                <w:color w:val="0000FF"/>
                <w:sz w:val="24"/>
                <w:szCs w:val="24"/>
              </w:rPr>
            </w:pPr>
          </w:p>
        </w:tc>
        <w:tc>
          <w:tcPr>
            <w:tcW w:w="2970" w:type="dxa"/>
          </w:tcPr>
          <w:p w14:paraId="000008D6" w14:textId="77777777" w:rsidR="002337EA" w:rsidRPr="00B7018E" w:rsidRDefault="002337EA">
            <w:pPr>
              <w:rPr>
                <w:rFonts w:ascii="Arial" w:eastAsia="Verdana" w:hAnsi="Arial" w:cs="Arial"/>
                <w:sz w:val="24"/>
                <w:szCs w:val="24"/>
              </w:rPr>
            </w:pPr>
          </w:p>
        </w:tc>
      </w:tr>
      <w:tr w:rsidR="002337EA" w:rsidRPr="00B7018E" w14:paraId="2E0C9AE2" w14:textId="77777777" w:rsidTr="0BC5D0F7">
        <w:tc>
          <w:tcPr>
            <w:tcW w:w="540" w:type="dxa"/>
          </w:tcPr>
          <w:p w14:paraId="000008D7"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8D8"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Quarter-to-date</w:t>
            </w:r>
          </w:p>
        </w:tc>
        <w:tc>
          <w:tcPr>
            <w:tcW w:w="900" w:type="dxa"/>
          </w:tcPr>
          <w:p w14:paraId="000008D9" w14:textId="77777777" w:rsidR="002337EA" w:rsidRPr="00B7018E" w:rsidRDefault="002337EA">
            <w:pPr>
              <w:rPr>
                <w:rFonts w:ascii="Arial" w:eastAsia="Verdana" w:hAnsi="Arial" w:cs="Arial"/>
                <w:b/>
                <w:bCs/>
                <w:color w:val="0000FF"/>
                <w:sz w:val="24"/>
                <w:szCs w:val="24"/>
              </w:rPr>
            </w:pPr>
          </w:p>
        </w:tc>
        <w:tc>
          <w:tcPr>
            <w:tcW w:w="2970" w:type="dxa"/>
          </w:tcPr>
          <w:p w14:paraId="000008DA" w14:textId="77777777" w:rsidR="002337EA" w:rsidRPr="00B7018E" w:rsidRDefault="002337EA">
            <w:pPr>
              <w:rPr>
                <w:rFonts w:ascii="Arial" w:eastAsia="Verdana" w:hAnsi="Arial" w:cs="Arial"/>
                <w:sz w:val="24"/>
                <w:szCs w:val="24"/>
              </w:rPr>
            </w:pPr>
          </w:p>
        </w:tc>
      </w:tr>
      <w:tr w:rsidR="002337EA" w:rsidRPr="00B7018E" w14:paraId="349EA020" w14:textId="77777777" w:rsidTr="0BC5D0F7">
        <w:tc>
          <w:tcPr>
            <w:tcW w:w="540" w:type="dxa"/>
          </w:tcPr>
          <w:p w14:paraId="000008DB"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8DC"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Month-to-date</w:t>
            </w:r>
          </w:p>
        </w:tc>
        <w:tc>
          <w:tcPr>
            <w:tcW w:w="900" w:type="dxa"/>
          </w:tcPr>
          <w:p w14:paraId="000008DD" w14:textId="77777777" w:rsidR="002337EA" w:rsidRPr="00B7018E" w:rsidRDefault="002337EA">
            <w:pPr>
              <w:rPr>
                <w:rFonts w:ascii="Arial" w:eastAsia="Verdana" w:hAnsi="Arial" w:cs="Arial"/>
                <w:b/>
                <w:bCs/>
                <w:color w:val="0000FF"/>
                <w:sz w:val="24"/>
                <w:szCs w:val="24"/>
              </w:rPr>
            </w:pPr>
          </w:p>
        </w:tc>
        <w:tc>
          <w:tcPr>
            <w:tcW w:w="2970" w:type="dxa"/>
          </w:tcPr>
          <w:p w14:paraId="000008DE" w14:textId="77777777" w:rsidR="002337EA" w:rsidRPr="00B7018E" w:rsidRDefault="002337EA">
            <w:pPr>
              <w:rPr>
                <w:rFonts w:ascii="Arial" w:eastAsia="Verdana" w:hAnsi="Arial" w:cs="Arial"/>
                <w:sz w:val="24"/>
                <w:szCs w:val="24"/>
              </w:rPr>
            </w:pPr>
          </w:p>
        </w:tc>
      </w:tr>
      <w:tr w:rsidR="002337EA" w:rsidRPr="00B7018E" w14:paraId="4471C52A" w14:textId="77777777" w:rsidTr="0BC5D0F7">
        <w:tc>
          <w:tcPr>
            <w:tcW w:w="540" w:type="dxa"/>
          </w:tcPr>
          <w:p w14:paraId="000008DF"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8E0"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Last payroll</w:t>
            </w:r>
          </w:p>
        </w:tc>
        <w:tc>
          <w:tcPr>
            <w:tcW w:w="900" w:type="dxa"/>
          </w:tcPr>
          <w:p w14:paraId="000008E1" w14:textId="77777777" w:rsidR="002337EA" w:rsidRPr="00B7018E" w:rsidRDefault="002337EA">
            <w:pPr>
              <w:rPr>
                <w:rFonts w:ascii="Arial" w:eastAsia="Verdana" w:hAnsi="Arial" w:cs="Arial"/>
                <w:b/>
                <w:bCs/>
                <w:color w:val="0000FF"/>
                <w:sz w:val="24"/>
                <w:szCs w:val="24"/>
              </w:rPr>
            </w:pPr>
          </w:p>
        </w:tc>
        <w:tc>
          <w:tcPr>
            <w:tcW w:w="2970" w:type="dxa"/>
          </w:tcPr>
          <w:p w14:paraId="000008E2" w14:textId="77777777" w:rsidR="002337EA" w:rsidRPr="00B7018E" w:rsidRDefault="002337EA">
            <w:pPr>
              <w:rPr>
                <w:rFonts w:ascii="Arial" w:eastAsia="Verdana" w:hAnsi="Arial" w:cs="Arial"/>
                <w:sz w:val="24"/>
                <w:szCs w:val="24"/>
              </w:rPr>
            </w:pPr>
          </w:p>
        </w:tc>
      </w:tr>
      <w:tr w:rsidR="002337EA" w:rsidRPr="00B7018E" w14:paraId="5BA5B86B" w14:textId="77777777" w:rsidTr="0BC5D0F7">
        <w:tc>
          <w:tcPr>
            <w:tcW w:w="540" w:type="dxa"/>
          </w:tcPr>
          <w:p w14:paraId="000008E3"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E4"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Employees can view YTD earnings through employee self -service.</w:t>
            </w:r>
          </w:p>
        </w:tc>
        <w:tc>
          <w:tcPr>
            <w:tcW w:w="900" w:type="dxa"/>
          </w:tcPr>
          <w:p w14:paraId="000008E5" w14:textId="77777777" w:rsidR="002337EA" w:rsidRPr="00B7018E" w:rsidRDefault="002337EA">
            <w:pPr>
              <w:rPr>
                <w:rFonts w:ascii="Arial" w:eastAsia="Verdana" w:hAnsi="Arial" w:cs="Arial"/>
                <w:b/>
                <w:bCs/>
                <w:color w:val="0000FF"/>
                <w:sz w:val="24"/>
                <w:szCs w:val="24"/>
              </w:rPr>
            </w:pPr>
          </w:p>
        </w:tc>
        <w:tc>
          <w:tcPr>
            <w:tcW w:w="2970" w:type="dxa"/>
          </w:tcPr>
          <w:p w14:paraId="000008E6" w14:textId="77777777" w:rsidR="002337EA" w:rsidRPr="00B7018E" w:rsidRDefault="002337EA">
            <w:pPr>
              <w:rPr>
                <w:rFonts w:ascii="Arial" w:eastAsia="Verdana" w:hAnsi="Arial" w:cs="Arial"/>
                <w:sz w:val="24"/>
                <w:szCs w:val="24"/>
              </w:rPr>
            </w:pPr>
          </w:p>
        </w:tc>
      </w:tr>
      <w:tr w:rsidR="002337EA" w:rsidRPr="00B7018E" w14:paraId="7FA0CABE" w14:textId="77777777" w:rsidTr="0BC5D0F7">
        <w:tc>
          <w:tcPr>
            <w:tcW w:w="540" w:type="dxa"/>
          </w:tcPr>
          <w:p w14:paraId="000008E7"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E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Define hours per week by employee or job level.</w:t>
            </w:r>
          </w:p>
        </w:tc>
        <w:tc>
          <w:tcPr>
            <w:tcW w:w="900" w:type="dxa"/>
          </w:tcPr>
          <w:p w14:paraId="000008E9" w14:textId="77777777" w:rsidR="002337EA" w:rsidRPr="00B7018E" w:rsidRDefault="002337EA">
            <w:pPr>
              <w:rPr>
                <w:rFonts w:ascii="Arial" w:eastAsia="Verdana" w:hAnsi="Arial" w:cs="Arial"/>
                <w:b/>
                <w:bCs/>
                <w:color w:val="0000FF"/>
                <w:sz w:val="24"/>
                <w:szCs w:val="24"/>
              </w:rPr>
            </w:pPr>
          </w:p>
        </w:tc>
        <w:tc>
          <w:tcPr>
            <w:tcW w:w="2970" w:type="dxa"/>
          </w:tcPr>
          <w:p w14:paraId="000008EA" w14:textId="77777777" w:rsidR="002337EA" w:rsidRPr="00B7018E" w:rsidRDefault="002337EA">
            <w:pPr>
              <w:rPr>
                <w:rFonts w:ascii="Arial" w:eastAsia="Verdana" w:hAnsi="Arial" w:cs="Arial"/>
                <w:sz w:val="24"/>
                <w:szCs w:val="24"/>
              </w:rPr>
            </w:pPr>
          </w:p>
        </w:tc>
      </w:tr>
      <w:tr w:rsidR="002337EA" w:rsidRPr="00B7018E" w14:paraId="568ECE1D" w14:textId="77777777" w:rsidTr="0BC5D0F7">
        <w:tc>
          <w:tcPr>
            <w:tcW w:w="540" w:type="dxa"/>
          </w:tcPr>
          <w:p w14:paraId="000008EB" w14:textId="77777777" w:rsidR="002337EA" w:rsidRPr="00B7018E" w:rsidRDefault="002337EA">
            <w:pPr>
              <w:numPr>
                <w:ilvl w:val="0"/>
                <w:numId w:val="22"/>
              </w:numPr>
              <w:spacing w:after="0" w:line="240" w:lineRule="auto"/>
              <w:rPr>
                <w:rFonts w:ascii="Arial" w:eastAsia="Verdana" w:hAnsi="Arial" w:cs="Arial"/>
                <w:sz w:val="24"/>
                <w:szCs w:val="24"/>
              </w:rPr>
            </w:pPr>
          </w:p>
        </w:tc>
        <w:tc>
          <w:tcPr>
            <w:tcW w:w="6210" w:type="dxa"/>
          </w:tcPr>
          <w:p w14:paraId="000008E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Is file ID# unique i.e., no instances where a new number needs to be reassigned a new number regardless of entity?</w:t>
            </w:r>
          </w:p>
        </w:tc>
        <w:tc>
          <w:tcPr>
            <w:tcW w:w="900" w:type="dxa"/>
          </w:tcPr>
          <w:p w14:paraId="000008ED" w14:textId="77777777" w:rsidR="002337EA" w:rsidRPr="00B7018E" w:rsidRDefault="002337EA">
            <w:pPr>
              <w:rPr>
                <w:rFonts w:ascii="Arial" w:eastAsia="Verdana" w:hAnsi="Arial" w:cs="Arial"/>
                <w:b/>
                <w:bCs/>
                <w:color w:val="0000FF"/>
                <w:sz w:val="24"/>
                <w:szCs w:val="24"/>
              </w:rPr>
            </w:pPr>
          </w:p>
        </w:tc>
        <w:tc>
          <w:tcPr>
            <w:tcW w:w="2970" w:type="dxa"/>
          </w:tcPr>
          <w:p w14:paraId="000008EE" w14:textId="77777777" w:rsidR="002337EA" w:rsidRPr="00B7018E" w:rsidRDefault="002337EA">
            <w:pPr>
              <w:rPr>
                <w:rFonts w:ascii="Arial" w:eastAsia="Verdana" w:hAnsi="Arial" w:cs="Arial"/>
                <w:sz w:val="24"/>
                <w:szCs w:val="24"/>
              </w:rPr>
            </w:pPr>
          </w:p>
        </w:tc>
      </w:tr>
    </w:tbl>
    <w:p w14:paraId="000008EF" w14:textId="77777777" w:rsidR="002337EA" w:rsidRPr="00B7018E" w:rsidRDefault="00D01A73">
      <w:pPr>
        <w:pStyle w:val="Heading3"/>
        <w:spacing w:after="60"/>
        <w:rPr>
          <w:rFonts w:ascii="Arial" w:eastAsia="Verdana" w:hAnsi="Arial" w:cs="Arial"/>
          <w:b/>
          <w:bCs/>
          <w:color w:val="000000"/>
        </w:rPr>
      </w:pPr>
      <w:bookmarkStart w:id="32" w:name="_Toc222304427"/>
      <w:r w:rsidRPr="00B7018E">
        <w:rPr>
          <w:rFonts w:ascii="Arial" w:eastAsia="Verdana" w:hAnsi="Arial" w:cs="Arial"/>
          <w:b/>
          <w:bCs/>
          <w:color w:val="000000"/>
        </w:rPr>
        <w:t>DEDUCTIONS/BENEFITS:</w:t>
      </w:r>
      <w:bookmarkEnd w:id="32"/>
    </w:p>
    <w:p w14:paraId="000008F0" w14:textId="77777777" w:rsidR="002337EA" w:rsidRPr="00B7018E" w:rsidRDefault="00D01A73" w:rsidP="0BC5D0F7">
      <w:pPr>
        <w:numPr>
          <w:ilvl w:val="0"/>
          <w:numId w:val="62"/>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Describe the integration between benefits and payroll.  When a change is made to an employee’s benefit election (e.g., single to family coverage), how does the deduction amount get changed in payroll or other outside systems?</w:t>
      </w:r>
    </w:p>
    <w:p w14:paraId="000008F1"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8F2" w14:textId="77777777" w:rsidR="002337EA" w:rsidRPr="00B7018E" w:rsidRDefault="00D01A73" w:rsidP="0BC5D0F7">
      <w:pPr>
        <w:numPr>
          <w:ilvl w:val="0"/>
          <w:numId w:val="62"/>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lastRenderedPageBreak/>
        <w:t>How does your product recover deduction amount that have not been withheld from an employee’s pay?</w:t>
      </w:r>
    </w:p>
    <w:p w14:paraId="000008F3"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8F4" w14:textId="77777777" w:rsidR="002337EA" w:rsidRPr="00B7018E" w:rsidRDefault="00D01A73">
      <w:pPr>
        <w:numPr>
          <w:ilvl w:val="0"/>
          <w:numId w:val="62"/>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Does your system calculate garnishments based on the state and federal calculation rulings?</w:t>
      </w:r>
    </w:p>
    <w:p w14:paraId="000008F5" w14:textId="77777777" w:rsidR="002337EA" w:rsidRPr="00B7018E" w:rsidRDefault="002337EA">
      <w:pPr>
        <w:pBdr>
          <w:top w:val="nil"/>
          <w:left w:val="nil"/>
          <w:bottom w:val="nil"/>
          <w:right w:val="nil"/>
          <w:between w:val="nil"/>
        </w:pBdr>
        <w:ind w:left="720"/>
        <w:rPr>
          <w:rFonts w:ascii="Arial" w:eastAsia="Verdana" w:hAnsi="Arial" w:cs="Arial"/>
          <w:color w:val="000000"/>
          <w:sz w:val="24"/>
          <w:szCs w:val="24"/>
        </w:rPr>
      </w:pPr>
    </w:p>
    <w:tbl>
      <w:tblPr>
        <w:tblStyle w:val="af7"/>
        <w:tblW w:w="1071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6300"/>
        <w:gridCol w:w="900"/>
        <w:gridCol w:w="2880"/>
      </w:tblGrid>
      <w:tr w:rsidR="002337EA" w:rsidRPr="00B7018E" w14:paraId="3F860860" w14:textId="77777777" w:rsidTr="00C11326">
        <w:trPr>
          <w:trHeight w:val="492"/>
          <w:tblHeader/>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8F6" w14:textId="77777777" w:rsidR="002337EA" w:rsidRPr="00B7018E" w:rsidRDefault="002337EA">
            <w:pPr>
              <w:rPr>
                <w:rFonts w:ascii="Arial" w:eastAsia="Verdana" w:hAnsi="Arial" w:cs="Arial"/>
                <w:sz w:val="24"/>
                <w:szCs w:val="24"/>
              </w:rPr>
            </w:pP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8F7"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8F8"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8F9"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13FC1C8D" w14:textId="77777777" w:rsidTr="00C11326">
        <w:tc>
          <w:tcPr>
            <w:tcW w:w="630" w:type="dxa"/>
            <w:tcBorders>
              <w:top w:val="single" w:sz="4" w:space="0" w:color="000000" w:themeColor="text1"/>
            </w:tcBorders>
          </w:tcPr>
          <w:p w14:paraId="000008FA" w14:textId="77777777" w:rsidR="002337EA" w:rsidRPr="00B7018E" w:rsidRDefault="002337EA">
            <w:pPr>
              <w:numPr>
                <w:ilvl w:val="0"/>
                <w:numId w:val="23"/>
              </w:numPr>
              <w:spacing w:after="0" w:line="240" w:lineRule="auto"/>
              <w:rPr>
                <w:rFonts w:ascii="Arial" w:eastAsia="Verdana" w:hAnsi="Arial" w:cs="Arial"/>
                <w:sz w:val="24"/>
                <w:szCs w:val="24"/>
              </w:rPr>
            </w:pPr>
          </w:p>
        </w:tc>
        <w:tc>
          <w:tcPr>
            <w:tcW w:w="6300" w:type="dxa"/>
            <w:tcBorders>
              <w:top w:val="single" w:sz="4" w:space="0" w:color="000000" w:themeColor="text1"/>
            </w:tcBorders>
          </w:tcPr>
          <w:p w14:paraId="000008F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an unlimited number of deduction codes.</w:t>
            </w:r>
          </w:p>
        </w:tc>
        <w:tc>
          <w:tcPr>
            <w:tcW w:w="900" w:type="dxa"/>
            <w:tcBorders>
              <w:top w:val="single" w:sz="4" w:space="0" w:color="000000" w:themeColor="text1"/>
            </w:tcBorders>
          </w:tcPr>
          <w:p w14:paraId="000008FC" w14:textId="77777777" w:rsidR="002337EA" w:rsidRPr="00B7018E" w:rsidRDefault="002337EA">
            <w:pPr>
              <w:rPr>
                <w:rFonts w:ascii="Arial" w:eastAsia="Verdana" w:hAnsi="Arial" w:cs="Arial"/>
                <w:b/>
                <w:bCs/>
                <w:color w:val="0000FF"/>
                <w:sz w:val="24"/>
                <w:szCs w:val="24"/>
              </w:rPr>
            </w:pPr>
          </w:p>
        </w:tc>
        <w:tc>
          <w:tcPr>
            <w:tcW w:w="2880" w:type="dxa"/>
            <w:tcBorders>
              <w:top w:val="single" w:sz="4" w:space="0" w:color="000000" w:themeColor="text1"/>
            </w:tcBorders>
          </w:tcPr>
          <w:p w14:paraId="000008FD" w14:textId="77777777" w:rsidR="002337EA" w:rsidRPr="00B7018E" w:rsidRDefault="002337EA">
            <w:pPr>
              <w:rPr>
                <w:rFonts w:ascii="Arial" w:eastAsia="Verdana" w:hAnsi="Arial" w:cs="Arial"/>
                <w:sz w:val="24"/>
                <w:szCs w:val="24"/>
              </w:rPr>
            </w:pPr>
          </w:p>
        </w:tc>
      </w:tr>
      <w:tr w:rsidR="002337EA" w:rsidRPr="00B7018E" w14:paraId="49E00040" w14:textId="77777777" w:rsidTr="00C11326">
        <w:tc>
          <w:tcPr>
            <w:tcW w:w="630" w:type="dxa"/>
          </w:tcPr>
          <w:p w14:paraId="000008FE" w14:textId="77777777" w:rsidR="002337EA" w:rsidRPr="00B7018E" w:rsidRDefault="002337EA">
            <w:pPr>
              <w:numPr>
                <w:ilvl w:val="0"/>
                <w:numId w:val="23"/>
              </w:numPr>
              <w:spacing w:after="0" w:line="240" w:lineRule="auto"/>
              <w:rPr>
                <w:rFonts w:ascii="Arial" w:eastAsia="Verdana" w:hAnsi="Arial" w:cs="Arial"/>
                <w:sz w:val="24"/>
                <w:szCs w:val="24"/>
              </w:rPr>
            </w:pPr>
          </w:p>
        </w:tc>
        <w:tc>
          <w:tcPr>
            <w:tcW w:w="6300" w:type="dxa"/>
          </w:tcPr>
          <w:p w14:paraId="000008FF"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Calculates garnishments based on the state and federal calculation rulings.</w:t>
            </w:r>
          </w:p>
        </w:tc>
        <w:tc>
          <w:tcPr>
            <w:tcW w:w="900" w:type="dxa"/>
          </w:tcPr>
          <w:p w14:paraId="00000900" w14:textId="77777777" w:rsidR="002337EA" w:rsidRPr="00B7018E" w:rsidRDefault="002337EA">
            <w:pPr>
              <w:rPr>
                <w:rFonts w:ascii="Arial" w:eastAsia="Verdana" w:hAnsi="Arial" w:cs="Arial"/>
                <w:b/>
                <w:bCs/>
                <w:color w:val="0000FF"/>
                <w:sz w:val="24"/>
                <w:szCs w:val="24"/>
              </w:rPr>
            </w:pPr>
          </w:p>
        </w:tc>
        <w:tc>
          <w:tcPr>
            <w:tcW w:w="2880" w:type="dxa"/>
          </w:tcPr>
          <w:p w14:paraId="00000901" w14:textId="77777777" w:rsidR="002337EA" w:rsidRPr="00B7018E" w:rsidRDefault="002337EA">
            <w:pPr>
              <w:rPr>
                <w:rFonts w:ascii="Arial" w:eastAsia="Verdana" w:hAnsi="Arial" w:cs="Arial"/>
                <w:sz w:val="24"/>
                <w:szCs w:val="24"/>
              </w:rPr>
            </w:pPr>
          </w:p>
        </w:tc>
      </w:tr>
      <w:tr w:rsidR="002337EA" w:rsidRPr="00B7018E" w14:paraId="3176657A" w14:textId="77777777" w:rsidTr="00C11326">
        <w:tc>
          <w:tcPr>
            <w:tcW w:w="630" w:type="dxa"/>
          </w:tcPr>
          <w:p w14:paraId="00000902" w14:textId="77777777" w:rsidR="002337EA" w:rsidRPr="00B7018E" w:rsidRDefault="002337EA">
            <w:pPr>
              <w:numPr>
                <w:ilvl w:val="0"/>
                <w:numId w:val="23"/>
              </w:numPr>
              <w:spacing w:after="0" w:line="240" w:lineRule="auto"/>
              <w:rPr>
                <w:rFonts w:ascii="Arial" w:eastAsia="Verdana" w:hAnsi="Arial" w:cs="Arial"/>
                <w:sz w:val="24"/>
                <w:szCs w:val="24"/>
              </w:rPr>
            </w:pPr>
          </w:p>
        </w:tc>
        <w:tc>
          <w:tcPr>
            <w:tcW w:w="6300" w:type="dxa"/>
          </w:tcPr>
          <w:p w14:paraId="0000090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Stores other relevant garnishment data at the deduction level (e.g., case number, payee).</w:t>
            </w:r>
          </w:p>
        </w:tc>
        <w:tc>
          <w:tcPr>
            <w:tcW w:w="900" w:type="dxa"/>
          </w:tcPr>
          <w:p w14:paraId="00000904" w14:textId="77777777" w:rsidR="002337EA" w:rsidRPr="00B7018E" w:rsidRDefault="002337EA">
            <w:pPr>
              <w:rPr>
                <w:rFonts w:ascii="Arial" w:eastAsia="Verdana" w:hAnsi="Arial" w:cs="Arial"/>
                <w:b/>
                <w:bCs/>
                <w:color w:val="0000FF"/>
                <w:sz w:val="24"/>
                <w:szCs w:val="24"/>
              </w:rPr>
            </w:pPr>
          </w:p>
        </w:tc>
        <w:tc>
          <w:tcPr>
            <w:tcW w:w="2880" w:type="dxa"/>
          </w:tcPr>
          <w:p w14:paraId="00000905" w14:textId="77777777" w:rsidR="002337EA" w:rsidRPr="00B7018E" w:rsidRDefault="002337EA">
            <w:pPr>
              <w:rPr>
                <w:rFonts w:ascii="Arial" w:eastAsia="Verdana" w:hAnsi="Arial" w:cs="Arial"/>
                <w:sz w:val="24"/>
                <w:szCs w:val="24"/>
              </w:rPr>
            </w:pPr>
          </w:p>
        </w:tc>
      </w:tr>
      <w:tr w:rsidR="002337EA" w:rsidRPr="00B7018E" w14:paraId="261FC513" w14:textId="77777777" w:rsidTr="00C11326">
        <w:tc>
          <w:tcPr>
            <w:tcW w:w="630" w:type="dxa"/>
          </w:tcPr>
          <w:p w14:paraId="00000906" w14:textId="77777777" w:rsidR="002337EA" w:rsidRPr="00B7018E" w:rsidRDefault="002337EA">
            <w:pPr>
              <w:numPr>
                <w:ilvl w:val="0"/>
                <w:numId w:val="23"/>
              </w:numPr>
              <w:spacing w:after="0" w:line="240" w:lineRule="auto"/>
              <w:rPr>
                <w:rFonts w:ascii="Arial" w:eastAsia="Verdana" w:hAnsi="Arial" w:cs="Arial"/>
                <w:sz w:val="24"/>
                <w:szCs w:val="24"/>
              </w:rPr>
            </w:pPr>
          </w:p>
        </w:tc>
        <w:tc>
          <w:tcPr>
            <w:tcW w:w="6300" w:type="dxa"/>
          </w:tcPr>
          <w:p w14:paraId="0000090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Delivered logic to properly calculate multiple garnishments.</w:t>
            </w:r>
          </w:p>
        </w:tc>
        <w:tc>
          <w:tcPr>
            <w:tcW w:w="900" w:type="dxa"/>
          </w:tcPr>
          <w:p w14:paraId="00000908" w14:textId="77777777" w:rsidR="002337EA" w:rsidRPr="00B7018E" w:rsidRDefault="002337EA">
            <w:pPr>
              <w:rPr>
                <w:rFonts w:ascii="Arial" w:eastAsia="Verdana" w:hAnsi="Arial" w:cs="Arial"/>
                <w:b/>
                <w:bCs/>
                <w:color w:val="0000FF"/>
                <w:sz w:val="24"/>
                <w:szCs w:val="24"/>
              </w:rPr>
            </w:pPr>
          </w:p>
        </w:tc>
        <w:tc>
          <w:tcPr>
            <w:tcW w:w="2880" w:type="dxa"/>
          </w:tcPr>
          <w:p w14:paraId="00000909" w14:textId="77777777" w:rsidR="002337EA" w:rsidRPr="00B7018E" w:rsidRDefault="002337EA">
            <w:pPr>
              <w:rPr>
                <w:rFonts w:ascii="Arial" w:eastAsia="Verdana" w:hAnsi="Arial" w:cs="Arial"/>
                <w:sz w:val="24"/>
                <w:szCs w:val="24"/>
              </w:rPr>
            </w:pPr>
          </w:p>
        </w:tc>
      </w:tr>
      <w:tr w:rsidR="002337EA" w:rsidRPr="00B7018E" w14:paraId="2BD835E2" w14:textId="77777777" w:rsidTr="00C11326">
        <w:tc>
          <w:tcPr>
            <w:tcW w:w="630" w:type="dxa"/>
          </w:tcPr>
          <w:p w14:paraId="0000090A" w14:textId="77777777" w:rsidR="002337EA" w:rsidRPr="00B7018E" w:rsidRDefault="002337EA">
            <w:pPr>
              <w:numPr>
                <w:ilvl w:val="0"/>
                <w:numId w:val="23"/>
              </w:numPr>
              <w:spacing w:after="0" w:line="240" w:lineRule="auto"/>
              <w:rPr>
                <w:rFonts w:ascii="Arial" w:eastAsia="Verdana" w:hAnsi="Arial" w:cs="Arial"/>
                <w:sz w:val="24"/>
                <w:szCs w:val="24"/>
              </w:rPr>
            </w:pPr>
          </w:p>
        </w:tc>
        <w:tc>
          <w:tcPr>
            <w:tcW w:w="6300" w:type="dxa"/>
          </w:tcPr>
          <w:p w14:paraId="0000090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Sends child support and/or other payroll deduction information to accounts payable for separate check processing.</w:t>
            </w:r>
          </w:p>
        </w:tc>
        <w:tc>
          <w:tcPr>
            <w:tcW w:w="900" w:type="dxa"/>
          </w:tcPr>
          <w:p w14:paraId="0000090C" w14:textId="77777777" w:rsidR="002337EA" w:rsidRPr="00B7018E" w:rsidRDefault="002337EA">
            <w:pPr>
              <w:rPr>
                <w:rFonts w:ascii="Arial" w:eastAsia="Verdana" w:hAnsi="Arial" w:cs="Arial"/>
                <w:b/>
                <w:bCs/>
                <w:color w:val="0000FF"/>
                <w:sz w:val="24"/>
                <w:szCs w:val="24"/>
              </w:rPr>
            </w:pPr>
          </w:p>
        </w:tc>
        <w:tc>
          <w:tcPr>
            <w:tcW w:w="2880" w:type="dxa"/>
          </w:tcPr>
          <w:p w14:paraId="0000090D" w14:textId="77777777" w:rsidR="002337EA" w:rsidRPr="00B7018E" w:rsidRDefault="002337EA">
            <w:pPr>
              <w:rPr>
                <w:rFonts w:ascii="Arial" w:eastAsia="Verdana" w:hAnsi="Arial" w:cs="Arial"/>
                <w:color w:val="0000FF"/>
                <w:sz w:val="24"/>
                <w:szCs w:val="24"/>
              </w:rPr>
            </w:pPr>
          </w:p>
        </w:tc>
      </w:tr>
      <w:tr w:rsidR="002337EA" w:rsidRPr="00B7018E" w14:paraId="2097D99F" w14:textId="77777777" w:rsidTr="00C11326">
        <w:tc>
          <w:tcPr>
            <w:tcW w:w="630" w:type="dxa"/>
          </w:tcPr>
          <w:p w14:paraId="0000090E" w14:textId="77777777" w:rsidR="002337EA" w:rsidRPr="00B7018E" w:rsidRDefault="002337EA">
            <w:pPr>
              <w:numPr>
                <w:ilvl w:val="0"/>
                <w:numId w:val="23"/>
              </w:numPr>
              <w:spacing w:after="0" w:line="240" w:lineRule="auto"/>
              <w:rPr>
                <w:rFonts w:ascii="Arial" w:eastAsia="Verdana" w:hAnsi="Arial" w:cs="Arial"/>
                <w:sz w:val="24"/>
                <w:szCs w:val="24"/>
              </w:rPr>
            </w:pPr>
          </w:p>
        </w:tc>
        <w:tc>
          <w:tcPr>
            <w:tcW w:w="6300" w:type="dxa"/>
          </w:tcPr>
          <w:p w14:paraId="0000090F"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Delivers all federal, state and local deduction/benefit tax categories.</w:t>
            </w:r>
          </w:p>
        </w:tc>
        <w:tc>
          <w:tcPr>
            <w:tcW w:w="900" w:type="dxa"/>
          </w:tcPr>
          <w:p w14:paraId="00000910" w14:textId="77777777" w:rsidR="002337EA" w:rsidRPr="00B7018E" w:rsidRDefault="002337EA">
            <w:pPr>
              <w:rPr>
                <w:rFonts w:ascii="Arial" w:eastAsia="Verdana" w:hAnsi="Arial" w:cs="Arial"/>
                <w:b/>
                <w:bCs/>
                <w:color w:val="0000FF"/>
                <w:sz w:val="24"/>
                <w:szCs w:val="24"/>
              </w:rPr>
            </w:pPr>
          </w:p>
        </w:tc>
        <w:tc>
          <w:tcPr>
            <w:tcW w:w="2880" w:type="dxa"/>
          </w:tcPr>
          <w:p w14:paraId="00000911" w14:textId="77777777" w:rsidR="002337EA" w:rsidRPr="00B7018E" w:rsidRDefault="002337EA">
            <w:pPr>
              <w:rPr>
                <w:rFonts w:ascii="Arial" w:eastAsia="Verdana" w:hAnsi="Arial" w:cs="Arial"/>
                <w:sz w:val="24"/>
                <w:szCs w:val="24"/>
              </w:rPr>
            </w:pPr>
          </w:p>
        </w:tc>
      </w:tr>
      <w:tr w:rsidR="002337EA" w:rsidRPr="00B7018E" w14:paraId="7C847D47" w14:textId="77777777" w:rsidTr="00C11326">
        <w:tc>
          <w:tcPr>
            <w:tcW w:w="630" w:type="dxa"/>
          </w:tcPr>
          <w:p w14:paraId="00000912" w14:textId="77777777" w:rsidR="002337EA" w:rsidRPr="00B7018E" w:rsidRDefault="002337EA">
            <w:pPr>
              <w:numPr>
                <w:ilvl w:val="0"/>
                <w:numId w:val="23"/>
              </w:numPr>
              <w:spacing w:after="0" w:line="240" w:lineRule="auto"/>
              <w:rPr>
                <w:rFonts w:ascii="Arial" w:eastAsia="Verdana" w:hAnsi="Arial" w:cs="Arial"/>
                <w:sz w:val="24"/>
                <w:szCs w:val="24"/>
              </w:rPr>
            </w:pPr>
          </w:p>
        </w:tc>
        <w:tc>
          <w:tcPr>
            <w:tcW w:w="6300" w:type="dxa"/>
          </w:tcPr>
          <w:p w14:paraId="0000091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Accommodates one-time deductions.</w:t>
            </w:r>
          </w:p>
        </w:tc>
        <w:tc>
          <w:tcPr>
            <w:tcW w:w="900" w:type="dxa"/>
          </w:tcPr>
          <w:p w14:paraId="00000914" w14:textId="77777777" w:rsidR="002337EA" w:rsidRPr="00B7018E" w:rsidRDefault="002337EA">
            <w:pPr>
              <w:rPr>
                <w:rFonts w:ascii="Arial" w:eastAsia="Verdana" w:hAnsi="Arial" w:cs="Arial"/>
                <w:b/>
                <w:bCs/>
                <w:color w:val="0000FF"/>
                <w:sz w:val="24"/>
                <w:szCs w:val="24"/>
              </w:rPr>
            </w:pPr>
          </w:p>
        </w:tc>
        <w:tc>
          <w:tcPr>
            <w:tcW w:w="2880" w:type="dxa"/>
          </w:tcPr>
          <w:p w14:paraId="00000915" w14:textId="77777777" w:rsidR="002337EA" w:rsidRPr="00B7018E" w:rsidRDefault="002337EA">
            <w:pPr>
              <w:rPr>
                <w:rFonts w:ascii="Arial" w:eastAsia="Verdana" w:hAnsi="Arial" w:cs="Arial"/>
                <w:sz w:val="24"/>
                <w:szCs w:val="24"/>
              </w:rPr>
            </w:pPr>
          </w:p>
        </w:tc>
      </w:tr>
      <w:tr w:rsidR="002337EA" w:rsidRPr="00B7018E" w14:paraId="01C708CE" w14:textId="77777777" w:rsidTr="00C11326">
        <w:tc>
          <w:tcPr>
            <w:tcW w:w="630" w:type="dxa"/>
          </w:tcPr>
          <w:p w14:paraId="00000916" w14:textId="77777777" w:rsidR="002337EA" w:rsidRPr="00B7018E" w:rsidRDefault="002337EA">
            <w:pPr>
              <w:numPr>
                <w:ilvl w:val="0"/>
                <w:numId w:val="23"/>
              </w:numPr>
              <w:spacing w:after="0" w:line="240" w:lineRule="auto"/>
              <w:rPr>
                <w:rFonts w:ascii="Arial" w:eastAsia="Verdana" w:hAnsi="Arial" w:cs="Arial"/>
                <w:sz w:val="24"/>
                <w:szCs w:val="24"/>
              </w:rPr>
            </w:pPr>
          </w:p>
        </w:tc>
        <w:tc>
          <w:tcPr>
            <w:tcW w:w="6300" w:type="dxa"/>
          </w:tcPr>
          <w:p w14:paraId="0000091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Delivers an expression builder to create company specific deduction calculations.</w:t>
            </w:r>
          </w:p>
        </w:tc>
        <w:tc>
          <w:tcPr>
            <w:tcW w:w="900" w:type="dxa"/>
          </w:tcPr>
          <w:p w14:paraId="00000918" w14:textId="77777777" w:rsidR="002337EA" w:rsidRPr="00B7018E" w:rsidRDefault="002337EA">
            <w:pPr>
              <w:rPr>
                <w:rFonts w:ascii="Arial" w:eastAsia="Verdana" w:hAnsi="Arial" w:cs="Arial"/>
                <w:b/>
                <w:bCs/>
                <w:color w:val="0000FF"/>
                <w:sz w:val="24"/>
                <w:szCs w:val="24"/>
              </w:rPr>
            </w:pPr>
          </w:p>
        </w:tc>
        <w:tc>
          <w:tcPr>
            <w:tcW w:w="2880" w:type="dxa"/>
          </w:tcPr>
          <w:p w14:paraId="00000919" w14:textId="77777777" w:rsidR="002337EA" w:rsidRPr="00B7018E" w:rsidRDefault="002337EA">
            <w:pPr>
              <w:rPr>
                <w:rFonts w:ascii="Arial" w:eastAsia="Verdana" w:hAnsi="Arial" w:cs="Arial"/>
                <w:sz w:val="24"/>
                <w:szCs w:val="24"/>
              </w:rPr>
            </w:pPr>
          </w:p>
        </w:tc>
      </w:tr>
      <w:tr w:rsidR="002337EA" w:rsidRPr="00B7018E" w14:paraId="4BA96BA0" w14:textId="77777777" w:rsidTr="00C11326">
        <w:tc>
          <w:tcPr>
            <w:tcW w:w="630" w:type="dxa"/>
          </w:tcPr>
          <w:p w14:paraId="0000091A" w14:textId="77777777" w:rsidR="002337EA" w:rsidRPr="00B7018E" w:rsidRDefault="002337EA">
            <w:pPr>
              <w:numPr>
                <w:ilvl w:val="0"/>
                <w:numId w:val="23"/>
              </w:numPr>
              <w:spacing w:after="0" w:line="240" w:lineRule="auto"/>
              <w:rPr>
                <w:rFonts w:ascii="Arial" w:eastAsia="Verdana" w:hAnsi="Arial" w:cs="Arial"/>
                <w:sz w:val="24"/>
                <w:szCs w:val="24"/>
              </w:rPr>
            </w:pPr>
          </w:p>
        </w:tc>
        <w:tc>
          <w:tcPr>
            <w:tcW w:w="6300" w:type="dxa"/>
          </w:tcPr>
          <w:p w14:paraId="0000091B"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Allows for deductions to be scheduled in the payroll calendar.</w:t>
            </w:r>
          </w:p>
        </w:tc>
        <w:tc>
          <w:tcPr>
            <w:tcW w:w="900" w:type="dxa"/>
          </w:tcPr>
          <w:p w14:paraId="0000091C" w14:textId="77777777" w:rsidR="002337EA" w:rsidRPr="00B7018E" w:rsidRDefault="002337EA">
            <w:pPr>
              <w:rPr>
                <w:rFonts w:ascii="Arial" w:eastAsia="Verdana" w:hAnsi="Arial" w:cs="Arial"/>
                <w:b/>
                <w:bCs/>
                <w:color w:val="0000FF"/>
                <w:sz w:val="24"/>
                <w:szCs w:val="24"/>
              </w:rPr>
            </w:pPr>
          </w:p>
        </w:tc>
        <w:tc>
          <w:tcPr>
            <w:tcW w:w="2880" w:type="dxa"/>
          </w:tcPr>
          <w:p w14:paraId="0000091D" w14:textId="77777777" w:rsidR="002337EA" w:rsidRPr="00B7018E" w:rsidRDefault="002337EA">
            <w:pPr>
              <w:rPr>
                <w:rFonts w:ascii="Arial" w:eastAsia="Verdana" w:hAnsi="Arial" w:cs="Arial"/>
                <w:sz w:val="24"/>
                <w:szCs w:val="24"/>
              </w:rPr>
            </w:pPr>
          </w:p>
        </w:tc>
      </w:tr>
      <w:tr w:rsidR="002337EA" w:rsidRPr="00B7018E" w14:paraId="3D92BA16" w14:textId="77777777" w:rsidTr="00C11326">
        <w:tc>
          <w:tcPr>
            <w:tcW w:w="630" w:type="dxa"/>
          </w:tcPr>
          <w:p w14:paraId="0000091E" w14:textId="77777777" w:rsidR="002337EA" w:rsidRPr="00B7018E" w:rsidRDefault="002337EA">
            <w:pPr>
              <w:numPr>
                <w:ilvl w:val="0"/>
                <w:numId w:val="23"/>
              </w:numPr>
              <w:spacing w:after="0" w:line="240" w:lineRule="auto"/>
              <w:rPr>
                <w:rFonts w:ascii="Arial" w:eastAsia="Verdana" w:hAnsi="Arial" w:cs="Arial"/>
                <w:sz w:val="24"/>
                <w:szCs w:val="24"/>
              </w:rPr>
            </w:pPr>
          </w:p>
        </w:tc>
        <w:tc>
          <w:tcPr>
            <w:tcW w:w="6300" w:type="dxa"/>
          </w:tcPr>
          <w:p w14:paraId="0000091F"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Allows client-defined prioritizing of deductions.</w:t>
            </w:r>
          </w:p>
        </w:tc>
        <w:tc>
          <w:tcPr>
            <w:tcW w:w="900" w:type="dxa"/>
          </w:tcPr>
          <w:p w14:paraId="00000920" w14:textId="77777777" w:rsidR="002337EA" w:rsidRPr="00B7018E" w:rsidRDefault="002337EA">
            <w:pPr>
              <w:rPr>
                <w:rFonts w:ascii="Arial" w:eastAsia="Verdana" w:hAnsi="Arial" w:cs="Arial"/>
                <w:b/>
                <w:bCs/>
                <w:color w:val="0000FF"/>
                <w:sz w:val="24"/>
                <w:szCs w:val="24"/>
              </w:rPr>
            </w:pPr>
          </w:p>
        </w:tc>
        <w:tc>
          <w:tcPr>
            <w:tcW w:w="2880" w:type="dxa"/>
          </w:tcPr>
          <w:p w14:paraId="00000921" w14:textId="77777777" w:rsidR="002337EA" w:rsidRPr="00B7018E" w:rsidRDefault="002337EA">
            <w:pPr>
              <w:rPr>
                <w:rFonts w:ascii="Arial" w:eastAsia="Verdana" w:hAnsi="Arial" w:cs="Arial"/>
                <w:sz w:val="24"/>
                <w:szCs w:val="24"/>
              </w:rPr>
            </w:pPr>
          </w:p>
        </w:tc>
      </w:tr>
      <w:tr w:rsidR="002337EA" w:rsidRPr="00B7018E" w14:paraId="40F9AA1F" w14:textId="77777777" w:rsidTr="00C11326">
        <w:tc>
          <w:tcPr>
            <w:tcW w:w="630" w:type="dxa"/>
          </w:tcPr>
          <w:p w14:paraId="00000922" w14:textId="77777777" w:rsidR="002337EA" w:rsidRPr="00B7018E" w:rsidRDefault="002337EA">
            <w:pPr>
              <w:numPr>
                <w:ilvl w:val="0"/>
                <w:numId w:val="23"/>
              </w:numPr>
              <w:spacing w:after="0" w:line="240" w:lineRule="auto"/>
              <w:rPr>
                <w:rFonts w:ascii="Arial" w:eastAsia="Verdana" w:hAnsi="Arial" w:cs="Arial"/>
                <w:sz w:val="24"/>
                <w:szCs w:val="24"/>
              </w:rPr>
            </w:pPr>
          </w:p>
        </w:tc>
        <w:tc>
          <w:tcPr>
            <w:tcW w:w="6300" w:type="dxa"/>
          </w:tcPr>
          <w:p w14:paraId="00000923"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Associates goal limits to deduction codes.</w:t>
            </w:r>
          </w:p>
        </w:tc>
        <w:tc>
          <w:tcPr>
            <w:tcW w:w="900" w:type="dxa"/>
          </w:tcPr>
          <w:p w14:paraId="00000924" w14:textId="77777777" w:rsidR="002337EA" w:rsidRPr="00B7018E" w:rsidRDefault="002337EA">
            <w:pPr>
              <w:rPr>
                <w:rFonts w:ascii="Arial" w:eastAsia="Verdana" w:hAnsi="Arial" w:cs="Arial"/>
                <w:b/>
                <w:bCs/>
                <w:color w:val="0000FF"/>
                <w:sz w:val="24"/>
                <w:szCs w:val="24"/>
              </w:rPr>
            </w:pPr>
          </w:p>
        </w:tc>
        <w:tc>
          <w:tcPr>
            <w:tcW w:w="2880" w:type="dxa"/>
          </w:tcPr>
          <w:p w14:paraId="00000925" w14:textId="77777777" w:rsidR="002337EA" w:rsidRPr="00B7018E" w:rsidRDefault="002337EA">
            <w:pPr>
              <w:rPr>
                <w:rFonts w:ascii="Arial" w:eastAsia="Verdana" w:hAnsi="Arial" w:cs="Arial"/>
                <w:sz w:val="24"/>
                <w:szCs w:val="24"/>
              </w:rPr>
            </w:pPr>
          </w:p>
        </w:tc>
      </w:tr>
      <w:tr w:rsidR="002337EA" w:rsidRPr="00B7018E" w14:paraId="45002FB8" w14:textId="77777777" w:rsidTr="00C11326">
        <w:tc>
          <w:tcPr>
            <w:tcW w:w="630" w:type="dxa"/>
          </w:tcPr>
          <w:p w14:paraId="00000926" w14:textId="77777777" w:rsidR="002337EA" w:rsidRPr="00B7018E" w:rsidRDefault="002337EA">
            <w:pPr>
              <w:numPr>
                <w:ilvl w:val="0"/>
                <w:numId w:val="23"/>
              </w:numPr>
              <w:spacing w:after="0" w:line="240" w:lineRule="auto"/>
              <w:rPr>
                <w:rFonts w:ascii="Arial" w:eastAsia="Verdana" w:hAnsi="Arial" w:cs="Arial"/>
                <w:sz w:val="24"/>
                <w:szCs w:val="24"/>
              </w:rPr>
            </w:pPr>
          </w:p>
        </w:tc>
        <w:tc>
          <w:tcPr>
            <w:tcW w:w="6300" w:type="dxa"/>
          </w:tcPr>
          <w:p w14:paraId="0000092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start and stop dates for deductions.</w:t>
            </w:r>
          </w:p>
        </w:tc>
        <w:tc>
          <w:tcPr>
            <w:tcW w:w="900" w:type="dxa"/>
          </w:tcPr>
          <w:p w14:paraId="00000928" w14:textId="77777777" w:rsidR="002337EA" w:rsidRPr="00B7018E" w:rsidRDefault="002337EA">
            <w:pPr>
              <w:rPr>
                <w:rFonts w:ascii="Arial" w:eastAsia="Verdana" w:hAnsi="Arial" w:cs="Arial"/>
                <w:b/>
                <w:bCs/>
                <w:color w:val="0000FF"/>
                <w:sz w:val="24"/>
                <w:szCs w:val="24"/>
              </w:rPr>
            </w:pPr>
          </w:p>
        </w:tc>
        <w:tc>
          <w:tcPr>
            <w:tcW w:w="2880" w:type="dxa"/>
          </w:tcPr>
          <w:p w14:paraId="00000929" w14:textId="77777777" w:rsidR="002337EA" w:rsidRPr="00B7018E" w:rsidRDefault="002337EA">
            <w:pPr>
              <w:rPr>
                <w:rFonts w:ascii="Arial" w:eastAsia="Verdana" w:hAnsi="Arial" w:cs="Arial"/>
                <w:sz w:val="24"/>
                <w:szCs w:val="24"/>
              </w:rPr>
            </w:pPr>
          </w:p>
        </w:tc>
      </w:tr>
      <w:tr w:rsidR="002337EA" w:rsidRPr="00B7018E" w14:paraId="3333721F" w14:textId="77777777" w:rsidTr="00C11326">
        <w:tc>
          <w:tcPr>
            <w:tcW w:w="630" w:type="dxa"/>
          </w:tcPr>
          <w:p w14:paraId="0000092A" w14:textId="77777777" w:rsidR="002337EA" w:rsidRPr="00B7018E" w:rsidRDefault="002337EA">
            <w:pPr>
              <w:numPr>
                <w:ilvl w:val="0"/>
                <w:numId w:val="23"/>
              </w:numPr>
              <w:spacing w:after="0" w:line="240" w:lineRule="auto"/>
              <w:rPr>
                <w:rFonts w:ascii="Arial" w:eastAsia="Verdana" w:hAnsi="Arial" w:cs="Arial"/>
                <w:sz w:val="24"/>
                <w:szCs w:val="24"/>
              </w:rPr>
            </w:pPr>
          </w:p>
        </w:tc>
        <w:tc>
          <w:tcPr>
            <w:tcW w:w="6300" w:type="dxa"/>
          </w:tcPr>
          <w:p w14:paraId="0000092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Automatically cancels specified employee deductions upon termination based on company business rules.</w:t>
            </w:r>
          </w:p>
        </w:tc>
        <w:tc>
          <w:tcPr>
            <w:tcW w:w="900" w:type="dxa"/>
          </w:tcPr>
          <w:p w14:paraId="0000092C" w14:textId="77777777" w:rsidR="002337EA" w:rsidRPr="00B7018E" w:rsidRDefault="002337EA">
            <w:pPr>
              <w:rPr>
                <w:rFonts w:ascii="Arial" w:eastAsia="Verdana" w:hAnsi="Arial" w:cs="Arial"/>
                <w:b/>
                <w:bCs/>
                <w:color w:val="0000FF"/>
                <w:sz w:val="24"/>
                <w:szCs w:val="24"/>
              </w:rPr>
            </w:pPr>
          </w:p>
        </w:tc>
        <w:tc>
          <w:tcPr>
            <w:tcW w:w="2880" w:type="dxa"/>
          </w:tcPr>
          <w:p w14:paraId="0000092D" w14:textId="77777777" w:rsidR="002337EA" w:rsidRPr="00B7018E" w:rsidRDefault="002337EA">
            <w:pPr>
              <w:rPr>
                <w:rFonts w:ascii="Arial" w:eastAsia="Verdana" w:hAnsi="Arial" w:cs="Arial"/>
                <w:sz w:val="24"/>
                <w:szCs w:val="24"/>
              </w:rPr>
            </w:pPr>
          </w:p>
        </w:tc>
      </w:tr>
      <w:tr w:rsidR="002337EA" w:rsidRPr="00B7018E" w14:paraId="57ADE5A7" w14:textId="77777777" w:rsidTr="00C11326">
        <w:tc>
          <w:tcPr>
            <w:tcW w:w="630" w:type="dxa"/>
          </w:tcPr>
          <w:p w14:paraId="0000092E" w14:textId="77777777" w:rsidR="002337EA" w:rsidRPr="00B7018E" w:rsidRDefault="002337EA">
            <w:pPr>
              <w:numPr>
                <w:ilvl w:val="0"/>
                <w:numId w:val="23"/>
              </w:numPr>
              <w:spacing w:after="0" w:line="240" w:lineRule="auto"/>
              <w:rPr>
                <w:rFonts w:ascii="Arial" w:eastAsia="Verdana" w:hAnsi="Arial" w:cs="Arial"/>
                <w:sz w:val="24"/>
                <w:szCs w:val="24"/>
              </w:rPr>
            </w:pPr>
          </w:p>
        </w:tc>
        <w:tc>
          <w:tcPr>
            <w:tcW w:w="6300" w:type="dxa"/>
          </w:tcPr>
          <w:p w14:paraId="0000092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effective dating with deductions.</w:t>
            </w:r>
          </w:p>
        </w:tc>
        <w:tc>
          <w:tcPr>
            <w:tcW w:w="900" w:type="dxa"/>
          </w:tcPr>
          <w:p w14:paraId="00000930" w14:textId="77777777" w:rsidR="002337EA" w:rsidRPr="00B7018E" w:rsidRDefault="002337EA">
            <w:pPr>
              <w:rPr>
                <w:rFonts w:ascii="Arial" w:eastAsia="Verdana" w:hAnsi="Arial" w:cs="Arial"/>
                <w:b/>
                <w:bCs/>
                <w:color w:val="0000FF"/>
                <w:sz w:val="24"/>
                <w:szCs w:val="24"/>
              </w:rPr>
            </w:pPr>
          </w:p>
        </w:tc>
        <w:tc>
          <w:tcPr>
            <w:tcW w:w="2880" w:type="dxa"/>
          </w:tcPr>
          <w:p w14:paraId="00000931" w14:textId="77777777" w:rsidR="002337EA" w:rsidRPr="00B7018E" w:rsidRDefault="002337EA">
            <w:pPr>
              <w:rPr>
                <w:rFonts w:ascii="Arial" w:eastAsia="Verdana" w:hAnsi="Arial" w:cs="Arial"/>
                <w:sz w:val="24"/>
                <w:szCs w:val="24"/>
              </w:rPr>
            </w:pPr>
          </w:p>
        </w:tc>
      </w:tr>
      <w:tr w:rsidR="002337EA" w:rsidRPr="00B7018E" w14:paraId="45502211" w14:textId="77777777" w:rsidTr="00C11326">
        <w:tc>
          <w:tcPr>
            <w:tcW w:w="630" w:type="dxa"/>
          </w:tcPr>
          <w:p w14:paraId="00000932" w14:textId="77777777" w:rsidR="002337EA" w:rsidRPr="00B7018E" w:rsidRDefault="002337EA">
            <w:pPr>
              <w:numPr>
                <w:ilvl w:val="0"/>
                <w:numId w:val="23"/>
              </w:numPr>
              <w:spacing w:after="0" w:line="240" w:lineRule="auto"/>
              <w:rPr>
                <w:rFonts w:ascii="Arial" w:eastAsia="Verdana" w:hAnsi="Arial" w:cs="Arial"/>
                <w:sz w:val="24"/>
                <w:szCs w:val="24"/>
              </w:rPr>
            </w:pPr>
          </w:p>
        </w:tc>
        <w:tc>
          <w:tcPr>
            <w:tcW w:w="6300" w:type="dxa"/>
          </w:tcPr>
          <w:p w14:paraId="0000093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Includes a rate table at the company level for benefit deduction amounts, so they are not manually entered on each employee.</w:t>
            </w:r>
          </w:p>
        </w:tc>
        <w:tc>
          <w:tcPr>
            <w:tcW w:w="900" w:type="dxa"/>
          </w:tcPr>
          <w:p w14:paraId="00000934" w14:textId="77777777" w:rsidR="002337EA" w:rsidRPr="00B7018E" w:rsidRDefault="002337EA">
            <w:pPr>
              <w:rPr>
                <w:rFonts w:ascii="Arial" w:eastAsia="Verdana" w:hAnsi="Arial" w:cs="Arial"/>
                <w:b/>
                <w:bCs/>
                <w:color w:val="0000FF"/>
                <w:sz w:val="24"/>
                <w:szCs w:val="24"/>
              </w:rPr>
            </w:pPr>
          </w:p>
        </w:tc>
        <w:tc>
          <w:tcPr>
            <w:tcW w:w="2880" w:type="dxa"/>
          </w:tcPr>
          <w:p w14:paraId="00000935" w14:textId="77777777" w:rsidR="002337EA" w:rsidRPr="00B7018E" w:rsidRDefault="002337EA">
            <w:pPr>
              <w:rPr>
                <w:rFonts w:ascii="Arial" w:eastAsia="Verdana" w:hAnsi="Arial" w:cs="Arial"/>
                <w:sz w:val="24"/>
                <w:szCs w:val="24"/>
              </w:rPr>
            </w:pPr>
          </w:p>
        </w:tc>
      </w:tr>
      <w:tr w:rsidR="002337EA" w:rsidRPr="00B7018E" w14:paraId="2E37BD52" w14:textId="77777777" w:rsidTr="00C11326">
        <w:tc>
          <w:tcPr>
            <w:tcW w:w="630" w:type="dxa"/>
          </w:tcPr>
          <w:p w14:paraId="00000936" w14:textId="77777777" w:rsidR="002337EA" w:rsidRPr="00B7018E" w:rsidRDefault="002337EA">
            <w:pPr>
              <w:numPr>
                <w:ilvl w:val="0"/>
                <w:numId w:val="23"/>
              </w:numPr>
              <w:spacing w:after="0" w:line="240" w:lineRule="auto"/>
              <w:rPr>
                <w:rFonts w:ascii="Arial" w:eastAsia="Verdana" w:hAnsi="Arial" w:cs="Arial"/>
                <w:sz w:val="24"/>
                <w:szCs w:val="24"/>
              </w:rPr>
            </w:pPr>
          </w:p>
        </w:tc>
        <w:tc>
          <w:tcPr>
            <w:tcW w:w="6300" w:type="dxa"/>
          </w:tcPr>
          <w:p w14:paraId="0000093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Deduction cost can be entered for the new year, while continuing processing for the current year</w:t>
            </w:r>
          </w:p>
        </w:tc>
        <w:tc>
          <w:tcPr>
            <w:tcW w:w="900" w:type="dxa"/>
          </w:tcPr>
          <w:p w14:paraId="00000938" w14:textId="77777777" w:rsidR="002337EA" w:rsidRPr="00B7018E" w:rsidRDefault="002337EA">
            <w:pPr>
              <w:rPr>
                <w:rFonts w:ascii="Arial" w:eastAsia="Verdana" w:hAnsi="Arial" w:cs="Arial"/>
                <w:b/>
                <w:bCs/>
                <w:color w:val="0000FF"/>
                <w:sz w:val="24"/>
                <w:szCs w:val="24"/>
              </w:rPr>
            </w:pPr>
          </w:p>
        </w:tc>
        <w:tc>
          <w:tcPr>
            <w:tcW w:w="2880" w:type="dxa"/>
          </w:tcPr>
          <w:p w14:paraId="00000939" w14:textId="77777777" w:rsidR="002337EA" w:rsidRPr="00B7018E" w:rsidRDefault="002337EA">
            <w:pPr>
              <w:rPr>
                <w:rFonts w:ascii="Arial" w:eastAsia="Verdana" w:hAnsi="Arial" w:cs="Arial"/>
                <w:sz w:val="24"/>
                <w:szCs w:val="24"/>
              </w:rPr>
            </w:pPr>
          </w:p>
        </w:tc>
      </w:tr>
      <w:tr w:rsidR="002337EA" w:rsidRPr="00B7018E" w14:paraId="2B66AFC8" w14:textId="77777777" w:rsidTr="00C11326">
        <w:tc>
          <w:tcPr>
            <w:tcW w:w="630" w:type="dxa"/>
          </w:tcPr>
          <w:p w14:paraId="0000093A" w14:textId="77777777" w:rsidR="002337EA" w:rsidRPr="00B7018E" w:rsidRDefault="002337EA">
            <w:pPr>
              <w:numPr>
                <w:ilvl w:val="0"/>
                <w:numId w:val="23"/>
              </w:numPr>
              <w:spacing w:after="0" w:line="240" w:lineRule="auto"/>
              <w:rPr>
                <w:rFonts w:ascii="Arial" w:eastAsia="Verdana" w:hAnsi="Arial" w:cs="Arial"/>
                <w:sz w:val="24"/>
                <w:szCs w:val="24"/>
              </w:rPr>
            </w:pPr>
          </w:p>
        </w:tc>
        <w:tc>
          <w:tcPr>
            <w:tcW w:w="6300" w:type="dxa"/>
          </w:tcPr>
          <w:p w14:paraId="0000093B"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Deduction codes are specific for different types or groups of employees (e.g., part time or executive).</w:t>
            </w:r>
          </w:p>
        </w:tc>
        <w:tc>
          <w:tcPr>
            <w:tcW w:w="900" w:type="dxa"/>
          </w:tcPr>
          <w:p w14:paraId="0000093C" w14:textId="77777777" w:rsidR="002337EA" w:rsidRPr="00B7018E" w:rsidRDefault="002337EA">
            <w:pPr>
              <w:rPr>
                <w:rFonts w:ascii="Arial" w:eastAsia="Verdana" w:hAnsi="Arial" w:cs="Arial"/>
                <w:b/>
                <w:bCs/>
                <w:color w:val="0000FF"/>
                <w:sz w:val="24"/>
                <w:szCs w:val="24"/>
              </w:rPr>
            </w:pPr>
          </w:p>
        </w:tc>
        <w:tc>
          <w:tcPr>
            <w:tcW w:w="2880" w:type="dxa"/>
          </w:tcPr>
          <w:p w14:paraId="0000093D" w14:textId="77777777" w:rsidR="002337EA" w:rsidRPr="00B7018E" w:rsidRDefault="002337EA">
            <w:pPr>
              <w:rPr>
                <w:rFonts w:ascii="Arial" w:eastAsia="Verdana" w:hAnsi="Arial" w:cs="Arial"/>
                <w:sz w:val="24"/>
                <w:szCs w:val="24"/>
              </w:rPr>
            </w:pPr>
          </w:p>
        </w:tc>
      </w:tr>
      <w:tr w:rsidR="002337EA" w:rsidRPr="00B7018E" w14:paraId="1D725FF4" w14:textId="77777777" w:rsidTr="00C11326">
        <w:tc>
          <w:tcPr>
            <w:tcW w:w="630" w:type="dxa"/>
          </w:tcPr>
          <w:p w14:paraId="0000093E" w14:textId="77777777" w:rsidR="002337EA" w:rsidRPr="00B7018E" w:rsidRDefault="002337EA">
            <w:pPr>
              <w:numPr>
                <w:ilvl w:val="0"/>
                <w:numId w:val="23"/>
              </w:numPr>
              <w:spacing w:after="0" w:line="240" w:lineRule="auto"/>
              <w:rPr>
                <w:rFonts w:ascii="Arial" w:eastAsia="Verdana" w:hAnsi="Arial" w:cs="Arial"/>
                <w:sz w:val="24"/>
                <w:szCs w:val="24"/>
              </w:rPr>
            </w:pPr>
          </w:p>
        </w:tc>
        <w:tc>
          <w:tcPr>
            <w:tcW w:w="6300" w:type="dxa"/>
          </w:tcPr>
          <w:p w14:paraId="0000093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YTD amounts, by deduction type, for unlimited number of years in check detail history.</w:t>
            </w:r>
          </w:p>
        </w:tc>
        <w:tc>
          <w:tcPr>
            <w:tcW w:w="900" w:type="dxa"/>
          </w:tcPr>
          <w:p w14:paraId="00000940" w14:textId="77777777" w:rsidR="002337EA" w:rsidRPr="00B7018E" w:rsidRDefault="002337EA">
            <w:pPr>
              <w:rPr>
                <w:rFonts w:ascii="Arial" w:eastAsia="Verdana" w:hAnsi="Arial" w:cs="Arial"/>
                <w:b/>
                <w:bCs/>
                <w:color w:val="0000FF"/>
                <w:sz w:val="24"/>
                <w:szCs w:val="24"/>
              </w:rPr>
            </w:pPr>
          </w:p>
        </w:tc>
        <w:tc>
          <w:tcPr>
            <w:tcW w:w="2880" w:type="dxa"/>
          </w:tcPr>
          <w:p w14:paraId="00000941" w14:textId="77777777" w:rsidR="002337EA" w:rsidRPr="00B7018E" w:rsidRDefault="002337EA">
            <w:pPr>
              <w:rPr>
                <w:rFonts w:ascii="Arial" w:eastAsia="Verdana" w:hAnsi="Arial" w:cs="Arial"/>
                <w:sz w:val="24"/>
                <w:szCs w:val="24"/>
              </w:rPr>
            </w:pPr>
          </w:p>
        </w:tc>
      </w:tr>
      <w:tr w:rsidR="002337EA" w:rsidRPr="00B7018E" w14:paraId="47D7D461" w14:textId="77777777" w:rsidTr="00C11326">
        <w:tc>
          <w:tcPr>
            <w:tcW w:w="630" w:type="dxa"/>
          </w:tcPr>
          <w:p w14:paraId="00000942" w14:textId="77777777" w:rsidR="002337EA" w:rsidRPr="00B7018E" w:rsidRDefault="002337EA">
            <w:pPr>
              <w:numPr>
                <w:ilvl w:val="0"/>
                <w:numId w:val="23"/>
              </w:numPr>
              <w:spacing w:after="0" w:line="240" w:lineRule="auto"/>
              <w:rPr>
                <w:rFonts w:ascii="Arial" w:eastAsia="Verdana" w:hAnsi="Arial" w:cs="Arial"/>
                <w:sz w:val="24"/>
                <w:szCs w:val="24"/>
              </w:rPr>
            </w:pPr>
          </w:p>
        </w:tc>
        <w:tc>
          <w:tcPr>
            <w:tcW w:w="6300" w:type="dxa"/>
          </w:tcPr>
          <w:p w14:paraId="0000094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Allocates deductions by multiple organizational levels.</w:t>
            </w:r>
          </w:p>
        </w:tc>
        <w:tc>
          <w:tcPr>
            <w:tcW w:w="900" w:type="dxa"/>
          </w:tcPr>
          <w:p w14:paraId="00000944" w14:textId="77777777" w:rsidR="002337EA" w:rsidRPr="00B7018E" w:rsidRDefault="002337EA">
            <w:pPr>
              <w:rPr>
                <w:rFonts w:ascii="Arial" w:eastAsia="Verdana" w:hAnsi="Arial" w:cs="Arial"/>
                <w:b/>
                <w:bCs/>
                <w:color w:val="0000FF"/>
                <w:sz w:val="24"/>
                <w:szCs w:val="24"/>
              </w:rPr>
            </w:pPr>
          </w:p>
        </w:tc>
        <w:tc>
          <w:tcPr>
            <w:tcW w:w="2880" w:type="dxa"/>
          </w:tcPr>
          <w:p w14:paraId="00000945" w14:textId="77777777" w:rsidR="002337EA" w:rsidRPr="00B7018E" w:rsidRDefault="002337EA">
            <w:pPr>
              <w:rPr>
                <w:rFonts w:ascii="Arial" w:eastAsia="Verdana" w:hAnsi="Arial" w:cs="Arial"/>
                <w:sz w:val="24"/>
                <w:szCs w:val="24"/>
              </w:rPr>
            </w:pPr>
          </w:p>
        </w:tc>
      </w:tr>
      <w:tr w:rsidR="002337EA" w:rsidRPr="00B7018E" w14:paraId="3DFB64AE" w14:textId="77777777" w:rsidTr="00C11326">
        <w:tc>
          <w:tcPr>
            <w:tcW w:w="630" w:type="dxa"/>
          </w:tcPr>
          <w:p w14:paraId="00000946" w14:textId="77777777" w:rsidR="002337EA" w:rsidRPr="00B7018E" w:rsidRDefault="002337EA">
            <w:pPr>
              <w:numPr>
                <w:ilvl w:val="0"/>
                <w:numId w:val="23"/>
              </w:numPr>
              <w:spacing w:after="0" w:line="240" w:lineRule="auto"/>
              <w:rPr>
                <w:rFonts w:ascii="Arial" w:eastAsia="Verdana" w:hAnsi="Arial" w:cs="Arial"/>
                <w:sz w:val="24"/>
                <w:szCs w:val="24"/>
              </w:rPr>
            </w:pPr>
          </w:p>
        </w:tc>
        <w:tc>
          <w:tcPr>
            <w:tcW w:w="6300" w:type="dxa"/>
          </w:tcPr>
          <w:p w14:paraId="0000094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Maintains unlimited history of all deduction changes.</w:t>
            </w:r>
          </w:p>
        </w:tc>
        <w:tc>
          <w:tcPr>
            <w:tcW w:w="900" w:type="dxa"/>
            <w:tcBorders>
              <w:bottom w:val="single" w:sz="4" w:space="0" w:color="000000" w:themeColor="text1"/>
            </w:tcBorders>
          </w:tcPr>
          <w:p w14:paraId="00000948" w14:textId="77777777" w:rsidR="002337EA" w:rsidRPr="00B7018E" w:rsidRDefault="002337EA">
            <w:pPr>
              <w:rPr>
                <w:rFonts w:ascii="Arial" w:eastAsia="Verdana" w:hAnsi="Arial" w:cs="Arial"/>
                <w:b/>
                <w:bCs/>
                <w:color w:val="0000FF"/>
                <w:sz w:val="24"/>
                <w:szCs w:val="24"/>
              </w:rPr>
            </w:pPr>
          </w:p>
        </w:tc>
        <w:tc>
          <w:tcPr>
            <w:tcW w:w="2880" w:type="dxa"/>
            <w:tcBorders>
              <w:bottom w:val="single" w:sz="4" w:space="0" w:color="000000" w:themeColor="text1"/>
            </w:tcBorders>
          </w:tcPr>
          <w:p w14:paraId="00000949" w14:textId="77777777" w:rsidR="002337EA" w:rsidRPr="00B7018E" w:rsidRDefault="002337EA">
            <w:pPr>
              <w:rPr>
                <w:rFonts w:ascii="Arial" w:eastAsia="Verdana" w:hAnsi="Arial" w:cs="Arial"/>
                <w:sz w:val="24"/>
                <w:szCs w:val="24"/>
              </w:rPr>
            </w:pPr>
          </w:p>
        </w:tc>
      </w:tr>
      <w:tr w:rsidR="002337EA" w:rsidRPr="00B7018E" w14:paraId="70524013" w14:textId="77777777" w:rsidTr="00C11326">
        <w:tc>
          <w:tcPr>
            <w:tcW w:w="630" w:type="dxa"/>
            <w:shd w:val="clear" w:color="auto" w:fill="E7E6E6" w:themeFill="background2"/>
          </w:tcPr>
          <w:p w14:paraId="0000094A" w14:textId="77777777" w:rsidR="002337EA" w:rsidRPr="00B7018E" w:rsidRDefault="002337EA">
            <w:pPr>
              <w:rPr>
                <w:rFonts w:ascii="Arial" w:eastAsia="Verdana" w:hAnsi="Arial" w:cs="Arial"/>
                <w:b/>
                <w:bCs/>
                <w:sz w:val="24"/>
                <w:szCs w:val="24"/>
              </w:rPr>
            </w:pPr>
          </w:p>
        </w:tc>
        <w:tc>
          <w:tcPr>
            <w:tcW w:w="6300" w:type="dxa"/>
            <w:shd w:val="clear" w:color="auto" w:fill="E7E6E6" w:themeFill="background2"/>
          </w:tcPr>
          <w:p w14:paraId="0000094B"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Automatically accumulates deductions by:</w:t>
            </w:r>
          </w:p>
        </w:tc>
        <w:tc>
          <w:tcPr>
            <w:tcW w:w="900" w:type="dxa"/>
            <w:shd w:val="clear" w:color="auto" w:fill="E7E6E6" w:themeFill="background2"/>
          </w:tcPr>
          <w:p w14:paraId="0000094C" w14:textId="77777777" w:rsidR="002337EA" w:rsidRPr="00B7018E" w:rsidRDefault="002337EA">
            <w:pPr>
              <w:rPr>
                <w:rFonts w:ascii="Arial" w:eastAsia="Verdana" w:hAnsi="Arial" w:cs="Arial"/>
                <w:b/>
                <w:bCs/>
                <w:color w:val="0000FF"/>
                <w:sz w:val="24"/>
                <w:szCs w:val="24"/>
              </w:rPr>
            </w:pPr>
          </w:p>
        </w:tc>
        <w:tc>
          <w:tcPr>
            <w:tcW w:w="2880" w:type="dxa"/>
            <w:shd w:val="clear" w:color="auto" w:fill="E7E6E6" w:themeFill="background2"/>
          </w:tcPr>
          <w:p w14:paraId="0000094D" w14:textId="77777777" w:rsidR="002337EA" w:rsidRPr="00B7018E" w:rsidRDefault="002337EA">
            <w:pPr>
              <w:rPr>
                <w:rFonts w:ascii="Arial" w:eastAsia="Verdana" w:hAnsi="Arial" w:cs="Arial"/>
                <w:b/>
                <w:bCs/>
                <w:sz w:val="24"/>
                <w:szCs w:val="24"/>
              </w:rPr>
            </w:pPr>
          </w:p>
        </w:tc>
      </w:tr>
      <w:tr w:rsidR="002337EA" w:rsidRPr="00B7018E" w14:paraId="1E710314" w14:textId="77777777" w:rsidTr="00C11326">
        <w:tc>
          <w:tcPr>
            <w:tcW w:w="630" w:type="dxa"/>
          </w:tcPr>
          <w:p w14:paraId="0000094E" w14:textId="77777777" w:rsidR="002337EA" w:rsidRPr="00B7018E" w:rsidRDefault="002337EA">
            <w:pPr>
              <w:spacing w:after="0" w:line="240" w:lineRule="auto"/>
              <w:ind w:left="360"/>
              <w:rPr>
                <w:rFonts w:ascii="Arial" w:eastAsia="Verdana" w:hAnsi="Arial" w:cs="Arial"/>
                <w:sz w:val="24"/>
                <w:szCs w:val="24"/>
              </w:rPr>
            </w:pPr>
          </w:p>
        </w:tc>
        <w:tc>
          <w:tcPr>
            <w:tcW w:w="6300" w:type="dxa"/>
          </w:tcPr>
          <w:p w14:paraId="0000094F"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Fiscal-year-to-date</w:t>
            </w:r>
          </w:p>
        </w:tc>
        <w:tc>
          <w:tcPr>
            <w:tcW w:w="900" w:type="dxa"/>
          </w:tcPr>
          <w:p w14:paraId="00000950" w14:textId="77777777" w:rsidR="002337EA" w:rsidRPr="00B7018E" w:rsidRDefault="002337EA">
            <w:pPr>
              <w:rPr>
                <w:rFonts w:ascii="Arial" w:eastAsia="Verdana" w:hAnsi="Arial" w:cs="Arial"/>
                <w:b/>
                <w:bCs/>
                <w:color w:val="0000FF"/>
                <w:sz w:val="24"/>
                <w:szCs w:val="24"/>
              </w:rPr>
            </w:pPr>
          </w:p>
        </w:tc>
        <w:tc>
          <w:tcPr>
            <w:tcW w:w="2880" w:type="dxa"/>
          </w:tcPr>
          <w:p w14:paraId="00000951" w14:textId="77777777" w:rsidR="002337EA" w:rsidRPr="00B7018E" w:rsidRDefault="002337EA">
            <w:pPr>
              <w:rPr>
                <w:rFonts w:ascii="Arial" w:eastAsia="Verdana" w:hAnsi="Arial" w:cs="Arial"/>
                <w:sz w:val="24"/>
                <w:szCs w:val="24"/>
              </w:rPr>
            </w:pPr>
          </w:p>
        </w:tc>
      </w:tr>
      <w:tr w:rsidR="002337EA" w:rsidRPr="00B7018E" w14:paraId="708FD893" w14:textId="77777777" w:rsidTr="00C11326">
        <w:tc>
          <w:tcPr>
            <w:tcW w:w="630" w:type="dxa"/>
          </w:tcPr>
          <w:p w14:paraId="00000952" w14:textId="77777777" w:rsidR="002337EA" w:rsidRPr="00B7018E" w:rsidRDefault="002337EA">
            <w:pPr>
              <w:spacing w:after="0" w:line="240" w:lineRule="auto"/>
              <w:ind w:left="360"/>
              <w:rPr>
                <w:rFonts w:ascii="Arial" w:eastAsia="Verdana" w:hAnsi="Arial" w:cs="Arial"/>
                <w:sz w:val="24"/>
                <w:szCs w:val="24"/>
              </w:rPr>
            </w:pPr>
          </w:p>
        </w:tc>
        <w:tc>
          <w:tcPr>
            <w:tcW w:w="6300" w:type="dxa"/>
          </w:tcPr>
          <w:p w14:paraId="00000953"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Year-to-date</w:t>
            </w:r>
          </w:p>
        </w:tc>
        <w:tc>
          <w:tcPr>
            <w:tcW w:w="900" w:type="dxa"/>
          </w:tcPr>
          <w:p w14:paraId="00000954" w14:textId="77777777" w:rsidR="002337EA" w:rsidRPr="00B7018E" w:rsidRDefault="002337EA">
            <w:pPr>
              <w:rPr>
                <w:rFonts w:ascii="Arial" w:eastAsia="Verdana" w:hAnsi="Arial" w:cs="Arial"/>
                <w:b/>
                <w:bCs/>
                <w:color w:val="0000FF"/>
                <w:sz w:val="24"/>
                <w:szCs w:val="24"/>
              </w:rPr>
            </w:pPr>
          </w:p>
        </w:tc>
        <w:tc>
          <w:tcPr>
            <w:tcW w:w="2880" w:type="dxa"/>
          </w:tcPr>
          <w:p w14:paraId="00000955" w14:textId="77777777" w:rsidR="002337EA" w:rsidRPr="00B7018E" w:rsidRDefault="002337EA">
            <w:pPr>
              <w:rPr>
                <w:rFonts w:ascii="Arial" w:eastAsia="Verdana" w:hAnsi="Arial" w:cs="Arial"/>
                <w:sz w:val="24"/>
                <w:szCs w:val="24"/>
              </w:rPr>
            </w:pPr>
          </w:p>
        </w:tc>
      </w:tr>
      <w:tr w:rsidR="002337EA" w:rsidRPr="00B7018E" w14:paraId="59747616" w14:textId="77777777" w:rsidTr="00C11326">
        <w:tc>
          <w:tcPr>
            <w:tcW w:w="630" w:type="dxa"/>
          </w:tcPr>
          <w:p w14:paraId="00000956" w14:textId="77777777" w:rsidR="002337EA" w:rsidRPr="00B7018E" w:rsidRDefault="002337EA">
            <w:pPr>
              <w:spacing w:after="0" w:line="240" w:lineRule="auto"/>
              <w:ind w:left="360"/>
              <w:rPr>
                <w:rFonts w:ascii="Arial" w:eastAsia="Verdana" w:hAnsi="Arial" w:cs="Arial"/>
                <w:sz w:val="24"/>
                <w:szCs w:val="24"/>
              </w:rPr>
            </w:pPr>
          </w:p>
        </w:tc>
        <w:tc>
          <w:tcPr>
            <w:tcW w:w="6300" w:type="dxa"/>
          </w:tcPr>
          <w:p w14:paraId="00000957"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Quarter-to-date</w:t>
            </w:r>
          </w:p>
        </w:tc>
        <w:tc>
          <w:tcPr>
            <w:tcW w:w="900" w:type="dxa"/>
          </w:tcPr>
          <w:p w14:paraId="00000958" w14:textId="77777777" w:rsidR="002337EA" w:rsidRPr="00B7018E" w:rsidRDefault="002337EA">
            <w:pPr>
              <w:rPr>
                <w:rFonts w:ascii="Arial" w:eastAsia="Verdana" w:hAnsi="Arial" w:cs="Arial"/>
                <w:b/>
                <w:bCs/>
                <w:color w:val="0000FF"/>
                <w:sz w:val="24"/>
                <w:szCs w:val="24"/>
              </w:rPr>
            </w:pPr>
          </w:p>
        </w:tc>
        <w:tc>
          <w:tcPr>
            <w:tcW w:w="2880" w:type="dxa"/>
          </w:tcPr>
          <w:p w14:paraId="00000959" w14:textId="77777777" w:rsidR="002337EA" w:rsidRPr="00B7018E" w:rsidRDefault="002337EA">
            <w:pPr>
              <w:rPr>
                <w:rFonts w:ascii="Arial" w:eastAsia="Verdana" w:hAnsi="Arial" w:cs="Arial"/>
                <w:sz w:val="24"/>
                <w:szCs w:val="24"/>
              </w:rPr>
            </w:pPr>
          </w:p>
        </w:tc>
      </w:tr>
      <w:tr w:rsidR="002337EA" w:rsidRPr="00B7018E" w14:paraId="63E31F67" w14:textId="77777777" w:rsidTr="00C11326">
        <w:tc>
          <w:tcPr>
            <w:tcW w:w="630" w:type="dxa"/>
          </w:tcPr>
          <w:p w14:paraId="0000095A" w14:textId="77777777" w:rsidR="002337EA" w:rsidRPr="00B7018E" w:rsidRDefault="002337EA">
            <w:pPr>
              <w:spacing w:after="0" w:line="240" w:lineRule="auto"/>
              <w:ind w:left="360"/>
              <w:rPr>
                <w:rFonts w:ascii="Arial" w:eastAsia="Verdana" w:hAnsi="Arial" w:cs="Arial"/>
                <w:sz w:val="24"/>
                <w:szCs w:val="24"/>
              </w:rPr>
            </w:pPr>
          </w:p>
        </w:tc>
        <w:tc>
          <w:tcPr>
            <w:tcW w:w="6300" w:type="dxa"/>
          </w:tcPr>
          <w:p w14:paraId="0000095B"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Month-to-date</w:t>
            </w:r>
          </w:p>
        </w:tc>
        <w:tc>
          <w:tcPr>
            <w:tcW w:w="900" w:type="dxa"/>
          </w:tcPr>
          <w:p w14:paraId="0000095C" w14:textId="77777777" w:rsidR="002337EA" w:rsidRPr="00B7018E" w:rsidRDefault="002337EA">
            <w:pPr>
              <w:rPr>
                <w:rFonts w:ascii="Arial" w:eastAsia="Verdana" w:hAnsi="Arial" w:cs="Arial"/>
                <w:b/>
                <w:bCs/>
                <w:color w:val="0000FF"/>
                <w:sz w:val="24"/>
                <w:szCs w:val="24"/>
              </w:rPr>
            </w:pPr>
          </w:p>
        </w:tc>
        <w:tc>
          <w:tcPr>
            <w:tcW w:w="2880" w:type="dxa"/>
          </w:tcPr>
          <w:p w14:paraId="0000095D" w14:textId="77777777" w:rsidR="002337EA" w:rsidRPr="00B7018E" w:rsidRDefault="002337EA">
            <w:pPr>
              <w:rPr>
                <w:rFonts w:ascii="Arial" w:eastAsia="Verdana" w:hAnsi="Arial" w:cs="Arial"/>
                <w:sz w:val="24"/>
                <w:szCs w:val="24"/>
              </w:rPr>
            </w:pPr>
          </w:p>
        </w:tc>
      </w:tr>
      <w:tr w:rsidR="002337EA" w:rsidRPr="00B7018E" w14:paraId="1B38A476" w14:textId="77777777" w:rsidTr="00C11326">
        <w:tc>
          <w:tcPr>
            <w:tcW w:w="630" w:type="dxa"/>
          </w:tcPr>
          <w:p w14:paraId="0000095E" w14:textId="77777777" w:rsidR="002337EA" w:rsidRPr="00B7018E" w:rsidRDefault="002337EA">
            <w:pPr>
              <w:spacing w:after="0" w:line="240" w:lineRule="auto"/>
              <w:ind w:left="360"/>
              <w:rPr>
                <w:rFonts w:ascii="Arial" w:eastAsia="Verdana" w:hAnsi="Arial" w:cs="Arial"/>
                <w:sz w:val="24"/>
                <w:szCs w:val="24"/>
              </w:rPr>
            </w:pPr>
          </w:p>
        </w:tc>
        <w:tc>
          <w:tcPr>
            <w:tcW w:w="6300" w:type="dxa"/>
          </w:tcPr>
          <w:p w14:paraId="0000095F"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Last payroll</w:t>
            </w:r>
          </w:p>
        </w:tc>
        <w:tc>
          <w:tcPr>
            <w:tcW w:w="900" w:type="dxa"/>
          </w:tcPr>
          <w:p w14:paraId="00000960" w14:textId="77777777" w:rsidR="002337EA" w:rsidRPr="00B7018E" w:rsidRDefault="002337EA">
            <w:pPr>
              <w:rPr>
                <w:rFonts w:ascii="Arial" w:eastAsia="Verdana" w:hAnsi="Arial" w:cs="Arial"/>
                <w:b/>
                <w:bCs/>
                <w:color w:val="0000FF"/>
                <w:sz w:val="24"/>
                <w:szCs w:val="24"/>
              </w:rPr>
            </w:pPr>
          </w:p>
        </w:tc>
        <w:tc>
          <w:tcPr>
            <w:tcW w:w="2880" w:type="dxa"/>
          </w:tcPr>
          <w:p w14:paraId="00000961" w14:textId="77777777" w:rsidR="002337EA" w:rsidRPr="00B7018E" w:rsidRDefault="002337EA">
            <w:pPr>
              <w:rPr>
                <w:rFonts w:ascii="Arial" w:eastAsia="Verdana" w:hAnsi="Arial" w:cs="Arial"/>
                <w:sz w:val="24"/>
                <w:szCs w:val="24"/>
              </w:rPr>
            </w:pPr>
          </w:p>
        </w:tc>
      </w:tr>
      <w:tr w:rsidR="002337EA" w:rsidRPr="00B7018E" w14:paraId="670A07E0" w14:textId="77777777" w:rsidTr="00C11326">
        <w:tc>
          <w:tcPr>
            <w:tcW w:w="630" w:type="dxa"/>
          </w:tcPr>
          <w:p w14:paraId="00000962" w14:textId="77777777" w:rsidR="002337EA" w:rsidRPr="00B7018E" w:rsidRDefault="002337EA">
            <w:pPr>
              <w:numPr>
                <w:ilvl w:val="0"/>
                <w:numId w:val="23"/>
              </w:numPr>
              <w:spacing w:after="0" w:line="240" w:lineRule="auto"/>
              <w:rPr>
                <w:rFonts w:ascii="Arial" w:eastAsia="Verdana" w:hAnsi="Arial" w:cs="Arial"/>
                <w:sz w:val="24"/>
                <w:szCs w:val="24"/>
              </w:rPr>
            </w:pPr>
          </w:p>
        </w:tc>
        <w:tc>
          <w:tcPr>
            <w:tcW w:w="6300" w:type="dxa"/>
          </w:tcPr>
          <w:p w14:paraId="00000963"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Allows employees to view YTD deductions through employee self-service.</w:t>
            </w:r>
          </w:p>
        </w:tc>
        <w:tc>
          <w:tcPr>
            <w:tcW w:w="900" w:type="dxa"/>
          </w:tcPr>
          <w:p w14:paraId="00000964" w14:textId="77777777" w:rsidR="002337EA" w:rsidRPr="00B7018E" w:rsidRDefault="002337EA">
            <w:pPr>
              <w:rPr>
                <w:rFonts w:ascii="Arial" w:eastAsia="Verdana" w:hAnsi="Arial" w:cs="Arial"/>
                <w:b/>
                <w:bCs/>
                <w:color w:val="0000FF"/>
                <w:sz w:val="24"/>
                <w:szCs w:val="24"/>
              </w:rPr>
            </w:pPr>
          </w:p>
        </w:tc>
        <w:tc>
          <w:tcPr>
            <w:tcW w:w="2880" w:type="dxa"/>
          </w:tcPr>
          <w:p w14:paraId="00000965" w14:textId="77777777" w:rsidR="002337EA" w:rsidRPr="00B7018E" w:rsidRDefault="002337EA">
            <w:pPr>
              <w:rPr>
                <w:rFonts w:ascii="Arial" w:eastAsia="Verdana" w:hAnsi="Arial" w:cs="Arial"/>
                <w:sz w:val="24"/>
                <w:szCs w:val="24"/>
              </w:rPr>
            </w:pPr>
          </w:p>
        </w:tc>
      </w:tr>
      <w:tr w:rsidR="002337EA" w:rsidRPr="00B7018E" w14:paraId="06DD0162" w14:textId="77777777" w:rsidTr="00C11326">
        <w:tc>
          <w:tcPr>
            <w:tcW w:w="630" w:type="dxa"/>
          </w:tcPr>
          <w:p w14:paraId="00000966" w14:textId="77777777" w:rsidR="002337EA" w:rsidRPr="00B7018E" w:rsidRDefault="002337EA">
            <w:pPr>
              <w:numPr>
                <w:ilvl w:val="0"/>
                <w:numId w:val="23"/>
              </w:numPr>
              <w:spacing w:after="0" w:line="240" w:lineRule="auto"/>
              <w:rPr>
                <w:rFonts w:ascii="Arial" w:hAnsi="Arial" w:cs="Arial"/>
                <w:sz w:val="24"/>
                <w:szCs w:val="24"/>
              </w:rPr>
            </w:pPr>
          </w:p>
        </w:tc>
        <w:tc>
          <w:tcPr>
            <w:tcW w:w="6300" w:type="dxa"/>
          </w:tcPr>
          <w:p w14:paraId="0000096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Ability to temporarily override deduction amounts</w:t>
            </w:r>
          </w:p>
        </w:tc>
        <w:tc>
          <w:tcPr>
            <w:tcW w:w="900" w:type="dxa"/>
          </w:tcPr>
          <w:p w14:paraId="00000968" w14:textId="77777777" w:rsidR="002337EA" w:rsidRPr="00B7018E" w:rsidRDefault="002337EA">
            <w:pPr>
              <w:rPr>
                <w:rFonts w:ascii="Arial" w:eastAsia="Verdana" w:hAnsi="Arial" w:cs="Arial"/>
                <w:b/>
                <w:bCs/>
                <w:color w:val="0000FF"/>
                <w:sz w:val="24"/>
                <w:szCs w:val="24"/>
              </w:rPr>
            </w:pPr>
          </w:p>
        </w:tc>
        <w:tc>
          <w:tcPr>
            <w:tcW w:w="2880" w:type="dxa"/>
          </w:tcPr>
          <w:p w14:paraId="00000969" w14:textId="77777777" w:rsidR="002337EA" w:rsidRPr="00B7018E" w:rsidRDefault="002337EA">
            <w:pPr>
              <w:jc w:val="center"/>
              <w:rPr>
                <w:rFonts w:ascii="Arial" w:hAnsi="Arial" w:cs="Arial"/>
                <w:b/>
                <w:bCs/>
                <w:color w:val="0000FF"/>
                <w:sz w:val="24"/>
                <w:szCs w:val="24"/>
              </w:rPr>
            </w:pPr>
          </w:p>
        </w:tc>
      </w:tr>
      <w:tr w:rsidR="002337EA" w:rsidRPr="00B7018E" w14:paraId="678ABA61" w14:textId="77777777" w:rsidTr="00C11326">
        <w:tc>
          <w:tcPr>
            <w:tcW w:w="630" w:type="dxa"/>
          </w:tcPr>
          <w:p w14:paraId="0000096A" w14:textId="77777777" w:rsidR="002337EA" w:rsidRPr="00B7018E" w:rsidRDefault="002337EA">
            <w:pPr>
              <w:numPr>
                <w:ilvl w:val="0"/>
                <w:numId w:val="23"/>
              </w:numPr>
              <w:spacing w:after="0" w:line="240" w:lineRule="auto"/>
              <w:rPr>
                <w:rFonts w:ascii="Arial" w:hAnsi="Arial" w:cs="Arial"/>
                <w:sz w:val="24"/>
                <w:szCs w:val="24"/>
              </w:rPr>
            </w:pPr>
          </w:p>
        </w:tc>
        <w:tc>
          <w:tcPr>
            <w:tcW w:w="6300" w:type="dxa"/>
          </w:tcPr>
          <w:p w14:paraId="0000096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Temporarily inactivate deductions at the employee level one-time or on an on-going basis</w:t>
            </w:r>
          </w:p>
        </w:tc>
        <w:tc>
          <w:tcPr>
            <w:tcW w:w="900" w:type="dxa"/>
          </w:tcPr>
          <w:p w14:paraId="0000096C" w14:textId="77777777" w:rsidR="002337EA" w:rsidRPr="00B7018E" w:rsidRDefault="002337EA">
            <w:pPr>
              <w:rPr>
                <w:rFonts w:ascii="Arial" w:eastAsia="Verdana" w:hAnsi="Arial" w:cs="Arial"/>
                <w:b/>
                <w:bCs/>
                <w:color w:val="0000FF"/>
                <w:sz w:val="24"/>
                <w:szCs w:val="24"/>
              </w:rPr>
            </w:pPr>
          </w:p>
        </w:tc>
        <w:tc>
          <w:tcPr>
            <w:tcW w:w="2880" w:type="dxa"/>
          </w:tcPr>
          <w:p w14:paraId="0000096D" w14:textId="77777777" w:rsidR="002337EA" w:rsidRPr="00B7018E" w:rsidRDefault="002337EA">
            <w:pPr>
              <w:jc w:val="center"/>
              <w:rPr>
                <w:rFonts w:ascii="Arial" w:hAnsi="Arial" w:cs="Arial"/>
                <w:b/>
                <w:bCs/>
                <w:color w:val="0000FF"/>
                <w:sz w:val="24"/>
                <w:szCs w:val="24"/>
              </w:rPr>
            </w:pPr>
          </w:p>
        </w:tc>
      </w:tr>
      <w:tr w:rsidR="002337EA" w:rsidRPr="00B7018E" w14:paraId="501D1AC4" w14:textId="77777777" w:rsidTr="00C11326">
        <w:tc>
          <w:tcPr>
            <w:tcW w:w="630" w:type="dxa"/>
          </w:tcPr>
          <w:p w14:paraId="0000096E" w14:textId="77777777" w:rsidR="002337EA" w:rsidRPr="00B7018E" w:rsidRDefault="002337EA">
            <w:pPr>
              <w:numPr>
                <w:ilvl w:val="0"/>
                <w:numId w:val="23"/>
              </w:numPr>
              <w:spacing w:after="0" w:line="240" w:lineRule="auto"/>
              <w:rPr>
                <w:rFonts w:ascii="Arial" w:hAnsi="Arial" w:cs="Arial"/>
                <w:sz w:val="24"/>
                <w:szCs w:val="24"/>
              </w:rPr>
            </w:pPr>
          </w:p>
        </w:tc>
        <w:tc>
          <w:tcPr>
            <w:tcW w:w="6300" w:type="dxa"/>
          </w:tcPr>
          <w:p w14:paraId="0000096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Temporarily inactivate deductions at the company level to affect all employees</w:t>
            </w:r>
          </w:p>
        </w:tc>
        <w:tc>
          <w:tcPr>
            <w:tcW w:w="900" w:type="dxa"/>
          </w:tcPr>
          <w:p w14:paraId="00000970" w14:textId="77777777" w:rsidR="002337EA" w:rsidRPr="00B7018E" w:rsidRDefault="002337EA">
            <w:pPr>
              <w:rPr>
                <w:rFonts w:ascii="Arial" w:eastAsia="Verdana" w:hAnsi="Arial" w:cs="Arial"/>
                <w:b/>
                <w:bCs/>
                <w:color w:val="0000FF"/>
                <w:sz w:val="24"/>
                <w:szCs w:val="24"/>
              </w:rPr>
            </w:pPr>
          </w:p>
        </w:tc>
        <w:tc>
          <w:tcPr>
            <w:tcW w:w="2880" w:type="dxa"/>
          </w:tcPr>
          <w:p w14:paraId="00000971" w14:textId="77777777" w:rsidR="002337EA" w:rsidRPr="00B7018E" w:rsidRDefault="002337EA">
            <w:pPr>
              <w:jc w:val="center"/>
              <w:rPr>
                <w:rFonts w:ascii="Arial" w:hAnsi="Arial" w:cs="Arial"/>
                <w:b/>
                <w:bCs/>
                <w:color w:val="0000FF"/>
                <w:sz w:val="24"/>
                <w:szCs w:val="24"/>
              </w:rPr>
            </w:pPr>
          </w:p>
        </w:tc>
      </w:tr>
    </w:tbl>
    <w:p w14:paraId="00000972" w14:textId="77777777" w:rsidR="002337EA" w:rsidRPr="00B7018E" w:rsidRDefault="00D01A73">
      <w:pPr>
        <w:pBdr>
          <w:top w:val="nil"/>
          <w:left w:val="nil"/>
          <w:bottom w:val="nil"/>
          <w:right w:val="nil"/>
          <w:between w:val="nil"/>
        </w:pBdr>
        <w:spacing w:after="0" w:line="240" w:lineRule="auto"/>
        <w:rPr>
          <w:rFonts w:ascii="Arial" w:eastAsia="Verdana" w:hAnsi="Arial" w:cs="Arial"/>
          <w:b/>
          <w:bCs/>
          <w:color w:val="000000"/>
          <w:sz w:val="24"/>
          <w:szCs w:val="24"/>
        </w:rPr>
      </w:pPr>
      <w:r w:rsidRPr="00B7018E">
        <w:rPr>
          <w:rFonts w:ascii="Arial" w:eastAsia="Verdana" w:hAnsi="Arial" w:cs="Arial"/>
          <w:b/>
          <w:bCs/>
          <w:color w:val="000000"/>
          <w:sz w:val="24"/>
          <w:szCs w:val="24"/>
        </w:rPr>
        <w:t>CALCULATING PAY</w:t>
      </w:r>
    </w:p>
    <w:p w14:paraId="00000973" w14:textId="77777777" w:rsidR="002337EA" w:rsidRPr="00B7018E" w:rsidRDefault="00D01A73" w:rsidP="0BC5D0F7">
      <w:pPr>
        <w:numPr>
          <w:ilvl w:val="0"/>
          <w:numId w:val="1"/>
        </w:numPr>
        <w:pBdr>
          <w:top w:val="nil"/>
          <w:left w:val="nil"/>
          <w:bottom w:val="nil"/>
          <w:right w:val="nil"/>
          <w:between w:val="nil"/>
        </w:pBdr>
        <w:spacing w:before="120" w:after="0" w:line="24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Where is gross pay calculated (i.e., payroll or time and attendance system)?  </w:t>
      </w:r>
    </w:p>
    <w:p w14:paraId="00000974" w14:textId="77777777" w:rsidR="002337EA" w:rsidRPr="00B7018E" w:rsidRDefault="00D01A73" w:rsidP="0BC5D0F7">
      <w:pPr>
        <w:numPr>
          <w:ilvl w:val="0"/>
          <w:numId w:val="1"/>
        </w:numPr>
        <w:pBdr>
          <w:top w:val="nil"/>
          <w:left w:val="nil"/>
          <w:bottom w:val="nil"/>
          <w:right w:val="nil"/>
          <w:between w:val="nil"/>
        </w:pBdr>
        <w:spacing w:after="0" w:line="240" w:lineRule="auto"/>
        <w:rPr>
          <w:rFonts w:ascii="Arial" w:eastAsia="Verdana" w:hAnsi="Arial" w:cs="Arial"/>
          <w:sz w:val="24"/>
          <w:szCs w:val="24"/>
          <w:lang w:val="en-US"/>
        </w:rPr>
      </w:pPr>
      <w:r w:rsidRPr="00B7018E">
        <w:rPr>
          <w:rFonts w:ascii="Arial" w:eastAsia="Verdana" w:hAnsi="Arial" w:cs="Arial"/>
          <w:color w:val="000000" w:themeColor="text1"/>
          <w:sz w:val="24"/>
          <w:szCs w:val="24"/>
          <w:lang w:val="en-US"/>
        </w:rPr>
        <w:t>Describe how a time and attendance system would be integrated into the calculation of pay</w:t>
      </w:r>
      <w:r w:rsidRPr="00B7018E">
        <w:rPr>
          <w:rFonts w:ascii="Arial" w:eastAsia="Verdana" w:hAnsi="Arial" w:cs="Arial"/>
          <w:b/>
          <w:bCs/>
          <w:color w:val="0000FF"/>
          <w:sz w:val="24"/>
          <w:szCs w:val="24"/>
          <w:lang w:val="en-US"/>
        </w:rPr>
        <w:t xml:space="preserve">.  </w:t>
      </w:r>
    </w:p>
    <w:p w14:paraId="00000975" w14:textId="77777777" w:rsidR="002337EA" w:rsidRPr="00B7018E" w:rsidRDefault="00D01A73">
      <w:pPr>
        <w:numPr>
          <w:ilvl w:val="0"/>
          <w:numId w:val="1"/>
        </w:numPr>
        <w:pBdr>
          <w:top w:val="nil"/>
          <w:left w:val="nil"/>
          <w:bottom w:val="nil"/>
          <w:right w:val="nil"/>
          <w:between w:val="nil"/>
        </w:pBdr>
        <w:spacing w:after="0" w:line="240" w:lineRule="auto"/>
        <w:rPr>
          <w:rFonts w:ascii="Arial" w:eastAsia="Verdana" w:hAnsi="Arial" w:cs="Arial"/>
          <w:color w:val="000000"/>
          <w:sz w:val="24"/>
          <w:szCs w:val="24"/>
        </w:rPr>
      </w:pPr>
      <w:r w:rsidRPr="00B7018E">
        <w:rPr>
          <w:rFonts w:ascii="Arial" w:eastAsia="Verdana" w:hAnsi="Arial" w:cs="Arial"/>
          <w:color w:val="000000"/>
          <w:sz w:val="24"/>
          <w:szCs w:val="24"/>
        </w:rPr>
        <w:t>Describe how an out-of-cycle check is calculated and processed. Manual payments allowed?</w:t>
      </w:r>
    </w:p>
    <w:p w14:paraId="00000976" w14:textId="77777777" w:rsidR="002337EA" w:rsidRPr="00B7018E" w:rsidRDefault="00D01A73" w:rsidP="0BC5D0F7">
      <w:pPr>
        <w:numPr>
          <w:ilvl w:val="0"/>
          <w:numId w:val="1"/>
        </w:numPr>
        <w:pBdr>
          <w:top w:val="nil"/>
          <w:left w:val="nil"/>
          <w:bottom w:val="nil"/>
          <w:right w:val="nil"/>
          <w:between w:val="nil"/>
        </w:pBdr>
        <w:spacing w:after="0" w:line="24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how time without pay and partial pay are calculated by your system.  Include exempt and non-exempt.  </w:t>
      </w:r>
    </w:p>
    <w:p w14:paraId="00000977" w14:textId="77777777" w:rsidR="002337EA" w:rsidRPr="00B7018E" w:rsidRDefault="00D01A73">
      <w:pPr>
        <w:numPr>
          <w:ilvl w:val="0"/>
          <w:numId w:val="1"/>
        </w:numPr>
        <w:pBdr>
          <w:top w:val="nil"/>
          <w:left w:val="nil"/>
          <w:bottom w:val="nil"/>
          <w:right w:val="nil"/>
          <w:between w:val="nil"/>
        </w:pBdr>
        <w:spacing w:after="0" w:line="240" w:lineRule="auto"/>
        <w:rPr>
          <w:rFonts w:ascii="Arial" w:eastAsia="Verdana" w:hAnsi="Arial" w:cs="Arial"/>
          <w:color w:val="000000"/>
          <w:sz w:val="24"/>
          <w:szCs w:val="24"/>
        </w:rPr>
      </w:pPr>
      <w:r w:rsidRPr="00B7018E">
        <w:rPr>
          <w:rFonts w:ascii="Arial" w:eastAsia="Verdana" w:hAnsi="Arial" w:cs="Arial"/>
          <w:color w:val="000000"/>
          <w:sz w:val="24"/>
          <w:szCs w:val="24"/>
        </w:rPr>
        <w:t xml:space="preserve">Describe how pay is calculated for new hires and terminations. </w:t>
      </w:r>
    </w:p>
    <w:p w14:paraId="00000978" w14:textId="77777777" w:rsidR="002337EA" w:rsidRPr="00B7018E" w:rsidRDefault="00D01A73" w:rsidP="0BC5D0F7">
      <w:pPr>
        <w:numPr>
          <w:ilvl w:val="0"/>
          <w:numId w:val="1"/>
        </w:numPr>
        <w:pBdr>
          <w:top w:val="nil"/>
          <w:left w:val="nil"/>
          <w:bottom w:val="nil"/>
          <w:right w:val="nil"/>
          <w:between w:val="nil"/>
        </w:pBdr>
        <w:spacing w:after="0" w:line="24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how adjustments to exempt salaries are calculated, particularly partial pay. </w:t>
      </w:r>
    </w:p>
    <w:p w14:paraId="00000979" w14:textId="77777777" w:rsidR="002337EA" w:rsidRPr="00B7018E" w:rsidRDefault="002337EA">
      <w:pPr>
        <w:rPr>
          <w:rFonts w:ascii="Arial" w:hAnsi="Arial" w:cs="Arial"/>
          <w:sz w:val="24"/>
          <w:szCs w:val="24"/>
        </w:rPr>
      </w:pPr>
    </w:p>
    <w:tbl>
      <w:tblPr>
        <w:tblStyle w:val="af8"/>
        <w:tblW w:w="1062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6210"/>
        <w:gridCol w:w="900"/>
        <w:gridCol w:w="2880"/>
      </w:tblGrid>
      <w:tr w:rsidR="002337EA" w:rsidRPr="00B7018E" w14:paraId="0798B0E4" w14:textId="77777777" w:rsidTr="0BC5D0F7">
        <w:trPr>
          <w:trHeight w:val="492"/>
          <w:tblHeader/>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97A" w14:textId="77777777" w:rsidR="002337EA" w:rsidRPr="00B7018E" w:rsidRDefault="002337EA">
            <w:pPr>
              <w:rPr>
                <w:rFonts w:ascii="Arial" w:eastAsia="Verdana" w:hAnsi="Arial" w:cs="Arial"/>
                <w:b/>
                <w:bCs/>
                <w:sz w:val="24"/>
                <w:szCs w:val="24"/>
              </w:rPr>
            </w:pPr>
          </w:p>
        </w:tc>
        <w:tc>
          <w:tcPr>
            <w:tcW w:w="6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97B"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97C"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97D"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07C6CC96" w14:textId="77777777" w:rsidTr="0BC5D0F7">
        <w:tc>
          <w:tcPr>
            <w:tcW w:w="630" w:type="dxa"/>
            <w:tcBorders>
              <w:top w:val="single" w:sz="4" w:space="0" w:color="000000" w:themeColor="text1"/>
            </w:tcBorders>
          </w:tcPr>
          <w:p w14:paraId="0000097E"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Borders>
              <w:top w:val="single" w:sz="4" w:space="0" w:color="000000" w:themeColor="text1"/>
            </w:tcBorders>
          </w:tcPr>
          <w:p w14:paraId="0000097F"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Supports unlimited earnings, deductions and tax codes.</w:t>
            </w:r>
          </w:p>
        </w:tc>
        <w:tc>
          <w:tcPr>
            <w:tcW w:w="900" w:type="dxa"/>
            <w:tcBorders>
              <w:top w:val="single" w:sz="4" w:space="0" w:color="000000" w:themeColor="text1"/>
              <w:bottom w:val="single" w:sz="4" w:space="0" w:color="000000" w:themeColor="text1"/>
            </w:tcBorders>
          </w:tcPr>
          <w:p w14:paraId="00000980" w14:textId="77777777" w:rsidR="002337EA" w:rsidRPr="00B7018E" w:rsidRDefault="002337EA">
            <w:pPr>
              <w:jc w:val="center"/>
              <w:rPr>
                <w:rFonts w:ascii="Arial" w:eastAsia="Verdana" w:hAnsi="Arial" w:cs="Arial"/>
                <w:sz w:val="24"/>
                <w:szCs w:val="24"/>
              </w:rPr>
            </w:pPr>
          </w:p>
        </w:tc>
        <w:tc>
          <w:tcPr>
            <w:tcW w:w="2880" w:type="dxa"/>
            <w:tcBorders>
              <w:top w:val="single" w:sz="4" w:space="0" w:color="000000" w:themeColor="text1"/>
              <w:bottom w:val="single" w:sz="4" w:space="0" w:color="000000" w:themeColor="text1"/>
            </w:tcBorders>
          </w:tcPr>
          <w:p w14:paraId="00000981" w14:textId="77777777" w:rsidR="002337EA" w:rsidRPr="00B7018E" w:rsidRDefault="002337EA">
            <w:pPr>
              <w:rPr>
                <w:rFonts w:ascii="Arial" w:eastAsia="Verdana" w:hAnsi="Arial" w:cs="Arial"/>
                <w:sz w:val="24"/>
                <w:szCs w:val="24"/>
              </w:rPr>
            </w:pPr>
          </w:p>
        </w:tc>
      </w:tr>
      <w:tr w:rsidR="002337EA" w:rsidRPr="00B7018E" w14:paraId="70A33AFB" w14:textId="77777777" w:rsidTr="0BC5D0F7">
        <w:tc>
          <w:tcPr>
            <w:tcW w:w="630" w:type="dxa"/>
            <w:tcBorders>
              <w:top w:val="single" w:sz="4" w:space="0" w:color="000000" w:themeColor="text1"/>
            </w:tcBorders>
          </w:tcPr>
          <w:p w14:paraId="00000982"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Borders>
              <w:top w:val="single" w:sz="4" w:space="0" w:color="000000" w:themeColor="text1"/>
            </w:tcBorders>
          </w:tcPr>
          <w:p w14:paraId="00000983"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Supports different types of income.</w:t>
            </w:r>
          </w:p>
        </w:tc>
        <w:tc>
          <w:tcPr>
            <w:tcW w:w="900" w:type="dxa"/>
            <w:tcBorders>
              <w:top w:val="single" w:sz="4" w:space="0" w:color="000000" w:themeColor="text1"/>
            </w:tcBorders>
          </w:tcPr>
          <w:p w14:paraId="00000984" w14:textId="77777777" w:rsidR="002337EA" w:rsidRPr="00B7018E" w:rsidRDefault="002337EA">
            <w:pPr>
              <w:jc w:val="center"/>
              <w:rPr>
                <w:rFonts w:ascii="Arial" w:eastAsia="Verdana" w:hAnsi="Arial" w:cs="Arial"/>
                <w:sz w:val="24"/>
                <w:szCs w:val="24"/>
              </w:rPr>
            </w:pPr>
          </w:p>
        </w:tc>
        <w:tc>
          <w:tcPr>
            <w:tcW w:w="2880" w:type="dxa"/>
            <w:tcBorders>
              <w:top w:val="single" w:sz="4" w:space="0" w:color="000000" w:themeColor="text1"/>
            </w:tcBorders>
          </w:tcPr>
          <w:p w14:paraId="00000985" w14:textId="77777777" w:rsidR="002337EA" w:rsidRPr="00B7018E" w:rsidRDefault="002337EA">
            <w:pPr>
              <w:rPr>
                <w:rFonts w:ascii="Arial" w:eastAsia="Verdana" w:hAnsi="Arial" w:cs="Arial"/>
                <w:sz w:val="24"/>
                <w:szCs w:val="24"/>
              </w:rPr>
            </w:pPr>
          </w:p>
        </w:tc>
      </w:tr>
      <w:tr w:rsidR="002337EA" w:rsidRPr="00B7018E" w14:paraId="411A9AA2" w14:textId="77777777" w:rsidTr="0BC5D0F7">
        <w:tc>
          <w:tcPr>
            <w:tcW w:w="630" w:type="dxa"/>
          </w:tcPr>
          <w:p w14:paraId="00000986"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8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associates with multiple rates of pay and department/cost center assignments.</w:t>
            </w:r>
          </w:p>
        </w:tc>
        <w:tc>
          <w:tcPr>
            <w:tcW w:w="900" w:type="dxa"/>
          </w:tcPr>
          <w:p w14:paraId="00000988" w14:textId="77777777" w:rsidR="002337EA" w:rsidRPr="00B7018E" w:rsidRDefault="002337EA">
            <w:pPr>
              <w:jc w:val="center"/>
              <w:rPr>
                <w:rFonts w:ascii="Arial" w:eastAsia="Verdana" w:hAnsi="Arial" w:cs="Arial"/>
                <w:sz w:val="24"/>
                <w:szCs w:val="24"/>
              </w:rPr>
            </w:pPr>
          </w:p>
        </w:tc>
        <w:tc>
          <w:tcPr>
            <w:tcW w:w="2880" w:type="dxa"/>
          </w:tcPr>
          <w:p w14:paraId="00000989" w14:textId="77777777" w:rsidR="002337EA" w:rsidRPr="00B7018E" w:rsidRDefault="002337EA">
            <w:pPr>
              <w:rPr>
                <w:rFonts w:ascii="Arial" w:eastAsia="Verdana" w:hAnsi="Arial" w:cs="Arial"/>
                <w:sz w:val="24"/>
                <w:szCs w:val="24"/>
              </w:rPr>
            </w:pPr>
          </w:p>
        </w:tc>
      </w:tr>
      <w:tr w:rsidR="002337EA" w:rsidRPr="00B7018E" w14:paraId="34AAFE9C" w14:textId="77777777" w:rsidTr="0BC5D0F7">
        <w:tc>
          <w:tcPr>
            <w:tcW w:w="630" w:type="dxa"/>
          </w:tcPr>
          <w:p w14:paraId="0000098A"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8B"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Tracks associates with multiple pay rates and departments/cost center assignments.</w:t>
            </w:r>
          </w:p>
        </w:tc>
        <w:tc>
          <w:tcPr>
            <w:tcW w:w="900" w:type="dxa"/>
          </w:tcPr>
          <w:p w14:paraId="0000098C" w14:textId="77777777" w:rsidR="002337EA" w:rsidRPr="00B7018E" w:rsidRDefault="002337EA">
            <w:pPr>
              <w:jc w:val="center"/>
              <w:rPr>
                <w:rFonts w:ascii="Arial" w:eastAsia="Verdana" w:hAnsi="Arial" w:cs="Arial"/>
                <w:sz w:val="24"/>
                <w:szCs w:val="24"/>
              </w:rPr>
            </w:pPr>
          </w:p>
        </w:tc>
        <w:tc>
          <w:tcPr>
            <w:tcW w:w="2880" w:type="dxa"/>
          </w:tcPr>
          <w:p w14:paraId="0000098D" w14:textId="77777777" w:rsidR="002337EA" w:rsidRPr="00B7018E" w:rsidRDefault="002337EA">
            <w:pPr>
              <w:rPr>
                <w:rFonts w:ascii="Arial" w:eastAsia="Verdana" w:hAnsi="Arial" w:cs="Arial"/>
                <w:sz w:val="24"/>
                <w:szCs w:val="24"/>
              </w:rPr>
            </w:pPr>
          </w:p>
        </w:tc>
      </w:tr>
      <w:tr w:rsidR="002337EA" w:rsidRPr="00B7018E" w14:paraId="1EF684A2" w14:textId="77777777" w:rsidTr="0BC5D0F7">
        <w:tc>
          <w:tcPr>
            <w:tcW w:w="630" w:type="dxa"/>
          </w:tcPr>
          <w:p w14:paraId="0000098E"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8F"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Maintains and updates overtime and pay specific rules including state specific rules.  </w:t>
            </w:r>
          </w:p>
        </w:tc>
        <w:tc>
          <w:tcPr>
            <w:tcW w:w="900" w:type="dxa"/>
          </w:tcPr>
          <w:p w14:paraId="00000990" w14:textId="77777777" w:rsidR="002337EA" w:rsidRPr="00B7018E" w:rsidRDefault="002337EA">
            <w:pPr>
              <w:jc w:val="center"/>
              <w:rPr>
                <w:rFonts w:ascii="Arial" w:eastAsia="Verdana" w:hAnsi="Arial" w:cs="Arial"/>
                <w:sz w:val="24"/>
                <w:szCs w:val="24"/>
              </w:rPr>
            </w:pPr>
          </w:p>
        </w:tc>
        <w:tc>
          <w:tcPr>
            <w:tcW w:w="2880" w:type="dxa"/>
          </w:tcPr>
          <w:p w14:paraId="00000991" w14:textId="77777777" w:rsidR="002337EA" w:rsidRPr="00B7018E" w:rsidRDefault="002337EA">
            <w:pPr>
              <w:rPr>
                <w:rFonts w:ascii="Arial" w:eastAsia="Verdana" w:hAnsi="Arial" w:cs="Arial"/>
                <w:sz w:val="24"/>
                <w:szCs w:val="24"/>
              </w:rPr>
            </w:pPr>
          </w:p>
        </w:tc>
      </w:tr>
      <w:tr w:rsidR="002337EA" w:rsidRPr="00B7018E" w14:paraId="724B0C25" w14:textId="77777777" w:rsidTr="0BC5D0F7">
        <w:tc>
          <w:tcPr>
            <w:tcW w:w="630" w:type="dxa"/>
          </w:tcPr>
          <w:p w14:paraId="00000992"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9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Supports automatic retroactive pay calculations and payments. </w:t>
            </w:r>
          </w:p>
        </w:tc>
        <w:tc>
          <w:tcPr>
            <w:tcW w:w="900" w:type="dxa"/>
          </w:tcPr>
          <w:p w14:paraId="00000994" w14:textId="77777777" w:rsidR="002337EA" w:rsidRPr="00B7018E" w:rsidRDefault="002337EA">
            <w:pPr>
              <w:jc w:val="center"/>
              <w:rPr>
                <w:rFonts w:ascii="Arial" w:eastAsia="Verdana" w:hAnsi="Arial" w:cs="Arial"/>
                <w:sz w:val="24"/>
                <w:szCs w:val="24"/>
              </w:rPr>
            </w:pPr>
          </w:p>
        </w:tc>
        <w:tc>
          <w:tcPr>
            <w:tcW w:w="2880" w:type="dxa"/>
          </w:tcPr>
          <w:p w14:paraId="00000995" w14:textId="77777777" w:rsidR="002337EA" w:rsidRPr="00B7018E" w:rsidRDefault="002337EA">
            <w:pPr>
              <w:rPr>
                <w:rFonts w:ascii="Arial" w:eastAsia="Verdana" w:hAnsi="Arial" w:cs="Arial"/>
                <w:sz w:val="24"/>
                <w:szCs w:val="24"/>
              </w:rPr>
            </w:pPr>
          </w:p>
        </w:tc>
      </w:tr>
      <w:tr w:rsidR="002337EA" w:rsidRPr="00B7018E" w14:paraId="441DEAB7" w14:textId="77777777" w:rsidTr="0BC5D0F7">
        <w:tc>
          <w:tcPr>
            <w:tcW w:w="630" w:type="dxa"/>
          </w:tcPr>
          <w:p w14:paraId="00000996"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9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Enables date-driven salary changes (allowing past and future changes).</w:t>
            </w:r>
          </w:p>
        </w:tc>
        <w:tc>
          <w:tcPr>
            <w:tcW w:w="900" w:type="dxa"/>
          </w:tcPr>
          <w:p w14:paraId="00000998" w14:textId="77777777" w:rsidR="002337EA" w:rsidRPr="00B7018E" w:rsidRDefault="002337EA">
            <w:pPr>
              <w:jc w:val="center"/>
              <w:rPr>
                <w:rFonts w:ascii="Arial" w:eastAsia="Verdana" w:hAnsi="Arial" w:cs="Arial"/>
                <w:sz w:val="24"/>
                <w:szCs w:val="24"/>
              </w:rPr>
            </w:pPr>
          </w:p>
        </w:tc>
        <w:tc>
          <w:tcPr>
            <w:tcW w:w="2880" w:type="dxa"/>
          </w:tcPr>
          <w:p w14:paraId="00000999" w14:textId="77777777" w:rsidR="002337EA" w:rsidRPr="00B7018E" w:rsidRDefault="002337EA">
            <w:pPr>
              <w:rPr>
                <w:rFonts w:ascii="Arial" w:eastAsia="Verdana" w:hAnsi="Arial" w:cs="Arial"/>
                <w:sz w:val="24"/>
                <w:szCs w:val="24"/>
              </w:rPr>
            </w:pPr>
          </w:p>
        </w:tc>
      </w:tr>
      <w:tr w:rsidR="002337EA" w:rsidRPr="00B7018E" w14:paraId="4AC25150" w14:textId="77777777" w:rsidTr="0BC5D0F7">
        <w:tc>
          <w:tcPr>
            <w:tcW w:w="630" w:type="dxa"/>
          </w:tcPr>
          <w:p w14:paraId="0000099A"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9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Allocates by different organizational levels and/or projects.</w:t>
            </w:r>
          </w:p>
        </w:tc>
        <w:tc>
          <w:tcPr>
            <w:tcW w:w="900" w:type="dxa"/>
          </w:tcPr>
          <w:p w14:paraId="0000099C" w14:textId="77777777" w:rsidR="002337EA" w:rsidRPr="00B7018E" w:rsidRDefault="002337EA">
            <w:pPr>
              <w:jc w:val="center"/>
              <w:rPr>
                <w:rFonts w:ascii="Arial" w:eastAsia="Verdana" w:hAnsi="Arial" w:cs="Arial"/>
                <w:sz w:val="24"/>
                <w:szCs w:val="24"/>
              </w:rPr>
            </w:pPr>
          </w:p>
        </w:tc>
        <w:tc>
          <w:tcPr>
            <w:tcW w:w="2880" w:type="dxa"/>
          </w:tcPr>
          <w:p w14:paraId="0000099D" w14:textId="77777777" w:rsidR="002337EA" w:rsidRPr="00B7018E" w:rsidRDefault="002337EA">
            <w:pPr>
              <w:rPr>
                <w:rFonts w:ascii="Arial" w:eastAsia="Verdana" w:hAnsi="Arial" w:cs="Arial"/>
                <w:sz w:val="24"/>
                <w:szCs w:val="24"/>
              </w:rPr>
            </w:pPr>
          </w:p>
        </w:tc>
      </w:tr>
      <w:tr w:rsidR="002337EA" w:rsidRPr="00B7018E" w14:paraId="1BB633F2" w14:textId="77777777" w:rsidTr="0BC5D0F7">
        <w:tc>
          <w:tcPr>
            <w:tcW w:w="630" w:type="dxa"/>
          </w:tcPr>
          <w:p w14:paraId="0000099E"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9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Calculates shift differentials and job premiums automatically.</w:t>
            </w:r>
          </w:p>
        </w:tc>
        <w:tc>
          <w:tcPr>
            <w:tcW w:w="900" w:type="dxa"/>
            <w:tcBorders>
              <w:bottom w:val="single" w:sz="4" w:space="0" w:color="000000" w:themeColor="text1"/>
            </w:tcBorders>
          </w:tcPr>
          <w:p w14:paraId="000009A0" w14:textId="77777777" w:rsidR="002337EA" w:rsidRPr="00B7018E" w:rsidRDefault="002337EA">
            <w:pPr>
              <w:jc w:val="center"/>
              <w:rPr>
                <w:rFonts w:ascii="Arial" w:eastAsia="Verdana" w:hAnsi="Arial" w:cs="Arial"/>
                <w:sz w:val="24"/>
                <w:szCs w:val="24"/>
              </w:rPr>
            </w:pPr>
          </w:p>
        </w:tc>
        <w:tc>
          <w:tcPr>
            <w:tcW w:w="2880" w:type="dxa"/>
            <w:tcBorders>
              <w:bottom w:val="single" w:sz="4" w:space="0" w:color="000000" w:themeColor="text1"/>
            </w:tcBorders>
          </w:tcPr>
          <w:p w14:paraId="000009A1" w14:textId="77777777" w:rsidR="002337EA" w:rsidRPr="00B7018E" w:rsidRDefault="002337EA">
            <w:pPr>
              <w:rPr>
                <w:rFonts w:ascii="Arial" w:eastAsia="Verdana" w:hAnsi="Arial" w:cs="Arial"/>
                <w:sz w:val="24"/>
                <w:szCs w:val="24"/>
              </w:rPr>
            </w:pPr>
          </w:p>
        </w:tc>
      </w:tr>
      <w:tr w:rsidR="002337EA" w:rsidRPr="00B7018E" w14:paraId="37F38223" w14:textId="77777777" w:rsidTr="0BC5D0F7">
        <w:tc>
          <w:tcPr>
            <w:tcW w:w="630" w:type="dxa"/>
            <w:shd w:val="clear" w:color="auto" w:fill="E7E6E6" w:themeFill="background2"/>
          </w:tcPr>
          <w:p w14:paraId="000009A2" w14:textId="77777777" w:rsidR="002337EA" w:rsidRPr="00B7018E" w:rsidRDefault="002337EA">
            <w:pPr>
              <w:rPr>
                <w:rFonts w:ascii="Arial" w:eastAsia="Verdana" w:hAnsi="Arial" w:cs="Arial"/>
                <w:sz w:val="24"/>
                <w:szCs w:val="24"/>
              </w:rPr>
            </w:pPr>
          </w:p>
        </w:tc>
        <w:tc>
          <w:tcPr>
            <w:tcW w:w="6210" w:type="dxa"/>
            <w:shd w:val="clear" w:color="auto" w:fill="E7E6E6" w:themeFill="background2"/>
          </w:tcPr>
          <w:p w14:paraId="000009A3"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Automatic calculations</w:t>
            </w:r>
          </w:p>
        </w:tc>
        <w:tc>
          <w:tcPr>
            <w:tcW w:w="900" w:type="dxa"/>
            <w:shd w:val="clear" w:color="auto" w:fill="E7E6E6" w:themeFill="background2"/>
          </w:tcPr>
          <w:p w14:paraId="000009A4" w14:textId="77777777" w:rsidR="002337EA" w:rsidRPr="00B7018E" w:rsidRDefault="002337EA">
            <w:pPr>
              <w:jc w:val="center"/>
              <w:rPr>
                <w:rFonts w:ascii="Arial" w:eastAsia="Verdana" w:hAnsi="Arial" w:cs="Arial"/>
                <w:sz w:val="24"/>
                <w:szCs w:val="24"/>
              </w:rPr>
            </w:pPr>
          </w:p>
        </w:tc>
        <w:tc>
          <w:tcPr>
            <w:tcW w:w="2880" w:type="dxa"/>
            <w:shd w:val="clear" w:color="auto" w:fill="E7E6E6" w:themeFill="background2"/>
          </w:tcPr>
          <w:p w14:paraId="000009A5" w14:textId="77777777" w:rsidR="002337EA" w:rsidRPr="00B7018E" w:rsidRDefault="002337EA">
            <w:pPr>
              <w:rPr>
                <w:rFonts w:ascii="Arial" w:eastAsia="Verdana" w:hAnsi="Arial" w:cs="Arial"/>
                <w:sz w:val="24"/>
                <w:szCs w:val="24"/>
              </w:rPr>
            </w:pPr>
          </w:p>
        </w:tc>
      </w:tr>
      <w:tr w:rsidR="002337EA" w:rsidRPr="00B7018E" w14:paraId="13D44D89" w14:textId="77777777" w:rsidTr="0BC5D0F7">
        <w:tc>
          <w:tcPr>
            <w:tcW w:w="630" w:type="dxa"/>
          </w:tcPr>
          <w:p w14:paraId="000009A6"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A7"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Performs gross to net calculations per associate per check and are immediately viewable.</w:t>
            </w:r>
          </w:p>
        </w:tc>
        <w:tc>
          <w:tcPr>
            <w:tcW w:w="900" w:type="dxa"/>
          </w:tcPr>
          <w:p w14:paraId="000009A8" w14:textId="77777777" w:rsidR="002337EA" w:rsidRPr="00B7018E" w:rsidRDefault="002337EA">
            <w:pPr>
              <w:jc w:val="center"/>
              <w:rPr>
                <w:rFonts w:ascii="Arial" w:eastAsia="Verdana" w:hAnsi="Arial" w:cs="Arial"/>
                <w:sz w:val="24"/>
                <w:szCs w:val="24"/>
              </w:rPr>
            </w:pPr>
          </w:p>
        </w:tc>
        <w:tc>
          <w:tcPr>
            <w:tcW w:w="2880" w:type="dxa"/>
          </w:tcPr>
          <w:p w14:paraId="000009A9" w14:textId="77777777" w:rsidR="002337EA" w:rsidRPr="00B7018E" w:rsidRDefault="002337EA">
            <w:pPr>
              <w:rPr>
                <w:rFonts w:ascii="Arial" w:eastAsia="Verdana" w:hAnsi="Arial" w:cs="Arial"/>
                <w:sz w:val="24"/>
                <w:szCs w:val="24"/>
              </w:rPr>
            </w:pPr>
          </w:p>
        </w:tc>
      </w:tr>
      <w:tr w:rsidR="002337EA" w:rsidRPr="00B7018E" w14:paraId="52AF4BEC" w14:textId="77777777" w:rsidTr="0BC5D0F7">
        <w:tc>
          <w:tcPr>
            <w:tcW w:w="630" w:type="dxa"/>
          </w:tcPr>
          <w:p w14:paraId="000009AA"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AB"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Calculates and initiates off-cycle and special payments (e.g., signing bonus, annual bonus).</w:t>
            </w:r>
          </w:p>
        </w:tc>
        <w:tc>
          <w:tcPr>
            <w:tcW w:w="900" w:type="dxa"/>
          </w:tcPr>
          <w:p w14:paraId="000009AC" w14:textId="77777777" w:rsidR="002337EA" w:rsidRPr="00B7018E" w:rsidRDefault="002337EA">
            <w:pPr>
              <w:jc w:val="center"/>
              <w:rPr>
                <w:rFonts w:ascii="Arial" w:eastAsia="Verdana" w:hAnsi="Arial" w:cs="Arial"/>
                <w:sz w:val="24"/>
                <w:szCs w:val="24"/>
              </w:rPr>
            </w:pPr>
          </w:p>
        </w:tc>
        <w:tc>
          <w:tcPr>
            <w:tcW w:w="2880" w:type="dxa"/>
          </w:tcPr>
          <w:p w14:paraId="000009AD" w14:textId="77777777" w:rsidR="002337EA" w:rsidRPr="00B7018E" w:rsidRDefault="002337EA">
            <w:pPr>
              <w:rPr>
                <w:rFonts w:ascii="Arial" w:eastAsia="Verdana" w:hAnsi="Arial" w:cs="Arial"/>
                <w:sz w:val="24"/>
                <w:szCs w:val="24"/>
              </w:rPr>
            </w:pPr>
          </w:p>
        </w:tc>
      </w:tr>
      <w:tr w:rsidR="002337EA" w:rsidRPr="00B7018E" w14:paraId="2A007DB1" w14:textId="77777777" w:rsidTr="0BC5D0F7">
        <w:tc>
          <w:tcPr>
            <w:tcW w:w="630" w:type="dxa"/>
          </w:tcPr>
          <w:p w14:paraId="000009AE"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AF"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automatic gross up calculation for earnings.</w:t>
            </w:r>
          </w:p>
        </w:tc>
        <w:tc>
          <w:tcPr>
            <w:tcW w:w="900" w:type="dxa"/>
          </w:tcPr>
          <w:p w14:paraId="000009B0" w14:textId="77777777" w:rsidR="002337EA" w:rsidRPr="00B7018E" w:rsidRDefault="002337EA">
            <w:pPr>
              <w:jc w:val="center"/>
              <w:rPr>
                <w:rFonts w:ascii="Arial" w:eastAsia="Verdana" w:hAnsi="Arial" w:cs="Arial"/>
                <w:sz w:val="24"/>
                <w:szCs w:val="24"/>
              </w:rPr>
            </w:pPr>
          </w:p>
        </w:tc>
        <w:tc>
          <w:tcPr>
            <w:tcW w:w="2880" w:type="dxa"/>
          </w:tcPr>
          <w:p w14:paraId="000009B1" w14:textId="77777777" w:rsidR="002337EA" w:rsidRPr="00B7018E" w:rsidRDefault="002337EA">
            <w:pPr>
              <w:rPr>
                <w:rFonts w:ascii="Arial" w:eastAsia="Verdana" w:hAnsi="Arial" w:cs="Arial"/>
                <w:sz w:val="24"/>
                <w:szCs w:val="24"/>
              </w:rPr>
            </w:pPr>
          </w:p>
        </w:tc>
      </w:tr>
      <w:tr w:rsidR="002337EA" w:rsidRPr="00B7018E" w14:paraId="6FE2CAC9" w14:textId="77777777" w:rsidTr="0BC5D0F7">
        <w:tc>
          <w:tcPr>
            <w:tcW w:w="630" w:type="dxa"/>
          </w:tcPr>
          <w:p w14:paraId="000009B2"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B3" w14:textId="77777777" w:rsidR="002337EA" w:rsidRPr="00B7018E" w:rsidRDefault="00D01A73">
            <w:pPr>
              <w:rPr>
                <w:rFonts w:ascii="Arial" w:eastAsia="Verdana" w:hAnsi="Arial" w:cs="Arial"/>
                <w:i/>
                <w:iCs/>
                <w:sz w:val="24"/>
                <w:szCs w:val="24"/>
              </w:rPr>
            </w:pPr>
            <w:r w:rsidRPr="00B7018E">
              <w:rPr>
                <w:rFonts w:ascii="Arial" w:eastAsia="Verdana" w:hAnsi="Arial" w:cs="Arial"/>
                <w:i/>
                <w:iCs/>
                <w:sz w:val="24"/>
                <w:szCs w:val="24"/>
              </w:rPr>
              <w:t>Overtime calculations include:</w:t>
            </w:r>
          </w:p>
        </w:tc>
        <w:tc>
          <w:tcPr>
            <w:tcW w:w="900" w:type="dxa"/>
          </w:tcPr>
          <w:p w14:paraId="000009B4" w14:textId="77777777" w:rsidR="002337EA" w:rsidRPr="00B7018E" w:rsidRDefault="002337EA">
            <w:pPr>
              <w:jc w:val="center"/>
              <w:rPr>
                <w:rFonts w:ascii="Arial" w:eastAsia="Verdana" w:hAnsi="Arial" w:cs="Arial"/>
                <w:sz w:val="24"/>
                <w:szCs w:val="24"/>
              </w:rPr>
            </w:pPr>
          </w:p>
        </w:tc>
        <w:tc>
          <w:tcPr>
            <w:tcW w:w="2880" w:type="dxa"/>
          </w:tcPr>
          <w:p w14:paraId="000009B5" w14:textId="77777777" w:rsidR="002337EA" w:rsidRPr="00B7018E" w:rsidRDefault="002337EA">
            <w:pPr>
              <w:rPr>
                <w:rFonts w:ascii="Arial" w:eastAsia="Verdana" w:hAnsi="Arial" w:cs="Arial"/>
                <w:sz w:val="24"/>
                <w:szCs w:val="24"/>
              </w:rPr>
            </w:pPr>
          </w:p>
        </w:tc>
      </w:tr>
      <w:tr w:rsidR="002337EA" w:rsidRPr="00B7018E" w14:paraId="6A8A78E7" w14:textId="77777777" w:rsidTr="0BC5D0F7">
        <w:tc>
          <w:tcPr>
            <w:tcW w:w="630" w:type="dxa"/>
          </w:tcPr>
          <w:p w14:paraId="000009B6"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B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Half time</w:t>
            </w:r>
          </w:p>
        </w:tc>
        <w:tc>
          <w:tcPr>
            <w:tcW w:w="900" w:type="dxa"/>
            <w:tcBorders>
              <w:bottom w:val="single" w:sz="4" w:space="0" w:color="000000" w:themeColor="text1"/>
            </w:tcBorders>
          </w:tcPr>
          <w:p w14:paraId="000009B8" w14:textId="77777777" w:rsidR="002337EA" w:rsidRPr="00B7018E" w:rsidRDefault="002337EA">
            <w:pPr>
              <w:jc w:val="center"/>
              <w:rPr>
                <w:rFonts w:ascii="Arial" w:eastAsia="Verdana" w:hAnsi="Arial" w:cs="Arial"/>
                <w:sz w:val="24"/>
                <w:szCs w:val="24"/>
              </w:rPr>
            </w:pPr>
          </w:p>
        </w:tc>
        <w:tc>
          <w:tcPr>
            <w:tcW w:w="2880" w:type="dxa"/>
            <w:tcBorders>
              <w:bottom w:val="single" w:sz="4" w:space="0" w:color="000000" w:themeColor="text1"/>
            </w:tcBorders>
          </w:tcPr>
          <w:p w14:paraId="000009B9" w14:textId="77777777" w:rsidR="002337EA" w:rsidRPr="00B7018E" w:rsidRDefault="002337EA">
            <w:pPr>
              <w:rPr>
                <w:rFonts w:ascii="Arial" w:eastAsia="Verdana" w:hAnsi="Arial" w:cs="Arial"/>
                <w:sz w:val="24"/>
                <w:szCs w:val="24"/>
              </w:rPr>
            </w:pPr>
          </w:p>
        </w:tc>
      </w:tr>
      <w:tr w:rsidR="002337EA" w:rsidRPr="00B7018E" w14:paraId="5D4D27BC" w14:textId="77777777" w:rsidTr="0BC5D0F7">
        <w:tc>
          <w:tcPr>
            <w:tcW w:w="630" w:type="dxa"/>
          </w:tcPr>
          <w:p w14:paraId="000009BA"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B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Time and a half</w:t>
            </w:r>
          </w:p>
        </w:tc>
        <w:tc>
          <w:tcPr>
            <w:tcW w:w="900" w:type="dxa"/>
          </w:tcPr>
          <w:p w14:paraId="000009BC" w14:textId="77777777" w:rsidR="002337EA" w:rsidRPr="00B7018E" w:rsidRDefault="002337EA">
            <w:pPr>
              <w:jc w:val="center"/>
              <w:rPr>
                <w:rFonts w:ascii="Arial" w:eastAsia="Verdana" w:hAnsi="Arial" w:cs="Arial"/>
                <w:sz w:val="24"/>
                <w:szCs w:val="24"/>
              </w:rPr>
            </w:pPr>
          </w:p>
        </w:tc>
        <w:tc>
          <w:tcPr>
            <w:tcW w:w="2880" w:type="dxa"/>
          </w:tcPr>
          <w:p w14:paraId="000009BD" w14:textId="77777777" w:rsidR="002337EA" w:rsidRPr="00B7018E" w:rsidRDefault="002337EA">
            <w:pPr>
              <w:rPr>
                <w:rFonts w:ascii="Arial" w:eastAsia="Verdana" w:hAnsi="Arial" w:cs="Arial"/>
                <w:sz w:val="24"/>
                <w:szCs w:val="24"/>
              </w:rPr>
            </w:pPr>
          </w:p>
        </w:tc>
      </w:tr>
      <w:tr w:rsidR="002337EA" w:rsidRPr="00B7018E" w14:paraId="73FA2DC3" w14:textId="77777777" w:rsidTr="0BC5D0F7">
        <w:tc>
          <w:tcPr>
            <w:tcW w:w="630" w:type="dxa"/>
          </w:tcPr>
          <w:p w14:paraId="000009BE"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B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Double time</w:t>
            </w:r>
          </w:p>
        </w:tc>
        <w:tc>
          <w:tcPr>
            <w:tcW w:w="900" w:type="dxa"/>
          </w:tcPr>
          <w:p w14:paraId="000009C0" w14:textId="77777777" w:rsidR="002337EA" w:rsidRPr="00B7018E" w:rsidRDefault="002337EA">
            <w:pPr>
              <w:jc w:val="center"/>
              <w:rPr>
                <w:rFonts w:ascii="Arial" w:eastAsia="Verdana" w:hAnsi="Arial" w:cs="Arial"/>
                <w:sz w:val="24"/>
                <w:szCs w:val="24"/>
              </w:rPr>
            </w:pPr>
          </w:p>
        </w:tc>
        <w:tc>
          <w:tcPr>
            <w:tcW w:w="2880" w:type="dxa"/>
          </w:tcPr>
          <w:p w14:paraId="000009C1" w14:textId="77777777" w:rsidR="002337EA" w:rsidRPr="00B7018E" w:rsidRDefault="002337EA">
            <w:pPr>
              <w:rPr>
                <w:rFonts w:ascii="Arial" w:eastAsia="Verdana" w:hAnsi="Arial" w:cs="Arial"/>
                <w:sz w:val="24"/>
                <w:szCs w:val="24"/>
              </w:rPr>
            </w:pPr>
          </w:p>
        </w:tc>
      </w:tr>
      <w:tr w:rsidR="002337EA" w:rsidRPr="00B7018E" w14:paraId="5FBA8334" w14:textId="77777777" w:rsidTr="0BC5D0F7">
        <w:tc>
          <w:tcPr>
            <w:tcW w:w="630" w:type="dxa"/>
          </w:tcPr>
          <w:p w14:paraId="000009C2"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C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Guaranteed overtime (e.g., paid overtime for working Saturday even if normal work week does not exceed 40 hours)</w:t>
            </w:r>
          </w:p>
        </w:tc>
        <w:tc>
          <w:tcPr>
            <w:tcW w:w="900" w:type="dxa"/>
            <w:tcBorders>
              <w:bottom w:val="single" w:sz="4" w:space="0" w:color="000000" w:themeColor="text1"/>
            </w:tcBorders>
          </w:tcPr>
          <w:p w14:paraId="000009C4" w14:textId="77777777" w:rsidR="002337EA" w:rsidRPr="00B7018E" w:rsidRDefault="002337EA">
            <w:pPr>
              <w:jc w:val="center"/>
              <w:rPr>
                <w:rFonts w:ascii="Arial" w:eastAsia="Verdana" w:hAnsi="Arial" w:cs="Arial"/>
                <w:sz w:val="24"/>
                <w:szCs w:val="24"/>
              </w:rPr>
            </w:pPr>
          </w:p>
        </w:tc>
        <w:tc>
          <w:tcPr>
            <w:tcW w:w="2880" w:type="dxa"/>
            <w:tcBorders>
              <w:bottom w:val="single" w:sz="4" w:space="0" w:color="000000" w:themeColor="text1"/>
            </w:tcBorders>
          </w:tcPr>
          <w:p w14:paraId="000009C5" w14:textId="77777777" w:rsidR="002337EA" w:rsidRPr="00B7018E" w:rsidRDefault="002337EA">
            <w:pPr>
              <w:rPr>
                <w:rFonts w:ascii="Arial" w:eastAsia="Verdana" w:hAnsi="Arial" w:cs="Arial"/>
                <w:sz w:val="24"/>
                <w:szCs w:val="24"/>
              </w:rPr>
            </w:pPr>
          </w:p>
        </w:tc>
      </w:tr>
      <w:tr w:rsidR="002337EA" w:rsidRPr="00B7018E" w14:paraId="11485B5A" w14:textId="77777777" w:rsidTr="0BC5D0F7">
        <w:tc>
          <w:tcPr>
            <w:tcW w:w="630" w:type="dxa"/>
          </w:tcPr>
          <w:p w14:paraId="000009C6" w14:textId="77777777" w:rsidR="002337EA" w:rsidRPr="00B7018E" w:rsidRDefault="002337EA">
            <w:pPr>
              <w:rPr>
                <w:rFonts w:ascii="Arial" w:eastAsia="Verdana" w:hAnsi="Arial" w:cs="Arial"/>
                <w:b/>
                <w:bCs/>
                <w:sz w:val="24"/>
                <w:szCs w:val="24"/>
              </w:rPr>
            </w:pPr>
          </w:p>
        </w:tc>
        <w:tc>
          <w:tcPr>
            <w:tcW w:w="6210" w:type="dxa"/>
          </w:tcPr>
          <w:p w14:paraId="000009C7"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Customer can override an associate paycheck by entering or changing:</w:t>
            </w:r>
          </w:p>
        </w:tc>
        <w:tc>
          <w:tcPr>
            <w:tcW w:w="900" w:type="dxa"/>
          </w:tcPr>
          <w:p w14:paraId="000009C8" w14:textId="77777777" w:rsidR="002337EA" w:rsidRPr="00B7018E" w:rsidRDefault="002337EA">
            <w:pPr>
              <w:jc w:val="center"/>
              <w:rPr>
                <w:rFonts w:ascii="Arial" w:eastAsia="Verdana" w:hAnsi="Arial" w:cs="Arial"/>
                <w:b/>
                <w:bCs/>
                <w:sz w:val="24"/>
                <w:szCs w:val="24"/>
              </w:rPr>
            </w:pPr>
          </w:p>
        </w:tc>
        <w:tc>
          <w:tcPr>
            <w:tcW w:w="2880" w:type="dxa"/>
          </w:tcPr>
          <w:p w14:paraId="000009C9" w14:textId="77777777" w:rsidR="002337EA" w:rsidRPr="00B7018E" w:rsidRDefault="002337EA">
            <w:pPr>
              <w:rPr>
                <w:rFonts w:ascii="Arial" w:eastAsia="Verdana" w:hAnsi="Arial" w:cs="Arial"/>
                <w:b/>
                <w:bCs/>
                <w:sz w:val="24"/>
                <w:szCs w:val="24"/>
              </w:rPr>
            </w:pPr>
          </w:p>
        </w:tc>
      </w:tr>
      <w:tr w:rsidR="002337EA" w:rsidRPr="00B7018E" w14:paraId="1FE55008" w14:textId="77777777" w:rsidTr="0BC5D0F7">
        <w:tc>
          <w:tcPr>
            <w:tcW w:w="630" w:type="dxa"/>
          </w:tcPr>
          <w:p w14:paraId="000009CA"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C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Tax frequency</w:t>
            </w:r>
          </w:p>
        </w:tc>
        <w:tc>
          <w:tcPr>
            <w:tcW w:w="900" w:type="dxa"/>
          </w:tcPr>
          <w:p w14:paraId="000009CC" w14:textId="77777777" w:rsidR="002337EA" w:rsidRPr="00B7018E" w:rsidRDefault="002337EA">
            <w:pPr>
              <w:jc w:val="center"/>
              <w:rPr>
                <w:rFonts w:ascii="Arial" w:eastAsia="Verdana" w:hAnsi="Arial" w:cs="Arial"/>
                <w:sz w:val="24"/>
                <w:szCs w:val="24"/>
              </w:rPr>
            </w:pPr>
          </w:p>
        </w:tc>
        <w:tc>
          <w:tcPr>
            <w:tcW w:w="2880" w:type="dxa"/>
          </w:tcPr>
          <w:p w14:paraId="000009CD" w14:textId="77777777" w:rsidR="002337EA" w:rsidRPr="00B7018E" w:rsidRDefault="002337EA">
            <w:pPr>
              <w:rPr>
                <w:rFonts w:ascii="Arial" w:eastAsia="Verdana" w:hAnsi="Arial" w:cs="Arial"/>
                <w:sz w:val="24"/>
                <w:szCs w:val="24"/>
              </w:rPr>
            </w:pPr>
          </w:p>
        </w:tc>
      </w:tr>
      <w:tr w:rsidR="002337EA" w:rsidRPr="00B7018E" w14:paraId="3B3C0F8F" w14:textId="77777777" w:rsidTr="0BC5D0F7">
        <w:tc>
          <w:tcPr>
            <w:tcW w:w="630" w:type="dxa"/>
          </w:tcPr>
          <w:p w14:paraId="000009CE"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C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Method of payment (check vs. direct deposit/Pay Card)</w:t>
            </w:r>
          </w:p>
        </w:tc>
        <w:tc>
          <w:tcPr>
            <w:tcW w:w="900" w:type="dxa"/>
          </w:tcPr>
          <w:p w14:paraId="000009D0" w14:textId="77777777" w:rsidR="002337EA" w:rsidRPr="00B7018E" w:rsidRDefault="002337EA">
            <w:pPr>
              <w:jc w:val="center"/>
              <w:rPr>
                <w:rFonts w:ascii="Arial" w:eastAsia="Verdana" w:hAnsi="Arial" w:cs="Arial"/>
                <w:sz w:val="24"/>
                <w:szCs w:val="24"/>
              </w:rPr>
            </w:pPr>
          </w:p>
        </w:tc>
        <w:tc>
          <w:tcPr>
            <w:tcW w:w="2880" w:type="dxa"/>
          </w:tcPr>
          <w:p w14:paraId="000009D1" w14:textId="77777777" w:rsidR="002337EA" w:rsidRPr="00B7018E" w:rsidRDefault="002337EA">
            <w:pPr>
              <w:rPr>
                <w:rFonts w:ascii="Arial" w:eastAsia="Verdana" w:hAnsi="Arial" w:cs="Arial"/>
                <w:sz w:val="24"/>
                <w:szCs w:val="24"/>
              </w:rPr>
            </w:pPr>
          </w:p>
        </w:tc>
      </w:tr>
      <w:tr w:rsidR="002337EA" w:rsidRPr="00B7018E" w14:paraId="0A2DB3D3" w14:textId="77777777" w:rsidTr="0BC5D0F7">
        <w:tc>
          <w:tcPr>
            <w:tcW w:w="630" w:type="dxa"/>
          </w:tcPr>
          <w:p w14:paraId="000009D2"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D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Rate of pay</w:t>
            </w:r>
          </w:p>
        </w:tc>
        <w:tc>
          <w:tcPr>
            <w:tcW w:w="900" w:type="dxa"/>
          </w:tcPr>
          <w:p w14:paraId="000009D4" w14:textId="77777777" w:rsidR="002337EA" w:rsidRPr="00B7018E" w:rsidRDefault="002337EA">
            <w:pPr>
              <w:jc w:val="center"/>
              <w:rPr>
                <w:rFonts w:ascii="Arial" w:eastAsia="Verdana" w:hAnsi="Arial" w:cs="Arial"/>
                <w:sz w:val="24"/>
                <w:szCs w:val="24"/>
              </w:rPr>
            </w:pPr>
          </w:p>
        </w:tc>
        <w:tc>
          <w:tcPr>
            <w:tcW w:w="2880" w:type="dxa"/>
          </w:tcPr>
          <w:p w14:paraId="000009D5" w14:textId="77777777" w:rsidR="002337EA" w:rsidRPr="00B7018E" w:rsidRDefault="002337EA">
            <w:pPr>
              <w:rPr>
                <w:rFonts w:ascii="Arial" w:eastAsia="Verdana" w:hAnsi="Arial" w:cs="Arial"/>
                <w:sz w:val="24"/>
                <w:szCs w:val="24"/>
              </w:rPr>
            </w:pPr>
          </w:p>
        </w:tc>
      </w:tr>
      <w:tr w:rsidR="002337EA" w:rsidRPr="00B7018E" w14:paraId="16585516" w14:textId="77777777" w:rsidTr="0BC5D0F7">
        <w:tc>
          <w:tcPr>
            <w:tcW w:w="630" w:type="dxa"/>
          </w:tcPr>
          <w:p w14:paraId="000009D6"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D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Shift codes – How many are allowed? (Shift differentials)</w:t>
            </w:r>
          </w:p>
        </w:tc>
        <w:tc>
          <w:tcPr>
            <w:tcW w:w="900" w:type="dxa"/>
          </w:tcPr>
          <w:p w14:paraId="000009D8" w14:textId="77777777" w:rsidR="002337EA" w:rsidRPr="00B7018E" w:rsidRDefault="002337EA">
            <w:pPr>
              <w:jc w:val="center"/>
              <w:rPr>
                <w:rFonts w:ascii="Arial" w:eastAsia="Verdana" w:hAnsi="Arial" w:cs="Arial"/>
                <w:sz w:val="24"/>
                <w:szCs w:val="24"/>
              </w:rPr>
            </w:pPr>
          </w:p>
        </w:tc>
        <w:tc>
          <w:tcPr>
            <w:tcW w:w="2880" w:type="dxa"/>
          </w:tcPr>
          <w:p w14:paraId="000009D9" w14:textId="77777777" w:rsidR="002337EA" w:rsidRPr="00B7018E" w:rsidRDefault="002337EA">
            <w:pPr>
              <w:rPr>
                <w:rFonts w:ascii="Arial" w:eastAsia="Verdana" w:hAnsi="Arial" w:cs="Arial"/>
                <w:color w:val="0000FF"/>
                <w:sz w:val="24"/>
                <w:szCs w:val="24"/>
              </w:rPr>
            </w:pPr>
          </w:p>
        </w:tc>
      </w:tr>
      <w:tr w:rsidR="002337EA" w:rsidRPr="00B7018E" w14:paraId="55C4DFA5" w14:textId="77777777" w:rsidTr="0BC5D0F7">
        <w:tc>
          <w:tcPr>
            <w:tcW w:w="630" w:type="dxa"/>
          </w:tcPr>
          <w:p w14:paraId="000009DA"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D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Hours</w:t>
            </w:r>
          </w:p>
        </w:tc>
        <w:tc>
          <w:tcPr>
            <w:tcW w:w="900" w:type="dxa"/>
          </w:tcPr>
          <w:p w14:paraId="000009DC" w14:textId="77777777" w:rsidR="002337EA" w:rsidRPr="00B7018E" w:rsidRDefault="002337EA">
            <w:pPr>
              <w:jc w:val="center"/>
              <w:rPr>
                <w:rFonts w:ascii="Arial" w:eastAsia="Verdana" w:hAnsi="Arial" w:cs="Arial"/>
                <w:sz w:val="24"/>
                <w:szCs w:val="24"/>
              </w:rPr>
            </w:pPr>
          </w:p>
        </w:tc>
        <w:tc>
          <w:tcPr>
            <w:tcW w:w="2880" w:type="dxa"/>
          </w:tcPr>
          <w:p w14:paraId="000009DD" w14:textId="77777777" w:rsidR="002337EA" w:rsidRPr="00B7018E" w:rsidRDefault="002337EA">
            <w:pPr>
              <w:rPr>
                <w:rFonts w:ascii="Arial" w:eastAsia="Verdana" w:hAnsi="Arial" w:cs="Arial"/>
                <w:sz w:val="24"/>
                <w:szCs w:val="24"/>
              </w:rPr>
            </w:pPr>
          </w:p>
        </w:tc>
      </w:tr>
      <w:tr w:rsidR="002337EA" w:rsidRPr="00B7018E" w14:paraId="7CC48EAF" w14:textId="77777777" w:rsidTr="0BC5D0F7">
        <w:tc>
          <w:tcPr>
            <w:tcW w:w="630" w:type="dxa"/>
          </w:tcPr>
          <w:p w14:paraId="000009DE"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D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Earnings</w:t>
            </w:r>
          </w:p>
        </w:tc>
        <w:tc>
          <w:tcPr>
            <w:tcW w:w="900" w:type="dxa"/>
          </w:tcPr>
          <w:p w14:paraId="000009E0" w14:textId="77777777" w:rsidR="002337EA" w:rsidRPr="00B7018E" w:rsidRDefault="002337EA">
            <w:pPr>
              <w:jc w:val="center"/>
              <w:rPr>
                <w:rFonts w:ascii="Arial" w:eastAsia="Verdana" w:hAnsi="Arial" w:cs="Arial"/>
                <w:sz w:val="24"/>
                <w:szCs w:val="24"/>
              </w:rPr>
            </w:pPr>
          </w:p>
        </w:tc>
        <w:tc>
          <w:tcPr>
            <w:tcW w:w="2880" w:type="dxa"/>
          </w:tcPr>
          <w:p w14:paraId="000009E1" w14:textId="77777777" w:rsidR="002337EA" w:rsidRPr="00B7018E" w:rsidRDefault="002337EA">
            <w:pPr>
              <w:rPr>
                <w:rFonts w:ascii="Arial" w:eastAsia="Verdana" w:hAnsi="Arial" w:cs="Arial"/>
                <w:color w:val="0000FF"/>
                <w:sz w:val="24"/>
                <w:szCs w:val="24"/>
              </w:rPr>
            </w:pPr>
          </w:p>
        </w:tc>
      </w:tr>
      <w:tr w:rsidR="002337EA" w:rsidRPr="00B7018E" w14:paraId="1BA2D64C" w14:textId="77777777" w:rsidTr="0BC5D0F7">
        <w:tc>
          <w:tcPr>
            <w:tcW w:w="630" w:type="dxa"/>
          </w:tcPr>
          <w:p w14:paraId="000009E2"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E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Deductions</w:t>
            </w:r>
          </w:p>
        </w:tc>
        <w:tc>
          <w:tcPr>
            <w:tcW w:w="900" w:type="dxa"/>
          </w:tcPr>
          <w:p w14:paraId="000009E4" w14:textId="77777777" w:rsidR="002337EA" w:rsidRPr="00B7018E" w:rsidRDefault="002337EA">
            <w:pPr>
              <w:jc w:val="center"/>
              <w:rPr>
                <w:rFonts w:ascii="Arial" w:eastAsia="Verdana" w:hAnsi="Arial" w:cs="Arial"/>
                <w:sz w:val="24"/>
                <w:szCs w:val="24"/>
              </w:rPr>
            </w:pPr>
          </w:p>
        </w:tc>
        <w:tc>
          <w:tcPr>
            <w:tcW w:w="2880" w:type="dxa"/>
          </w:tcPr>
          <w:p w14:paraId="000009E5" w14:textId="77777777" w:rsidR="002337EA" w:rsidRPr="00B7018E" w:rsidRDefault="002337EA">
            <w:pPr>
              <w:rPr>
                <w:rFonts w:ascii="Arial" w:eastAsia="Verdana" w:hAnsi="Arial" w:cs="Arial"/>
                <w:sz w:val="24"/>
                <w:szCs w:val="24"/>
              </w:rPr>
            </w:pPr>
          </w:p>
        </w:tc>
      </w:tr>
      <w:tr w:rsidR="002337EA" w:rsidRPr="00B7018E" w14:paraId="5103EBDD" w14:textId="77777777" w:rsidTr="0BC5D0F7">
        <w:tc>
          <w:tcPr>
            <w:tcW w:w="630" w:type="dxa"/>
          </w:tcPr>
          <w:p w14:paraId="000009E6"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E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Deduction arrears</w:t>
            </w:r>
          </w:p>
        </w:tc>
        <w:tc>
          <w:tcPr>
            <w:tcW w:w="900" w:type="dxa"/>
          </w:tcPr>
          <w:p w14:paraId="000009E8" w14:textId="77777777" w:rsidR="002337EA" w:rsidRPr="00B7018E" w:rsidRDefault="002337EA">
            <w:pPr>
              <w:jc w:val="center"/>
              <w:rPr>
                <w:rFonts w:ascii="Arial" w:eastAsia="Verdana" w:hAnsi="Arial" w:cs="Arial"/>
                <w:sz w:val="24"/>
                <w:szCs w:val="24"/>
              </w:rPr>
            </w:pPr>
          </w:p>
        </w:tc>
        <w:tc>
          <w:tcPr>
            <w:tcW w:w="2880" w:type="dxa"/>
          </w:tcPr>
          <w:p w14:paraId="000009E9" w14:textId="77777777" w:rsidR="002337EA" w:rsidRPr="00B7018E" w:rsidRDefault="002337EA">
            <w:pPr>
              <w:rPr>
                <w:rFonts w:ascii="Arial" w:eastAsia="Verdana" w:hAnsi="Arial" w:cs="Arial"/>
                <w:sz w:val="24"/>
                <w:szCs w:val="24"/>
              </w:rPr>
            </w:pPr>
          </w:p>
        </w:tc>
      </w:tr>
      <w:tr w:rsidR="002337EA" w:rsidRPr="00B7018E" w14:paraId="1E7C575A" w14:textId="77777777" w:rsidTr="0BC5D0F7">
        <w:tc>
          <w:tcPr>
            <w:tcW w:w="630" w:type="dxa"/>
          </w:tcPr>
          <w:p w14:paraId="000009EA"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E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Taxes (State, Federal, and Local)</w:t>
            </w:r>
          </w:p>
        </w:tc>
        <w:tc>
          <w:tcPr>
            <w:tcW w:w="900" w:type="dxa"/>
          </w:tcPr>
          <w:p w14:paraId="000009EC" w14:textId="77777777" w:rsidR="002337EA" w:rsidRPr="00B7018E" w:rsidRDefault="002337EA">
            <w:pPr>
              <w:jc w:val="center"/>
              <w:rPr>
                <w:rFonts w:ascii="Arial" w:eastAsia="Verdana" w:hAnsi="Arial" w:cs="Arial"/>
                <w:sz w:val="24"/>
                <w:szCs w:val="24"/>
              </w:rPr>
            </w:pPr>
          </w:p>
        </w:tc>
        <w:tc>
          <w:tcPr>
            <w:tcW w:w="2880" w:type="dxa"/>
          </w:tcPr>
          <w:p w14:paraId="000009ED" w14:textId="77777777" w:rsidR="002337EA" w:rsidRPr="00B7018E" w:rsidRDefault="002337EA">
            <w:pPr>
              <w:rPr>
                <w:rFonts w:ascii="Arial" w:eastAsia="Verdana" w:hAnsi="Arial" w:cs="Arial"/>
                <w:sz w:val="24"/>
                <w:szCs w:val="24"/>
              </w:rPr>
            </w:pPr>
          </w:p>
        </w:tc>
      </w:tr>
      <w:tr w:rsidR="002337EA" w:rsidRPr="00B7018E" w14:paraId="232FD7E9" w14:textId="77777777" w:rsidTr="0BC5D0F7">
        <w:tc>
          <w:tcPr>
            <w:tcW w:w="630" w:type="dxa"/>
          </w:tcPr>
          <w:p w14:paraId="000009EE"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E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Allocation Fields (Dept, Project, Location, etc.)</w:t>
            </w:r>
          </w:p>
        </w:tc>
        <w:tc>
          <w:tcPr>
            <w:tcW w:w="900" w:type="dxa"/>
            <w:tcBorders>
              <w:bottom w:val="single" w:sz="4" w:space="0" w:color="000000" w:themeColor="text1"/>
            </w:tcBorders>
          </w:tcPr>
          <w:p w14:paraId="000009F0" w14:textId="77777777" w:rsidR="002337EA" w:rsidRPr="00B7018E" w:rsidRDefault="002337EA">
            <w:pPr>
              <w:jc w:val="center"/>
              <w:rPr>
                <w:rFonts w:ascii="Arial" w:eastAsia="Verdana" w:hAnsi="Arial" w:cs="Arial"/>
                <w:sz w:val="24"/>
                <w:szCs w:val="24"/>
              </w:rPr>
            </w:pPr>
          </w:p>
        </w:tc>
        <w:tc>
          <w:tcPr>
            <w:tcW w:w="2880" w:type="dxa"/>
            <w:tcBorders>
              <w:bottom w:val="single" w:sz="4" w:space="0" w:color="000000" w:themeColor="text1"/>
            </w:tcBorders>
          </w:tcPr>
          <w:p w14:paraId="000009F1" w14:textId="77777777" w:rsidR="002337EA" w:rsidRPr="00B7018E" w:rsidRDefault="002337EA">
            <w:pPr>
              <w:rPr>
                <w:rFonts w:ascii="Arial" w:eastAsia="Verdana" w:hAnsi="Arial" w:cs="Arial"/>
                <w:sz w:val="24"/>
                <w:szCs w:val="24"/>
              </w:rPr>
            </w:pPr>
          </w:p>
        </w:tc>
      </w:tr>
      <w:tr w:rsidR="002337EA" w:rsidRPr="00B7018E" w14:paraId="7D7AD2AB" w14:textId="77777777" w:rsidTr="0BC5D0F7">
        <w:tc>
          <w:tcPr>
            <w:tcW w:w="630" w:type="dxa"/>
            <w:shd w:val="clear" w:color="auto" w:fill="E7E6E6" w:themeFill="background2"/>
          </w:tcPr>
          <w:p w14:paraId="000009F2" w14:textId="77777777" w:rsidR="002337EA" w:rsidRPr="00B7018E" w:rsidRDefault="002337EA">
            <w:pPr>
              <w:rPr>
                <w:rFonts w:ascii="Arial" w:eastAsia="Verdana" w:hAnsi="Arial" w:cs="Arial"/>
                <w:sz w:val="24"/>
                <w:szCs w:val="24"/>
              </w:rPr>
            </w:pPr>
          </w:p>
        </w:tc>
        <w:tc>
          <w:tcPr>
            <w:tcW w:w="6210" w:type="dxa"/>
            <w:shd w:val="clear" w:color="auto" w:fill="E7E6E6" w:themeFill="background2"/>
          </w:tcPr>
          <w:p w14:paraId="000009F3"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Non-Wage Income</w:t>
            </w:r>
          </w:p>
        </w:tc>
        <w:tc>
          <w:tcPr>
            <w:tcW w:w="900" w:type="dxa"/>
            <w:shd w:val="clear" w:color="auto" w:fill="E7E6E6" w:themeFill="background2"/>
          </w:tcPr>
          <w:p w14:paraId="000009F4" w14:textId="77777777" w:rsidR="002337EA" w:rsidRPr="00B7018E" w:rsidRDefault="002337EA">
            <w:pPr>
              <w:jc w:val="center"/>
              <w:rPr>
                <w:rFonts w:ascii="Arial" w:eastAsia="Verdana" w:hAnsi="Arial" w:cs="Arial"/>
                <w:sz w:val="24"/>
                <w:szCs w:val="24"/>
              </w:rPr>
            </w:pPr>
          </w:p>
        </w:tc>
        <w:tc>
          <w:tcPr>
            <w:tcW w:w="2880" w:type="dxa"/>
            <w:shd w:val="clear" w:color="auto" w:fill="E7E6E6" w:themeFill="background2"/>
          </w:tcPr>
          <w:p w14:paraId="000009F5" w14:textId="77777777" w:rsidR="002337EA" w:rsidRPr="00B7018E" w:rsidRDefault="002337EA">
            <w:pPr>
              <w:rPr>
                <w:rFonts w:ascii="Arial" w:eastAsia="Verdana" w:hAnsi="Arial" w:cs="Arial"/>
                <w:color w:val="0000FF"/>
                <w:sz w:val="24"/>
                <w:szCs w:val="24"/>
              </w:rPr>
            </w:pPr>
          </w:p>
        </w:tc>
      </w:tr>
      <w:tr w:rsidR="002337EA" w:rsidRPr="00B7018E" w14:paraId="6BF0DFD5" w14:textId="77777777" w:rsidTr="0BC5D0F7">
        <w:tc>
          <w:tcPr>
            <w:tcW w:w="630" w:type="dxa"/>
          </w:tcPr>
          <w:p w14:paraId="000009F6"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F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Handles earned income credit.</w:t>
            </w:r>
          </w:p>
        </w:tc>
        <w:tc>
          <w:tcPr>
            <w:tcW w:w="900" w:type="dxa"/>
          </w:tcPr>
          <w:p w14:paraId="000009F8" w14:textId="77777777" w:rsidR="002337EA" w:rsidRPr="00B7018E" w:rsidRDefault="002337EA">
            <w:pPr>
              <w:jc w:val="center"/>
              <w:rPr>
                <w:rFonts w:ascii="Arial" w:eastAsia="Verdana" w:hAnsi="Arial" w:cs="Arial"/>
                <w:sz w:val="24"/>
                <w:szCs w:val="24"/>
              </w:rPr>
            </w:pPr>
          </w:p>
        </w:tc>
        <w:tc>
          <w:tcPr>
            <w:tcW w:w="2880" w:type="dxa"/>
          </w:tcPr>
          <w:p w14:paraId="000009F9" w14:textId="77777777" w:rsidR="002337EA" w:rsidRPr="00B7018E" w:rsidRDefault="002337EA">
            <w:pPr>
              <w:rPr>
                <w:rFonts w:ascii="Arial" w:eastAsia="Verdana" w:hAnsi="Arial" w:cs="Arial"/>
                <w:sz w:val="24"/>
                <w:szCs w:val="24"/>
              </w:rPr>
            </w:pPr>
          </w:p>
        </w:tc>
      </w:tr>
      <w:tr w:rsidR="002337EA" w:rsidRPr="00B7018E" w14:paraId="12C7D602" w14:textId="77777777" w:rsidTr="0BC5D0F7">
        <w:tc>
          <w:tcPr>
            <w:tcW w:w="630" w:type="dxa"/>
          </w:tcPr>
          <w:p w14:paraId="000009FA"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F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Handles imputed income by pay period.</w:t>
            </w:r>
          </w:p>
        </w:tc>
        <w:tc>
          <w:tcPr>
            <w:tcW w:w="900" w:type="dxa"/>
          </w:tcPr>
          <w:p w14:paraId="000009FC" w14:textId="77777777" w:rsidR="002337EA" w:rsidRPr="00B7018E" w:rsidRDefault="002337EA">
            <w:pPr>
              <w:jc w:val="center"/>
              <w:rPr>
                <w:rFonts w:ascii="Arial" w:eastAsia="Verdana" w:hAnsi="Arial" w:cs="Arial"/>
                <w:sz w:val="24"/>
                <w:szCs w:val="24"/>
              </w:rPr>
            </w:pPr>
          </w:p>
        </w:tc>
        <w:tc>
          <w:tcPr>
            <w:tcW w:w="2880" w:type="dxa"/>
          </w:tcPr>
          <w:p w14:paraId="000009FD" w14:textId="77777777" w:rsidR="002337EA" w:rsidRPr="00B7018E" w:rsidRDefault="002337EA">
            <w:pPr>
              <w:rPr>
                <w:rFonts w:ascii="Arial" w:eastAsia="Verdana" w:hAnsi="Arial" w:cs="Arial"/>
                <w:sz w:val="24"/>
                <w:szCs w:val="24"/>
              </w:rPr>
            </w:pPr>
          </w:p>
        </w:tc>
      </w:tr>
      <w:tr w:rsidR="002337EA" w:rsidRPr="00B7018E" w14:paraId="1769C64C" w14:textId="77777777" w:rsidTr="0BC5D0F7">
        <w:tc>
          <w:tcPr>
            <w:tcW w:w="630" w:type="dxa"/>
          </w:tcPr>
          <w:p w14:paraId="000009FE"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9F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Handles moving expenses to reflect as income</w:t>
            </w:r>
          </w:p>
        </w:tc>
        <w:tc>
          <w:tcPr>
            <w:tcW w:w="900" w:type="dxa"/>
          </w:tcPr>
          <w:p w14:paraId="00000A00" w14:textId="77777777" w:rsidR="002337EA" w:rsidRPr="00B7018E" w:rsidRDefault="002337EA">
            <w:pPr>
              <w:jc w:val="center"/>
              <w:rPr>
                <w:rFonts w:ascii="Arial" w:eastAsia="Verdana" w:hAnsi="Arial" w:cs="Arial"/>
                <w:sz w:val="24"/>
                <w:szCs w:val="24"/>
              </w:rPr>
            </w:pPr>
          </w:p>
        </w:tc>
        <w:tc>
          <w:tcPr>
            <w:tcW w:w="2880" w:type="dxa"/>
          </w:tcPr>
          <w:p w14:paraId="00000A01" w14:textId="77777777" w:rsidR="002337EA" w:rsidRPr="00B7018E" w:rsidRDefault="002337EA">
            <w:pPr>
              <w:rPr>
                <w:rFonts w:ascii="Arial" w:eastAsia="Verdana" w:hAnsi="Arial" w:cs="Arial"/>
                <w:sz w:val="24"/>
                <w:szCs w:val="24"/>
              </w:rPr>
            </w:pPr>
          </w:p>
        </w:tc>
      </w:tr>
      <w:tr w:rsidR="002337EA" w:rsidRPr="00B7018E" w14:paraId="4FE91498" w14:textId="77777777" w:rsidTr="0BC5D0F7">
        <w:tc>
          <w:tcPr>
            <w:tcW w:w="630" w:type="dxa"/>
            <w:shd w:val="clear" w:color="auto" w:fill="E7E6E6" w:themeFill="background2"/>
          </w:tcPr>
          <w:p w14:paraId="00000A02" w14:textId="77777777" w:rsidR="002337EA" w:rsidRPr="00B7018E" w:rsidRDefault="002337EA">
            <w:pPr>
              <w:rPr>
                <w:rFonts w:ascii="Arial" w:eastAsia="Verdana" w:hAnsi="Arial" w:cs="Arial"/>
                <w:sz w:val="24"/>
                <w:szCs w:val="24"/>
              </w:rPr>
            </w:pPr>
          </w:p>
        </w:tc>
        <w:tc>
          <w:tcPr>
            <w:tcW w:w="6210" w:type="dxa"/>
            <w:shd w:val="clear" w:color="auto" w:fill="E7E6E6" w:themeFill="background2"/>
          </w:tcPr>
          <w:p w14:paraId="00000A03"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 xml:space="preserve">Wage Allocations </w:t>
            </w:r>
          </w:p>
        </w:tc>
        <w:tc>
          <w:tcPr>
            <w:tcW w:w="900" w:type="dxa"/>
            <w:shd w:val="clear" w:color="auto" w:fill="E7E6E6" w:themeFill="background2"/>
          </w:tcPr>
          <w:p w14:paraId="00000A04" w14:textId="77777777" w:rsidR="002337EA" w:rsidRPr="00B7018E" w:rsidRDefault="002337EA">
            <w:pPr>
              <w:jc w:val="center"/>
              <w:rPr>
                <w:rFonts w:ascii="Arial" w:eastAsia="Verdana" w:hAnsi="Arial" w:cs="Arial"/>
                <w:sz w:val="24"/>
                <w:szCs w:val="24"/>
              </w:rPr>
            </w:pPr>
          </w:p>
        </w:tc>
        <w:tc>
          <w:tcPr>
            <w:tcW w:w="2880" w:type="dxa"/>
            <w:shd w:val="clear" w:color="auto" w:fill="E7E6E6" w:themeFill="background2"/>
          </w:tcPr>
          <w:p w14:paraId="00000A05" w14:textId="77777777" w:rsidR="002337EA" w:rsidRPr="00B7018E" w:rsidRDefault="002337EA">
            <w:pPr>
              <w:rPr>
                <w:rFonts w:ascii="Arial" w:eastAsia="Verdana" w:hAnsi="Arial" w:cs="Arial"/>
                <w:sz w:val="24"/>
                <w:szCs w:val="24"/>
              </w:rPr>
            </w:pPr>
          </w:p>
        </w:tc>
      </w:tr>
      <w:tr w:rsidR="002337EA" w:rsidRPr="00B7018E" w14:paraId="3BC7F3E5" w14:textId="77777777" w:rsidTr="0BC5D0F7">
        <w:tc>
          <w:tcPr>
            <w:tcW w:w="630" w:type="dxa"/>
          </w:tcPr>
          <w:p w14:paraId="00000A06"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A0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multi-tier wage allocations across multiple cost centers</w:t>
            </w:r>
          </w:p>
        </w:tc>
        <w:tc>
          <w:tcPr>
            <w:tcW w:w="900" w:type="dxa"/>
            <w:tcBorders>
              <w:bottom w:val="single" w:sz="4" w:space="0" w:color="000000" w:themeColor="text1"/>
            </w:tcBorders>
          </w:tcPr>
          <w:p w14:paraId="00000A08" w14:textId="77777777" w:rsidR="002337EA" w:rsidRPr="00B7018E" w:rsidRDefault="002337EA">
            <w:pPr>
              <w:jc w:val="center"/>
              <w:rPr>
                <w:rFonts w:ascii="Arial" w:eastAsia="Verdana" w:hAnsi="Arial" w:cs="Arial"/>
                <w:b/>
                <w:bCs/>
                <w:color w:val="0000FF"/>
                <w:sz w:val="24"/>
                <w:szCs w:val="24"/>
              </w:rPr>
            </w:pPr>
          </w:p>
        </w:tc>
        <w:tc>
          <w:tcPr>
            <w:tcW w:w="2880" w:type="dxa"/>
            <w:tcBorders>
              <w:bottom w:val="single" w:sz="4" w:space="0" w:color="000000" w:themeColor="text1"/>
            </w:tcBorders>
          </w:tcPr>
          <w:p w14:paraId="00000A09" w14:textId="77777777" w:rsidR="002337EA" w:rsidRPr="00B7018E" w:rsidRDefault="002337EA">
            <w:pPr>
              <w:rPr>
                <w:rFonts w:ascii="Arial" w:eastAsia="Verdana" w:hAnsi="Arial" w:cs="Arial"/>
                <w:sz w:val="24"/>
                <w:szCs w:val="24"/>
              </w:rPr>
            </w:pPr>
          </w:p>
        </w:tc>
      </w:tr>
      <w:tr w:rsidR="002337EA" w:rsidRPr="00B7018E" w14:paraId="00E46885" w14:textId="77777777" w:rsidTr="0BC5D0F7">
        <w:tc>
          <w:tcPr>
            <w:tcW w:w="630" w:type="dxa"/>
            <w:shd w:val="clear" w:color="auto" w:fill="E7E6E6" w:themeFill="background2"/>
          </w:tcPr>
          <w:p w14:paraId="00000A0A" w14:textId="77777777" w:rsidR="002337EA" w:rsidRPr="00B7018E" w:rsidRDefault="002337EA">
            <w:pPr>
              <w:spacing w:after="0" w:line="240" w:lineRule="auto"/>
              <w:ind w:left="360"/>
              <w:rPr>
                <w:rFonts w:ascii="Arial" w:eastAsia="Verdana" w:hAnsi="Arial" w:cs="Arial"/>
                <w:b/>
                <w:bCs/>
                <w:sz w:val="24"/>
                <w:szCs w:val="24"/>
              </w:rPr>
            </w:pPr>
          </w:p>
        </w:tc>
        <w:tc>
          <w:tcPr>
            <w:tcW w:w="6210" w:type="dxa"/>
            <w:shd w:val="clear" w:color="auto" w:fill="E7E6E6" w:themeFill="background2"/>
          </w:tcPr>
          <w:p w14:paraId="00000A0B"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System provides wage allocations by:</w:t>
            </w:r>
          </w:p>
        </w:tc>
        <w:tc>
          <w:tcPr>
            <w:tcW w:w="900" w:type="dxa"/>
            <w:shd w:val="clear" w:color="auto" w:fill="E7E6E6" w:themeFill="background2"/>
          </w:tcPr>
          <w:p w14:paraId="00000A0C" w14:textId="77777777" w:rsidR="002337EA" w:rsidRPr="00B7018E" w:rsidRDefault="002337EA">
            <w:pPr>
              <w:jc w:val="center"/>
              <w:rPr>
                <w:rFonts w:ascii="Arial" w:eastAsia="Verdana" w:hAnsi="Arial" w:cs="Arial"/>
                <w:sz w:val="24"/>
                <w:szCs w:val="24"/>
              </w:rPr>
            </w:pPr>
          </w:p>
        </w:tc>
        <w:tc>
          <w:tcPr>
            <w:tcW w:w="2880" w:type="dxa"/>
            <w:shd w:val="clear" w:color="auto" w:fill="E7E6E6" w:themeFill="background2"/>
          </w:tcPr>
          <w:p w14:paraId="00000A0D" w14:textId="77777777" w:rsidR="002337EA" w:rsidRPr="00B7018E" w:rsidRDefault="002337EA">
            <w:pPr>
              <w:rPr>
                <w:rFonts w:ascii="Arial" w:eastAsia="Verdana" w:hAnsi="Arial" w:cs="Arial"/>
                <w:sz w:val="24"/>
                <w:szCs w:val="24"/>
              </w:rPr>
            </w:pPr>
          </w:p>
        </w:tc>
      </w:tr>
      <w:tr w:rsidR="002337EA" w:rsidRPr="00B7018E" w14:paraId="558A5F00" w14:textId="77777777" w:rsidTr="0BC5D0F7">
        <w:tc>
          <w:tcPr>
            <w:tcW w:w="630" w:type="dxa"/>
          </w:tcPr>
          <w:p w14:paraId="00000A0E"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A0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Companies </w:t>
            </w:r>
          </w:p>
        </w:tc>
        <w:tc>
          <w:tcPr>
            <w:tcW w:w="900" w:type="dxa"/>
          </w:tcPr>
          <w:p w14:paraId="00000A10" w14:textId="77777777" w:rsidR="002337EA" w:rsidRPr="00B7018E" w:rsidRDefault="002337EA">
            <w:pPr>
              <w:jc w:val="center"/>
              <w:rPr>
                <w:rFonts w:ascii="Arial" w:eastAsia="Verdana" w:hAnsi="Arial" w:cs="Arial"/>
                <w:b/>
                <w:bCs/>
                <w:color w:val="0000FF"/>
                <w:sz w:val="24"/>
                <w:szCs w:val="24"/>
              </w:rPr>
            </w:pPr>
          </w:p>
        </w:tc>
        <w:tc>
          <w:tcPr>
            <w:tcW w:w="2880" w:type="dxa"/>
          </w:tcPr>
          <w:p w14:paraId="00000A11" w14:textId="77777777" w:rsidR="002337EA" w:rsidRPr="00B7018E" w:rsidRDefault="002337EA">
            <w:pPr>
              <w:rPr>
                <w:rFonts w:ascii="Arial" w:eastAsia="Verdana" w:hAnsi="Arial" w:cs="Arial"/>
                <w:sz w:val="24"/>
                <w:szCs w:val="24"/>
              </w:rPr>
            </w:pPr>
          </w:p>
        </w:tc>
      </w:tr>
      <w:tr w:rsidR="002337EA" w:rsidRPr="00B7018E" w14:paraId="386B750B" w14:textId="77777777" w:rsidTr="0BC5D0F7">
        <w:tc>
          <w:tcPr>
            <w:tcW w:w="630" w:type="dxa"/>
          </w:tcPr>
          <w:p w14:paraId="00000A12" w14:textId="77777777" w:rsidR="002337EA" w:rsidRPr="00B7018E" w:rsidRDefault="002337EA">
            <w:pPr>
              <w:spacing w:after="0" w:line="240" w:lineRule="auto"/>
              <w:rPr>
                <w:rFonts w:ascii="Arial" w:eastAsia="Verdana" w:hAnsi="Arial" w:cs="Arial"/>
                <w:sz w:val="24"/>
                <w:szCs w:val="24"/>
              </w:rPr>
            </w:pPr>
          </w:p>
        </w:tc>
        <w:tc>
          <w:tcPr>
            <w:tcW w:w="6210" w:type="dxa"/>
          </w:tcPr>
          <w:p w14:paraId="00000A1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Departments</w:t>
            </w:r>
          </w:p>
        </w:tc>
        <w:tc>
          <w:tcPr>
            <w:tcW w:w="900" w:type="dxa"/>
          </w:tcPr>
          <w:p w14:paraId="00000A14" w14:textId="77777777" w:rsidR="002337EA" w:rsidRPr="00B7018E" w:rsidRDefault="002337EA">
            <w:pPr>
              <w:jc w:val="center"/>
              <w:rPr>
                <w:rFonts w:ascii="Arial" w:eastAsia="Verdana" w:hAnsi="Arial" w:cs="Arial"/>
                <w:b/>
                <w:bCs/>
                <w:color w:val="0000FF"/>
                <w:sz w:val="24"/>
                <w:szCs w:val="24"/>
              </w:rPr>
            </w:pPr>
          </w:p>
        </w:tc>
        <w:tc>
          <w:tcPr>
            <w:tcW w:w="2880" w:type="dxa"/>
          </w:tcPr>
          <w:p w14:paraId="00000A15" w14:textId="77777777" w:rsidR="002337EA" w:rsidRPr="00B7018E" w:rsidRDefault="002337EA">
            <w:pPr>
              <w:rPr>
                <w:rFonts w:ascii="Arial" w:eastAsia="Verdana" w:hAnsi="Arial" w:cs="Arial"/>
                <w:sz w:val="24"/>
                <w:szCs w:val="24"/>
              </w:rPr>
            </w:pPr>
          </w:p>
        </w:tc>
      </w:tr>
      <w:tr w:rsidR="002337EA" w:rsidRPr="00B7018E" w14:paraId="0D75F779" w14:textId="77777777" w:rsidTr="0BC5D0F7">
        <w:tc>
          <w:tcPr>
            <w:tcW w:w="630" w:type="dxa"/>
          </w:tcPr>
          <w:p w14:paraId="00000A16" w14:textId="77777777" w:rsidR="002337EA" w:rsidRPr="00B7018E" w:rsidRDefault="002337EA">
            <w:pPr>
              <w:spacing w:after="0" w:line="240" w:lineRule="auto"/>
              <w:rPr>
                <w:rFonts w:ascii="Arial" w:eastAsia="Verdana" w:hAnsi="Arial" w:cs="Arial"/>
                <w:sz w:val="24"/>
                <w:szCs w:val="24"/>
              </w:rPr>
            </w:pPr>
          </w:p>
        </w:tc>
        <w:tc>
          <w:tcPr>
            <w:tcW w:w="6210" w:type="dxa"/>
          </w:tcPr>
          <w:p w14:paraId="00000A1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Divisions</w:t>
            </w:r>
          </w:p>
        </w:tc>
        <w:tc>
          <w:tcPr>
            <w:tcW w:w="900" w:type="dxa"/>
          </w:tcPr>
          <w:p w14:paraId="00000A18" w14:textId="77777777" w:rsidR="002337EA" w:rsidRPr="00B7018E" w:rsidRDefault="002337EA">
            <w:pPr>
              <w:jc w:val="center"/>
              <w:rPr>
                <w:rFonts w:ascii="Arial" w:eastAsia="Verdana" w:hAnsi="Arial" w:cs="Arial"/>
                <w:b/>
                <w:bCs/>
                <w:color w:val="0000FF"/>
                <w:sz w:val="24"/>
                <w:szCs w:val="24"/>
              </w:rPr>
            </w:pPr>
          </w:p>
        </w:tc>
        <w:tc>
          <w:tcPr>
            <w:tcW w:w="2880" w:type="dxa"/>
          </w:tcPr>
          <w:p w14:paraId="00000A19" w14:textId="77777777" w:rsidR="002337EA" w:rsidRPr="00B7018E" w:rsidRDefault="002337EA">
            <w:pPr>
              <w:rPr>
                <w:rFonts w:ascii="Arial" w:eastAsia="Verdana" w:hAnsi="Arial" w:cs="Arial"/>
                <w:sz w:val="24"/>
                <w:szCs w:val="24"/>
              </w:rPr>
            </w:pPr>
          </w:p>
        </w:tc>
      </w:tr>
      <w:tr w:rsidR="002337EA" w:rsidRPr="00B7018E" w14:paraId="01A39395" w14:textId="77777777" w:rsidTr="0BC5D0F7">
        <w:tc>
          <w:tcPr>
            <w:tcW w:w="630" w:type="dxa"/>
          </w:tcPr>
          <w:p w14:paraId="00000A1A" w14:textId="77777777" w:rsidR="002337EA" w:rsidRPr="00B7018E" w:rsidRDefault="002337EA">
            <w:pPr>
              <w:spacing w:after="0" w:line="240" w:lineRule="auto"/>
              <w:rPr>
                <w:rFonts w:ascii="Arial" w:eastAsia="Verdana" w:hAnsi="Arial" w:cs="Arial"/>
                <w:sz w:val="24"/>
                <w:szCs w:val="24"/>
              </w:rPr>
            </w:pPr>
          </w:p>
        </w:tc>
        <w:tc>
          <w:tcPr>
            <w:tcW w:w="6210" w:type="dxa"/>
          </w:tcPr>
          <w:p w14:paraId="00000A1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Regions</w:t>
            </w:r>
          </w:p>
        </w:tc>
        <w:tc>
          <w:tcPr>
            <w:tcW w:w="900" w:type="dxa"/>
          </w:tcPr>
          <w:p w14:paraId="00000A1C" w14:textId="77777777" w:rsidR="002337EA" w:rsidRPr="00B7018E" w:rsidRDefault="002337EA">
            <w:pPr>
              <w:jc w:val="center"/>
              <w:rPr>
                <w:rFonts w:ascii="Arial" w:eastAsia="Verdana" w:hAnsi="Arial" w:cs="Arial"/>
                <w:b/>
                <w:bCs/>
                <w:color w:val="0000FF"/>
                <w:sz w:val="24"/>
                <w:szCs w:val="24"/>
              </w:rPr>
            </w:pPr>
          </w:p>
        </w:tc>
        <w:tc>
          <w:tcPr>
            <w:tcW w:w="2880" w:type="dxa"/>
          </w:tcPr>
          <w:p w14:paraId="00000A1D" w14:textId="77777777" w:rsidR="002337EA" w:rsidRPr="00B7018E" w:rsidRDefault="002337EA">
            <w:pPr>
              <w:rPr>
                <w:rFonts w:ascii="Arial" w:eastAsia="Verdana" w:hAnsi="Arial" w:cs="Arial"/>
                <w:sz w:val="24"/>
                <w:szCs w:val="24"/>
              </w:rPr>
            </w:pPr>
          </w:p>
        </w:tc>
      </w:tr>
      <w:tr w:rsidR="002337EA" w:rsidRPr="00B7018E" w14:paraId="7B617E90" w14:textId="77777777" w:rsidTr="0BC5D0F7">
        <w:tc>
          <w:tcPr>
            <w:tcW w:w="630" w:type="dxa"/>
          </w:tcPr>
          <w:p w14:paraId="00000A1E" w14:textId="77777777" w:rsidR="002337EA" w:rsidRPr="00B7018E" w:rsidRDefault="002337EA">
            <w:pPr>
              <w:spacing w:after="0" w:line="240" w:lineRule="auto"/>
              <w:rPr>
                <w:rFonts w:ascii="Arial" w:eastAsia="Verdana" w:hAnsi="Arial" w:cs="Arial"/>
                <w:sz w:val="24"/>
                <w:szCs w:val="24"/>
              </w:rPr>
            </w:pPr>
          </w:p>
        </w:tc>
        <w:tc>
          <w:tcPr>
            <w:tcW w:w="6210" w:type="dxa"/>
          </w:tcPr>
          <w:p w14:paraId="00000A1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Locations</w:t>
            </w:r>
          </w:p>
        </w:tc>
        <w:tc>
          <w:tcPr>
            <w:tcW w:w="900" w:type="dxa"/>
          </w:tcPr>
          <w:p w14:paraId="00000A20" w14:textId="77777777" w:rsidR="002337EA" w:rsidRPr="00B7018E" w:rsidRDefault="002337EA">
            <w:pPr>
              <w:jc w:val="center"/>
              <w:rPr>
                <w:rFonts w:ascii="Arial" w:eastAsia="Verdana" w:hAnsi="Arial" w:cs="Arial"/>
                <w:b/>
                <w:bCs/>
                <w:color w:val="0000FF"/>
                <w:sz w:val="24"/>
                <w:szCs w:val="24"/>
              </w:rPr>
            </w:pPr>
          </w:p>
        </w:tc>
        <w:tc>
          <w:tcPr>
            <w:tcW w:w="2880" w:type="dxa"/>
          </w:tcPr>
          <w:p w14:paraId="00000A21" w14:textId="77777777" w:rsidR="002337EA" w:rsidRPr="00B7018E" w:rsidRDefault="002337EA">
            <w:pPr>
              <w:rPr>
                <w:rFonts w:ascii="Arial" w:eastAsia="Verdana" w:hAnsi="Arial" w:cs="Arial"/>
                <w:sz w:val="24"/>
                <w:szCs w:val="24"/>
              </w:rPr>
            </w:pPr>
          </w:p>
        </w:tc>
      </w:tr>
      <w:tr w:rsidR="002337EA" w:rsidRPr="00B7018E" w14:paraId="6641466F" w14:textId="77777777" w:rsidTr="0BC5D0F7">
        <w:tc>
          <w:tcPr>
            <w:tcW w:w="630" w:type="dxa"/>
          </w:tcPr>
          <w:p w14:paraId="00000A22" w14:textId="77777777" w:rsidR="002337EA" w:rsidRPr="00B7018E" w:rsidRDefault="002337EA">
            <w:pPr>
              <w:spacing w:after="0" w:line="240" w:lineRule="auto"/>
              <w:rPr>
                <w:rFonts w:ascii="Arial" w:eastAsia="Verdana" w:hAnsi="Arial" w:cs="Arial"/>
                <w:sz w:val="24"/>
                <w:szCs w:val="24"/>
              </w:rPr>
            </w:pPr>
          </w:p>
        </w:tc>
        <w:tc>
          <w:tcPr>
            <w:tcW w:w="6210" w:type="dxa"/>
          </w:tcPr>
          <w:p w14:paraId="00000A2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Branches</w:t>
            </w:r>
          </w:p>
        </w:tc>
        <w:tc>
          <w:tcPr>
            <w:tcW w:w="900" w:type="dxa"/>
          </w:tcPr>
          <w:p w14:paraId="00000A24" w14:textId="77777777" w:rsidR="002337EA" w:rsidRPr="00B7018E" w:rsidRDefault="002337EA">
            <w:pPr>
              <w:jc w:val="center"/>
              <w:rPr>
                <w:rFonts w:ascii="Arial" w:eastAsia="Verdana" w:hAnsi="Arial" w:cs="Arial"/>
                <w:b/>
                <w:bCs/>
                <w:color w:val="0000FF"/>
                <w:sz w:val="24"/>
                <w:szCs w:val="24"/>
              </w:rPr>
            </w:pPr>
          </w:p>
        </w:tc>
        <w:tc>
          <w:tcPr>
            <w:tcW w:w="2880" w:type="dxa"/>
          </w:tcPr>
          <w:p w14:paraId="00000A25" w14:textId="77777777" w:rsidR="002337EA" w:rsidRPr="00B7018E" w:rsidRDefault="002337EA">
            <w:pPr>
              <w:rPr>
                <w:rFonts w:ascii="Arial" w:eastAsia="Verdana" w:hAnsi="Arial" w:cs="Arial"/>
                <w:sz w:val="24"/>
                <w:szCs w:val="24"/>
              </w:rPr>
            </w:pPr>
          </w:p>
        </w:tc>
      </w:tr>
      <w:tr w:rsidR="002337EA" w:rsidRPr="00B7018E" w14:paraId="7137F9E5" w14:textId="77777777" w:rsidTr="0BC5D0F7">
        <w:tc>
          <w:tcPr>
            <w:tcW w:w="630" w:type="dxa"/>
          </w:tcPr>
          <w:p w14:paraId="00000A26" w14:textId="77777777" w:rsidR="002337EA" w:rsidRPr="00B7018E" w:rsidRDefault="002337EA">
            <w:pPr>
              <w:spacing w:after="0" w:line="240" w:lineRule="auto"/>
              <w:rPr>
                <w:rFonts w:ascii="Arial" w:eastAsia="Verdana" w:hAnsi="Arial" w:cs="Arial"/>
                <w:sz w:val="24"/>
                <w:szCs w:val="24"/>
              </w:rPr>
            </w:pPr>
          </w:p>
        </w:tc>
        <w:tc>
          <w:tcPr>
            <w:tcW w:w="6210" w:type="dxa"/>
          </w:tcPr>
          <w:p w14:paraId="00000A2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Cost centers</w:t>
            </w:r>
          </w:p>
        </w:tc>
        <w:tc>
          <w:tcPr>
            <w:tcW w:w="900" w:type="dxa"/>
          </w:tcPr>
          <w:p w14:paraId="00000A28" w14:textId="77777777" w:rsidR="002337EA" w:rsidRPr="00B7018E" w:rsidRDefault="002337EA">
            <w:pPr>
              <w:jc w:val="center"/>
              <w:rPr>
                <w:rFonts w:ascii="Arial" w:eastAsia="Verdana" w:hAnsi="Arial" w:cs="Arial"/>
                <w:b/>
                <w:bCs/>
                <w:color w:val="0000FF"/>
                <w:sz w:val="24"/>
                <w:szCs w:val="24"/>
              </w:rPr>
            </w:pPr>
          </w:p>
        </w:tc>
        <w:tc>
          <w:tcPr>
            <w:tcW w:w="2880" w:type="dxa"/>
          </w:tcPr>
          <w:p w14:paraId="00000A29" w14:textId="77777777" w:rsidR="002337EA" w:rsidRPr="00B7018E" w:rsidRDefault="002337EA">
            <w:pPr>
              <w:rPr>
                <w:rFonts w:ascii="Arial" w:eastAsia="Verdana" w:hAnsi="Arial" w:cs="Arial"/>
                <w:sz w:val="24"/>
                <w:szCs w:val="24"/>
              </w:rPr>
            </w:pPr>
          </w:p>
        </w:tc>
      </w:tr>
      <w:tr w:rsidR="002337EA" w:rsidRPr="00B7018E" w14:paraId="0B7AC3C6" w14:textId="77777777" w:rsidTr="0BC5D0F7">
        <w:tc>
          <w:tcPr>
            <w:tcW w:w="630" w:type="dxa"/>
          </w:tcPr>
          <w:p w14:paraId="00000A2A" w14:textId="77777777" w:rsidR="002337EA" w:rsidRPr="00B7018E" w:rsidRDefault="002337EA">
            <w:pPr>
              <w:spacing w:after="0" w:line="240" w:lineRule="auto"/>
              <w:rPr>
                <w:rFonts w:ascii="Arial" w:eastAsia="Verdana" w:hAnsi="Arial" w:cs="Arial"/>
                <w:sz w:val="24"/>
                <w:szCs w:val="24"/>
              </w:rPr>
            </w:pPr>
          </w:p>
        </w:tc>
        <w:tc>
          <w:tcPr>
            <w:tcW w:w="6210" w:type="dxa"/>
          </w:tcPr>
          <w:p w14:paraId="00000A2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Projects</w:t>
            </w:r>
          </w:p>
        </w:tc>
        <w:tc>
          <w:tcPr>
            <w:tcW w:w="900" w:type="dxa"/>
          </w:tcPr>
          <w:p w14:paraId="00000A2C" w14:textId="77777777" w:rsidR="002337EA" w:rsidRPr="00B7018E" w:rsidRDefault="002337EA">
            <w:pPr>
              <w:jc w:val="center"/>
              <w:rPr>
                <w:rFonts w:ascii="Arial" w:eastAsia="Verdana" w:hAnsi="Arial" w:cs="Arial"/>
                <w:b/>
                <w:bCs/>
                <w:color w:val="0000FF"/>
                <w:sz w:val="24"/>
                <w:szCs w:val="24"/>
              </w:rPr>
            </w:pPr>
          </w:p>
        </w:tc>
        <w:tc>
          <w:tcPr>
            <w:tcW w:w="2880" w:type="dxa"/>
          </w:tcPr>
          <w:p w14:paraId="00000A2D" w14:textId="77777777" w:rsidR="002337EA" w:rsidRPr="00B7018E" w:rsidRDefault="002337EA">
            <w:pPr>
              <w:rPr>
                <w:rFonts w:ascii="Arial" w:eastAsia="Verdana" w:hAnsi="Arial" w:cs="Arial"/>
                <w:sz w:val="24"/>
                <w:szCs w:val="24"/>
              </w:rPr>
            </w:pPr>
          </w:p>
        </w:tc>
      </w:tr>
      <w:tr w:rsidR="002337EA" w:rsidRPr="00B7018E" w14:paraId="7FB546E3" w14:textId="77777777" w:rsidTr="0BC5D0F7">
        <w:tc>
          <w:tcPr>
            <w:tcW w:w="630" w:type="dxa"/>
          </w:tcPr>
          <w:p w14:paraId="00000A2E" w14:textId="77777777" w:rsidR="002337EA" w:rsidRPr="00B7018E" w:rsidRDefault="002337EA">
            <w:pPr>
              <w:spacing w:after="0" w:line="240" w:lineRule="auto"/>
              <w:rPr>
                <w:rFonts w:ascii="Arial" w:eastAsia="Verdana" w:hAnsi="Arial" w:cs="Arial"/>
                <w:sz w:val="24"/>
                <w:szCs w:val="24"/>
              </w:rPr>
            </w:pPr>
          </w:p>
        </w:tc>
        <w:tc>
          <w:tcPr>
            <w:tcW w:w="6210" w:type="dxa"/>
          </w:tcPr>
          <w:p w14:paraId="00000A2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Pay groups</w:t>
            </w:r>
          </w:p>
        </w:tc>
        <w:tc>
          <w:tcPr>
            <w:tcW w:w="900" w:type="dxa"/>
          </w:tcPr>
          <w:p w14:paraId="00000A30" w14:textId="77777777" w:rsidR="002337EA" w:rsidRPr="00B7018E" w:rsidRDefault="002337EA">
            <w:pPr>
              <w:jc w:val="center"/>
              <w:rPr>
                <w:rFonts w:ascii="Arial" w:eastAsia="Verdana" w:hAnsi="Arial" w:cs="Arial"/>
                <w:b/>
                <w:bCs/>
                <w:color w:val="0000FF"/>
                <w:sz w:val="24"/>
                <w:szCs w:val="24"/>
              </w:rPr>
            </w:pPr>
          </w:p>
        </w:tc>
        <w:tc>
          <w:tcPr>
            <w:tcW w:w="2880" w:type="dxa"/>
          </w:tcPr>
          <w:p w14:paraId="00000A31" w14:textId="77777777" w:rsidR="002337EA" w:rsidRPr="00B7018E" w:rsidRDefault="002337EA">
            <w:pPr>
              <w:rPr>
                <w:rFonts w:ascii="Arial" w:eastAsia="Verdana" w:hAnsi="Arial" w:cs="Arial"/>
                <w:sz w:val="24"/>
                <w:szCs w:val="24"/>
              </w:rPr>
            </w:pPr>
          </w:p>
        </w:tc>
      </w:tr>
      <w:tr w:rsidR="002337EA" w:rsidRPr="00B7018E" w14:paraId="686D6900" w14:textId="77777777" w:rsidTr="0BC5D0F7">
        <w:tc>
          <w:tcPr>
            <w:tcW w:w="630" w:type="dxa"/>
            <w:shd w:val="clear" w:color="auto" w:fill="E7E6E6" w:themeFill="background2"/>
          </w:tcPr>
          <w:p w14:paraId="00000A32" w14:textId="77777777" w:rsidR="002337EA" w:rsidRPr="00B7018E" w:rsidRDefault="002337EA">
            <w:pPr>
              <w:spacing w:after="0" w:line="240" w:lineRule="auto"/>
              <w:rPr>
                <w:rFonts w:ascii="Arial" w:eastAsia="Verdana" w:hAnsi="Arial" w:cs="Arial"/>
                <w:sz w:val="24"/>
                <w:szCs w:val="24"/>
              </w:rPr>
            </w:pPr>
          </w:p>
        </w:tc>
        <w:tc>
          <w:tcPr>
            <w:tcW w:w="6210" w:type="dxa"/>
            <w:shd w:val="clear" w:color="auto" w:fill="E7E6E6" w:themeFill="background2"/>
          </w:tcPr>
          <w:p w14:paraId="00000A33"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Terminated Associates</w:t>
            </w:r>
          </w:p>
        </w:tc>
        <w:tc>
          <w:tcPr>
            <w:tcW w:w="900" w:type="dxa"/>
            <w:shd w:val="clear" w:color="auto" w:fill="E7E6E6" w:themeFill="background2"/>
          </w:tcPr>
          <w:p w14:paraId="00000A34" w14:textId="77777777" w:rsidR="002337EA" w:rsidRPr="00B7018E" w:rsidRDefault="002337EA">
            <w:pPr>
              <w:jc w:val="center"/>
              <w:rPr>
                <w:rFonts w:ascii="Arial" w:eastAsia="Verdana" w:hAnsi="Arial" w:cs="Arial"/>
                <w:sz w:val="24"/>
                <w:szCs w:val="24"/>
              </w:rPr>
            </w:pPr>
          </w:p>
        </w:tc>
        <w:tc>
          <w:tcPr>
            <w:tcW w:w="2880" w:type="dxa"/>
            <w:shd w:val="clear" w:color="auto" w:fill="E7E6E6" w:themeFill="background2"/>
          </w:tcPr>
          <w:p w14:paraId="00000A35" w14:textId="77777777" w:rsidR="002337EA" w:rsidRPr="00B7018E" w:rsidRDefault="002337EA">
            <w:pPr>
              <w:rPr>
                <w:rFonts w:ascii="Arial" w:eastAsia="Verdana" w:hAnsi="Arial" w:cs="Arial"/>
                <w:sz w:val="24"/>
                <w:szCs w:val="24"/>
              </w:rPr>
            </w:pPr>
          </w:p>
        </w:tc>
      </w:tr>
      <w:tr w:rsidR="002337EA" w:rsidRPr="00B7018E" w14:paraId="48620CA0" w14:textId="77777777" w:rsidTr="0BC5D0F7">
        <w:tc>
          <w:tcPr>
            <w:tcW w:w="630" w:type="dxa"/>
          </w:tcPr>
          <w:p w14:paraId="00000A36"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A3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Automatically stops deductions and calculates final pay based on associate’s termination date (including PTO, benefit deductions, etc.).</w:t>
            </w:r>
          </w:p>
        </w:tc>
        <w:tc>
          <w:tcPr>
            <w:tcW w:w="900" w:type="dxa"/>
          </w:tcPr>
          <w:p w14:paraId="00000A38" w14:textId="77777777" w:rsidR="002337EA" w:rsidRPr="00B7018E" w:rsidRDefault="002337EA">
            <w:pPr>
              <w:jc w:val="center"/>
              <w:rPr>
                <w:rFonts w:ascii="Arial" w:eastAsia="Verdana" w:hAnsi="Arial" w:cs="Arial"/>
                <w:sz w:val="24"/>
                <w:szCs w:val="24"/>
              </w:rPr>
            </w:pPr>
          </w:p>
        </w:tc>
        <w:tc>
          <w:tcPr>
            <w:tcW w:w="2880" w:type="dxa"/>
          </w:tcPr>
          <w:p w14:paraId="00000A39" w14:textId="77777777" w:rsidR="002337EA" w:rsidRPr="00B7018E" w:rsidRDefault="002337EA">
            <w:pPr>
              <w:rPr>
                <w:rFonts w:ascii="Arial" w:eastAsia="Verdana" w:hAnsi="Arial" w:cs="Arial"/>
                <w:sz w:val="24"/>
                <w:szCs w:val="24"/>
              </w:rPr>
            </w:pPr>
          </w:p>
        </w:tc>
      </w:tr>
      <w:tr w:rsidR="002337EA" w:rsidRPr="00B7018E" w14:paraId="748B37FA" w14:textId="77777777" w:rsidTr="0BC5D0F7">
        <w:tc>
          <w:tcPr>
            <w:tcW w:w="630" w:type="dxa"/>
            <w:shd w:val="clear" w:color="auto" w:fill="E7E6E6" w:themeFill="background2"/>
          </w:tcPr>
          <w:p w14:paraId="00000A3A" w14:textId="77777777" w:rsidR="002337EA" w:rsidRPr="00B7018E" w:rsidRDefault="002337EA">
            <w:pPr>
              <w:rPr>
                <w:rFonts w:ascii="Arial" w:eastAsia="Verdana" w:hAnsi="Arial" w:cs="Arial"/>
                <w:sz w:val="24"/>
                <w:szCs w:val="24"/>
              </w:rPr>
            </w:pPr>
          </w:p>
        </w:tc>
        <w:tc>
          <w:tcPr>
            <w:tcW w:w="6210" w:type="dxa"/>
            <w:shd w:val="clear" w:color="auto" w:fill="E7E6E6" w:themeFill="background2"/>
          </w:tcPr>
          <w:p w14:paraId="00000A3B"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Reporting</w:t>
            </w:r>
          </w:p>
        </w:tc>
        <w:tc>
          <w:tcPr>
            <w:tcW w:w="900" w:type="dxa"/>
            <w:shd w:val="clear" w:color="auto" w:fill="E7E6E6" w:themeFill="background2"/>
          </w:tcPr>
          <w:p w14:paraId="00000A3C" w14:textId="77777777" w:rsidR="002337EA" w:rsidRPr="00B7018E" w:rsidRDefault="002337EA">
            <w:pPr>
              <w:jc w:val="center"/>
              <w:rPr>
                <w:rFonts w:ascii="Arial" w:eastAsia="Verdana" w:hAnsi="Arial" w:cs="Arial"/>
                <w:sz w:val="24"/>
                <w:szCs w:val="24"/>
              </w:rPr>
            </w:pPr>
          </w:p>
        </w:tc>
        <w:tc>
          <w:tcPr>
            <w:tcW w:w="2880" w:type="dxa"/>
            <w:shd w:val="clear" w:color="auto" w:fill="D9D9D9" w:themeFill="background1" w:themeFillShade="D9"/>
          </w:tcPr>
          <w:p w14:paraId="00000A3D" w14:textId="77777777" w:rsidR="002337EA" w:rsidRPr="00B7018E" w:rsidRDefault="002337EA">
            <w:pPr>
              <w:rPr>
                <w:rFonts w:ascii="Arial" w:eastAsia="Verdana" w:hAnsi="Arial" w:cs="Arial"/>
                <w:sz w:val="24"/>
                <w:szCs w:val="24"/>
              </w:rPr>
            </w:pPr>
          </w:p>
        </w:tc>
      </w:tr>
      <w:tr w:rsidR="002337EA" w:rsidRPr="00B7018E" w14:paraId="1BEF7A91" w14:textId="77777777" w:rsidTr="0BC5D0F7">
        <w:tc>
          <w:tcPr>
            <w:tcW w:w="630" w:type="dxa"/>
          </w:tcPr>
          <w:p w14:paraId="00000A3E" w14:textId="77777777" w:rsidR="002337EA" w:rsidRPr="00B7018E" w:rsidRDefault="002337EA">
            <w:pPr>
              <w:numPr>
                <w:ilvl w:val="0"/>
                <w:numId w:val="24"/>
              </w:numPr>
              <w:spacing w:after="0" w:line="240" w:lineRule="auto"/>
              <w:rPr>
                <w:rFonts w:ascii="Arial" w:eastAsia="Verdana" w:hAnsi="Arial" w:cs="Arial"/>
                <w:sz w:val="24"/>
                <w:szCs w:val="24"/>
              </w:rPr>
            </w:pPr>
          </w:p>
        </w:tc>
        <w:tc>
          <w:tcPr>
            <w:tcW w:w="6210" w:type="dxa"/>
          </w:tcPr>
          <w:p w14:paraId="00000A3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standard wage allocation reports</w:t>
            </w:r>
          </w:p>
        </w:tc>
        <w:tc>
          <w:tcPr>
            <w:tcW w:w="900" w:type="dxa"/>
            <w:tcBorders>
              <w:bottom w:val="single" w:sz="4" w:space="0" w:color="000000" w:themeColor="text1"/>
            </w:tcBorders>
          </w:tcPr>
          <w:p w14:paraId="00000A40" w14:textId="77777777" w:rsidR="002337EA" w:rsidRPr="00B7018E" w:rsidRDefault="002337EA">
            <w:pPr>
              <w:jc w:val="center"/>
              <w:rPr>
                <w:rFonts w:ascii="Arial" w:eastAsia="Verdana" w:hAnsi="Arial" w:cs="Arial"/>
                <w:b/>
                <w:bCs/>
                <w:color w:val="0000FF"/>
                <w:sz w:val="24"/>
                <w:szCs w:val="24"/>
              </w:rPr>
            </w:pPr>
          </w:p>
        </w:tc>
        <w:tc>
          <w:tcPr>
            <w:tcW w:w="2880" w:type="dxa"/>
            <w:tcBorders>
              <w:bottom w:val="single" w:sz="4" w:space="0" w:color="000000" w:themeColor="text1"/>
            </w:tcBorders>
          </w:tcPr>
          <w:p w14:paraId="00000A41" w14:textId="77777777" w:rsidR="002337EA" w:rsidRPr="00B7018E" w:rsidRDefault="002337EA">
            <w:pPr>
              <w:rPr>
                <w:rFonts w:ascii="Arial" w:eastAsia="Verdana" w:hAnsi="Arial" w:cs="Arial"/>
                <w:sz w:val="24"/>
                <w:szCs w:val="24"/>
              </w:rPr>
            </w:pPr>
          </w:p>
        </w:tc>
      </w:tr>
      <w:tr w:rsidR="002337EA" w:rsidRPr="00B7018E" w14:paraId="4D3DD32F" w14:textId="77777777" w:rsidTr="0BC5D0F7">
        <w:tc>
          <w:tcPr>
            <w:tcW w:w="630" w:type="dxa"/>
            <w:shd w:val="clear" w:color="auto" w:fill="E7E6E6" w:themeFill="background2"/>
          </w:tcPr>
          <w:p w14:paraId="00000A42" w14:textId="77777777" w:rsidR="002337EA" w:rsidRPr="00B7018E" w:rsidRDefault="002337EA">
            <w:pPr>
              <w:rPr>
                <w:rFonts w:ascii="Arial" w:eastAsia="Verdana" w:hAnsi="Arial" w:cs="Arial"/>
                <w:b/>
                <w:bCs/>
                <w:sz w:val="24"/>
                <w:szCs w:val="24"/>
              </w:rPr>
            </w:pPr>
          </w:p>
        </w:tc>
        <w:tc>
          <w:tcPr>
            <w:tcW w:w="6210" w:type="dxa"/>
            <w:shd w:val="clear" w:color="auto" w:fill="E7E6E6" w:themeFill="background2"/>
          </w:tcPr>
          <w:p w14:paraId="00000A43"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Reports can be created with actual cost allocations including:</w:t>
            </w:r>
          </w:p>
        </w:tc>
        <w:tc>
          <w:tcPr>
            <w:tcW w:w="900" w:type="dxa"/>
            <w:shd w:val="clear" w:color="auto" w:fill="E7E6E6" w:themeFill="background2"/>
          </w:tcPr>
          <w:p w14:paraId="00000A44" w14:textId="77777777" w:rsidR="002337EA" w:rsidRPr="00B7018E" w:rsidRDefault="002337EA">
            <w:pPr>
              <w:jc w:val="center"/>
              <w:rPr>
                <w:rFonts w:ascii="Arial" w:eastAsia="Verdana" w:hAnsi="Arial" w:cs="Arial"/>
                <w:b/>
                <w:bCs/>
                <w:sz w:val="24"/>
                <w:szCs w:val="24"/>
              </w:rPr>
            </w:pPr>
          </w:p>
        </w:tc>
        <w:tc>
          <w:tcPr>
            <w:tcW w:w="2880" w:type="dxa"/>
            <w:shd w:val="clear" w:color="auto" w:fill="E7E6E6" w:themeFill="background2"/>
          </w:tcPr>
          <w:p w14:paraId="00000A45" w14:textId="77777777" w:rsidR="002337EA" w:rsidRPr="00B7018E" w:rsidRDefault="002337EA">
            <w:pPr>
              <w:rPr>
                <w:rFonts w:ascii="Arial" w:eastAsia="Verdana" w:hAnsi="Arial" w:cs="Arial"/>
                <w:b/>
                <w:bCs/>
                <w:sz w:val="24"/>
                <w:szCs w:val="24"/>
              </w:rPr>
            </w:pPr>
          </w:p>
        </w:tc>
      </w:tr>
      <w:tr w:rsidR="002337EA" w:rsidRPr="00B7018E" w14:paraId="57DB88FD" w14:textId="77777777" w:rsidTr="0BC5D0F7">
        <w:tc>
          <w:tcPr>
            <w:tcW w:w="630" w:type="dxa"/>
          </w:tcPr>
          <w:p w14:paraId="00000A46" w14:textId="77777777" w:rsidR="002337EA" w:rsidRPr="00B7018E" w:rsidRDefault="002337EA">
            <w:pPr>
              <w:spacing w:after="0" w:line="240" w:lineRule="auto"/>
              <w:rPr>
                <w:rFonts w:ascii="Arial" w:eastAsia="Verdana" w:hAnsi="Arial" w:cs="Arial"/>
                <w:sz w:val="24"/>
                <w:szCs w:val="24"/>
              </w:rPr>
            </w:pPr>
          </w:p>
        </w:tc>
        <w:tc>
          <w:tcPr>
            <w:tcW w:w="6210" w:type="dxa"/>
          </w:tcPr>
          <w:p w14:paraId="00000A4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Rate of pay</w:t>
            </w:r>
          </w:p>
        </w:tc>
        <w:tc>
          <w:tcPr>
            <w:tcW w:w="900" w:type="dxa"/>
          </w:tcPr>
          <w:p w14:paraId="00000A48" w14:textId="77777777" w:rsidR="002337EA" w:rsidRPr="00B7018E" w:rsidRDefault="002337EA">
            <w:pPr>
              <w:jc w:val="center"/>
              <w:rPr>
                <w:rFonts w:ascii="Arial" w:eastAsia="Verdana" w:hAnsi="Arial" w:cs="Arial"/>
                <w:sz w:val="24"/>
                <w:szCs w:val="24"/>
              </w:rPr>
            </w:pPr>
          </w:p>
        </w:tc>
        <w:tc>
          <w:tcPr>
            <w:tcW w:w="2880" w:type="dxa"/>
          </w:tcPr>
          <w:p w14:paraId="00000A49" w14:textId="77777777" w:rsidR="002337EA" w:rsidRPr="00B7018E" w:rsidRDefault="002337EA">
            <w:pPr>
              <w:rPr>
                <w:rFonts w:ascii="Arial" w:eastAsia="Verdana" w:hAnsi="Arial" w:cs="Arial"/>
                <w:sz w:val="24"/>
                <w:szCs w:val="24"/>
              </w:rPr>
            </w:pPr>
          </w:p>
        </w:tc>
      </w:tr>
      <w:tr w:rsidR="002337EA" w:rsidRPr="00B7018E" w14:paraId="1C2346BA" w14:textId="77777777" w:rsidTr="0BC5D0F7">
        <w:tc>
          <w:tcPr>
            <w:tcW w:w="630" w:type="dxa"/>
          </w:tcPr>
          <w:p w14:paraId="00000A4A" w14:textId="77777777" w:rsidR="002337EA" w:rsidRPr="00B7018E" w:rsidRDefault="002337EA">
            <w:pPr>
              <w:spacing w:after="0" w:line="240" w:lineRule="auto"/>
              <w:rPr>
                <w:rFonts w:ascii="Arial" w:eastAsia="Verdana" w:hAnsi="Arial" w:cs="Arial"/>
                <w:sz w:val="24"/>
                <w:szCs w:val="24"/>
              </w:rPr>
            </w:pPr>
          </w:p>
        </w:tc>
        <w:tc>
          <w:tcPr>
            <w:tcW w:w="6210" w:type="dxa"/>
          </w:tcPr>
          <w:p w14:paraId="00000A4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Shift codes – How many are allowed?</w:t>
            </w:r>
          </w:p>
        </w:tc>
        <w:tc>
          <w:tcPr>
            <w:tcW w:w="900" w:type="dxa"/>
          </w:tcPr>
          <w:p w14:paraId="00000A4C" w14:textId="77777777" w:rsidR="002337EA" w:rsidRPr="00B7018E" w:rsidRDefault="002337EA">
            <w:pPr>
              <w:jc w:val="center"/>
              <w:rPr>
                <w:rFonts w:ascii="Arial" w:eastAsia="Verdana" w:hAnsi="Arial" w:cs="Arial"/>
                <w:sz w:val="24"/>
                <w:szCs w:val="24"/>
              </w:rPr>
            </w:pPr>
          </w:p>
        </w:tc>
        <w:tc>
          <w:tcPr>
            <w:tcW w:w="2880" w:type="dxa"/>
          </w:tcPr>
          <w:p w14:paraId="00000A4D" w14:textId="77777777" w:rsidR="002337EA" w:rsidRPr="00B7018E" w:rsidRDefault="002337EA">
            <w:pPr>
              <w:rPr>
                <w:rFonts w:ascii="Arial" w:eastAsia="Verdana" w:hAnsi="Arial" w:cs="Arial"/>
                <w:sz w:val="24"/>
                <w:szCs w:val="24"/>
              </w:rPr>
            </w:pPr>
          </w:p>
        </w:tc>
      </w:tr>
      <w:tr w:rsidR="002337EA" w:rsidRPr="00B7018E" w14:paraId="105D07DE" w14:textId="77777777" w:rsidTr="0BC5D0F7">
        <w:tc>
          <w:tcPr>
            <w:tcW w:w="630" w:type="dxa"/>
          </w:tcPr>
          <w:p w14:paraId="00000A4E" w14:textId="77777777" w:rsidR="002337EA" w:rsidRPr="00B7018E" w:rsidRDefault="002337EA">
            <w:pPr>
              <w:spacing w:after="0" w:line="240" w:lineRule="auto"/>
              <w:rPr>
                <w:rFonts w:ascii="Arial" w:eastAsia="Verdana" w:hAnsi="Arial" w:cs="Arial"/>
                <w:sz w:val="24"/>
                <w:szCs w:val="24"/>
              </w:rPr>
            </w:pPr>
          </w:p>
        </w:tc>
        <w:tc>
          <w:tcPr>
            <w:tcW w:w="6210" w:type="dxa"/>
          </w:tcPr>
          <w:p w14:paraId="00000A4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Hours</w:t>
            </w:r>
          </w:p>
        </w:tc>
        <w:tc>
          <w:tcPr>
            <w:tcW w:w="900" w:type="dxa"/>
          </w:tcPr>
          <w:p w14:paraId="00000A50" w14:textId="77777777" w:rsidR="002337EA" w:rsidRPr="00B7018E" w:rsidRDefault="002337EA">
            <w:pPr>
              <w:jc w:val="center"/>
              <w:rPr>
                <w:rFonts w:ascii="Arial" w:eastAsia="Verdana" w:hAnsi="Arial" w:cs="Arial"/>
                <w:sz w:val="24"/>
                <w:szCs w:val="24"/>
              </w:rPr>
            </w:pPr>
          </w:p>
        </w:tc>
        <w:tc>
          <w:tcPr>
            <w:tcW w:w="2880" w:type="dxa"/>
          </w:tcPr>
          <w:p w14:paraId="00000A51" w14:textId="77777777" w:rsidR="002337EA" w:rsidRPr="00B7018E" w:rsidRDefault="002337EA">
            <w:pPr>
              <w:rPr>
                <w:rFonts w:ascii="Arial" w:eastAsia="Verdana" w:hAnsi="Arial" w:cs="Arial"/>
                <w:sz w:val="24"/>
                <w:szCs w:val="24"/>
              </w:rPr>
            </w:pPr>
          </w:p>
        </w:tc>
      </w:tr>
      <w:tr w:rsidR="002337EA" w:rsidRPr="00B7018E" w14:paraId="5C038F43" w14:textId="77777777" w:rsidTr="0BC5D0F7">
        <w:tc>
          <w:tcPr>
            <w:tcW w:w="630" w:type="dxa"/>
          </w:tcPr>
          <w:p w14:paraId="00000A52" w14:textId="77777777" w:rsidR="002337EA" w:rsidRPr="00B7018E" w:rsidRDefault="002337EA">
            <w:pPr>
              <w:spacing w:after="0" w:line="240" w:lineRule="auto"/>
              <w:rPr>
                <w:rFonts w:ascii="Arial" w:eastAsia="Verdana" w:hAnsi="Arial" w:cs="Arial"/>
                <w:sz w:val="24"/>
                <w:szCs w:val="24"/>
              </w:rPr>
            </w:pPr>
          </w:p>
        </w:tc>
        <w:tc>
          <w:tcPr>
            <w:tcW w:w="6210" w:type="dxa"/>
          </w:tcPr>
          <w:p w14:paraId="00000A5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Earnings</w:t>
            </w:r>
          </w:p>
        </w:tc>
        <w:tc>
          <w:tcPr>
            <w:tcW w:w="900" w:type="dxa"/>
          </w:tcPr>
          <w:p w14:paraId="00000A54" w14:textId="77777777" w:rsidR="002337EA" w:rsidRPr="00B7018E" w:rsidRDefault="002337EA">
            <w:pPr>
              <w:jc w:val="center"/>
              <w:rPr>
                <w:rFonts w:ascii="Arial" w:eastAsia="Verdana" w:hAnsi="Arial" w:cs="Arial"/>
                <w:sz w:val="24"/>
                <w:szCs w:val="24"/>
              </w:rPr>
            </w:pPr>
          </w:p>
        </w:tc>
        <w:tc>
          <w:tcPr>
            <w:tcW w:w="2880" w:type="dxa"/>
          </w:tcPr>
          <w:p w14:paraId="00000A55" w14:textId="77777777" w:rsidR="002337EA" w:rsidRPr="00B7018E" w:rsidRDefault="002337EA">
            <w:pPr>
              <w:rPr>
                <w:rFonts w:ascii="Arial" w:eastAsia="Verdana" w:hAnsi="Arial" w:cs="Arial"/>
                <w:sz w:val="24"/>
                <w:szCs w:val="24"/>
              </w:rPr>
            </w:pPr>
          </w:p>
        </w:tc>
      </w:tr>
      <w:tr w:rsidR="002337EA" w:rsidRPr="00B7018E" w14:paraId="0F9BDF59" w14:textId="77777777" w:rsidTr="0BC5D0F7">
        <w:tc>
          <w:tcPr>
            <w:tcW w:w="630" w:type="dxa"/>
          </w:tcPr>
          <w:p w14:paraId="00000A56" w14:textId="77777777" w:rsidR="002337EA" w:rsidRPr="00B7018E" w:rsidRDefault="002337EA">
            <w:pPr>
              <w:spacing w:after="0" w:line="240" w:lineRule="auto"/>
              <w:rPr>
                <w:rFonts w:ascii="Arial" w:eastAsia="Verdana" w:hAnsi="Arial" w:cs="Arial"/>
                <w:sz w:val="24"/>
                <w:szCs w:val="24"/>
              </w:rPr>
            </w:pPr>
          </w:p>
        </w:tc>
        <w:tc>
          <w:tcPr>
            <w:tcW w:w="6210" w:type="dxa"/>
          </w:tcPr>
          <w:p w14:paraId="00000A5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Deductions</w:t>
            </w:r>
          </w:p>
        </w:tc>
        <w:tc>
          <w:tcPr>
            <w:tcW w:w="900" w:type="dxa"/>
          </w:tcPr>
          <w:p w14:paraId="00000A58" w14:textId="77777777" w:rsidR="002337EA" w:rsidRPr="00B7018E" w:rsidRDefault="002337EA">
            <w:pPr>
              <w:jc w:val="center"/>
              <w:rPr>
                <w:rFonts w:ascii="Arial" w:eastAsia="Verdana" w:hAnsi="Arial" w:cs="Arial"/>
                <w:sz w:val="24"/>
                <w:szCs w:val="24"/>
              </w:rPr>
            </w:pPr>
          </w:p>
        </w:tc>
        <w:tc>
          <w:tcPr>
            <w:tcW w:w="2880" w:type="dxa"/>
          </w:tcPr>
          <w:p w14:paraId="00000A59" w14:textId="77777777" w:rsidR="002337EA" w:rsidRPr="00B7018E" w:rsidRDefault="002337EA">
            <w:pPr>
              <w:rPr>
                <w:rFonts w:ascii="Arial" w:eastAsia="Verdana" w:hAnsi="Arial" w:cs="Arial"/>
                <w:sz w:val="24"/>
                <w:szCs w:val="24"/>
              </w:rPr>
            </w:pPr>
          </w:p>
        </w:tc>
      </w:tr>
      <w:tr w:rsidR="002337EA" w:rsidRPr="00B7018E" w14:paraId="69D42349" w14:textId="77777777" w:rsidTr="0BC5D0F7">
        <w:tc>
          <w:tcPr>
            <w:tcW w:w="630" w:type="dxa"/>
          </w:tcPr>
          <w:p w14:paraId="00000A5A" w14:textId="77777777" w:rsidR="002337EA" w:rsidRPr="00B7018E" w:rsidRDefault="002337EA">
            <w:pPr>
              <w:spacing w:after="0" w:line="240" w:lineRule="auto"/>
              <w:rPr>
                <w:rFonts w:ascii="Arial" w:eastAsia="Verdana" w:hAnsi="Arial" w:cs="Arial"/>
                <w:sz w:val="24"/>
                <w:szCs w:val="24"/>
              </w:rPr>
            </w:pPr>
          </w:p>
        </w:tc>
        <w:tc>
          <w:tcPr>
            <w:tcW w:w="6210" w:type="dxa"/>
          </w:tcPr>
          <w:p w14:paraId="00000A5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Deduction arrears</w:t>
            </w:r>
          </w:p>
        </w:tc>
        <w:tc>
          <w:tcPr>
            <w:tcW w:w="900" w:type="dxa"/>
          </w:tcPr>
          <w:p w14:paraId="00000A5C" w14:textId="77777777" w:rsidR="002337EA" w:rsidRPr="00B7018E" w:rsidRDefault="002337EA">
            <w:pPr>
              <w:jc w:val="center"/>
              <w:rPr>
                <w:rFonts w:ascii="Arial" w:eastAsia="Verdana" w:hAnsi="Arial" w:cs="Arial"/>
                <w:sz w:val="24"/>
                <w:szCs w:val="24"/>
              </w:rPr>
            </w:pPr>
          </w:p>
        </w:tc>
        <w:tc>
          <w:tcPr>
            <w:tcW w:w="2880" w:type="dxa"/>
          </w:tcPr>
          <w:p w14:paraId="00000A5D" w14:textId="77777777" w:rsidR="002337EA" w:rsidRPr="00B7018E" w:rsidRDefault="002337EA">
            <w:pPr>
              <w:rPr>
                <w:rFonts w:ascii="Arial" w:eastAsia="Verdana" w:hAnsi="Arial" w:cs="Arial"/>
                <w:sz w:val="24"/>
                <w:szCs w:val="24"/>
              </w:rPr>
            </w:pPr>
          </w:p>
        </w:tc>
      </w:tr>
      <w:tr w:rsidR="002337EA" w:rsidRPr="00B7018E" w14:paraId="0A5A8C14" w14:textId="77777777" w:rsidTr="0BC5D0F7">
        <w:tc>
          <w:tcPr>
            <w:tcW w:w="630" w:type="dxa"/>
          </w:tcPr>
          <w:p w14:paraId="00000A5E" w14:textId="77777777" w:rsidR="002337EA" w:rsidRPr="00B7018E" w:rsidRDefault="002337EA">
            <w:pPr>
              <w:spacing w:after="0" w:line="240" w:lineRule="auto"/>
              <w:rPr>
                <w:rFonts w:ascii="Arial" w:eastAsia="Verdana" w:hAnsi="Arial" w:cs="Arial"/>
                <w:sz w:val="24"/>
                <w:szCs w:val="24"/>
              </w:rPr>
            </w:pPr>
          </w:p>
        </w:tc>
        <w:tc>
          <w:tcPr>
            <w:tcW w:w="6210" w:type="dxa"/>
          </w:tcPr>
          <w:p w14:paraId="00000A5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     Taxes (State, Federal, and Local)</w:t>
            </w:r>
          </w:p>
        </w:tc>
        <w:tc>
          <w:tcPr>
            <w:tcW w:w="900" w:type="dxa"/>
          </w:tcPr>
          <w:p w14:paraId="00000A60" w14:textId="77777777" w:rsidR="002337EA" w:rsidRPr="00B7018E" w:rsidRDefault="002337EA">
            <w:pPr>
              <w:jc w:val="center"/>
              <w:rPr>
                <w:rFonts w:ascii="Arial" w:eastAsia="Verdana" w:hAnsi="Arial" w:cs="Arial"/>
                <w:sz w:val="24"/>
                <w:szCs w:val="24"/>
              </w:rPr>
            </w:pPr>
          </w:p>
        </w:tc>
        <w:tc>
          <w:tcPr>
            <w:tcW w:w="2880" w:type="dxa"/>
          </w:tcPr>
          <w:p w14:paraId="00000A61" w14:textId="77777777" w:rsidR="002337EA" w:rsidRPr="00B7018E" w:rsidRDefault="002337EA">
            <w:pPr>
              <w:rPr>
                <w:rFonts w:ascii="Arial" w:eastAsia="Verdana" w:hAnsi="Arial" w:cs="Arial"/>
                <w:sz w:val="24"/>
                <w:szCs w:val="24"/>
              </w:rPr>
            </w:pPr>
          </w:p>
        </w:tc>
      </w:tr>
    </w:tbl>
    <w:p w14:paraId="00000A62" w14:textId="77777777" w:rsidR="002337EA" w:rsidRPr="00B7018E" w:rsidRDefault="00D01A73">
      <w:pPr>
        <w:pStyle w:val="Heading3"/>
        <w:spacing w:after="60"/>
        <w:rPr>
          <w:rFonts w:ascii="Arial" w:eastAsia="Verdana" w:hAnsi="Arial" w:cs="Arial"/>
          <w:b/>
          <w:bCs/>
          <w:color w:val="000000"/>
        </w:rPr>
      </w:pPr>
      <w:bookmarkStart w:id="33" w:name="_Toc222304428"/>
      <w:r w:rsidRPr="00B7018E">
        <w:rPr>
          <w:rFonts w:ascii="Arial" w:eastAsia="Verdana" w:hAnsi="Arial" w:cs="Arial"/>
          <w:b/>
          <w:bCs/>
          <w:color w:val="000000"/>
        </w:rPr>
        <w:t>TAXES:</w:t>
      </w:r>
      <w:bookmarkEnd w:id="33"/>
    </w:p>
    <w:p w14:paraId="00000A63" w14:textId="77777777" w:rsidR="002337EA" w:rsidRPr="00B7018E" w:rsidRDefault="00D01A73" w:rsidP="0BC5D0F7">
      <w:pPr>
        <w:numPr>
          <w:ilvl w:val="0"/>
          <w:numId w:val="63"/>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tax resources provided to your customers on tax regulations at the   federal, state, and local levels?  How do your customers access this information?  </w:t>
      </w:r>
    </w:p>
    <w:p w14:paraId="00000A64"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A65" w14:textId="77777777" w:rsidR="002337EA" w:rsidRPr="00B7018E" w:rsidRDefault="00D01A73" w:rsidP="0BC5D0F7">
      <w:pPr>
        <w:numPr>
          <w:ilvl w:val="0"/>
          <w:numId w:val="63"/>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Note whether you developed your own tax calculation system or </w:t>
      </w:r>
      <w:proofErr w:type="gramStart"/>
      <w:r w:rsidRPr="00B7018E">
        <w:rPr>
          <w:rFonts w:ascii="Arial" w:eastAsia="Verdana" w:hAnsi="Arial" w:cs="Arial"/>
          <w:color w:val="000000" w:themeColor="text1"/>
          <w:sz w:val="24"/>
          <w:szCs w:val="24"/>
          <w:lang w:val="en-US"/>
        </w:rPr>
        <w:t>you use</w:t>
      </w:r>
      <w:proofErr w:type="gramEnd"/>
      <w:r w:rsidRPr="00B7018E">
        <w:rPr>
          <w:rFonts w:ascii="Arial" w:eastAsia="Verdana" w:hAnsi="Arial" w:cs="Arial"/>
          <w:color w:val="000000" w:themeColor="text1"/>
          <w:sz w:val="24"/>
          <w:szCs w:val="24"/>
          <w:lang w:val="en-US"/>
        </w:rPr>
        <w:t xml:space="preserve"> another company’s tax calculation system. If you use another company’s tax calculation system, explain how it integrates with your payroll system. </w:t>
      </w:r>
    </w:p>
    <w:p w14:paraId="00000A66"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A67" w14:textId="77777777" w:rsidR="002337EA" w:rsidRPr="00B7018E" w:rsidRDefault="00D01A73" w:rsidP="0BC5D0F7">
      <w:pPr>
        <w:numPr>
          <w:ilvl w:val="0"/>
          <w:numId w:val="63"/>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What tax updates, if any, are provided and how are these updates received?</w:t>
      </w:r>
    </w:p>
    <w:p w14:paraId="00000A68"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A69" w14:textId="77777777" w:rsidR="002337EA" w:rsidRPr="00B7018E" w:rsidRDefault="00D01A73" w:rsidP="0BC5D0F7">
      <w:pPr>
        <w:numPr>
          <w:ilvl w:val="0"/>
          <w:numId w:val="63"/>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Describe how your system can accommodate consolidated tax returns for multiple companies.</w:t>
      </w:r>
    </w:p>
    <w:p w14:paraId="00000A6A"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A6B" w14:textId="77777777" w:rsidR="002337EA" w:rsidRPr="00B7018E" w:rsidRDefault="00D01A73">
      <w:pPr>
        <w:numPr>
          <w:ilvl w:val="0"/>
          <w:numId w:val="63"/>
        </w:numPr>
        <w:pBdr>
          <w:top w:val="nil"/>
          <w:left w:val="nil"/>
          <w:bottom w:val="nil"/>
          <w:right w:val="nil"/>
          <w:between w:val="nil"/>
        </w:pBdr>
        <w:rPr>
          <w:rFonts w:ascii="Arial" w:eastAsia="Verdana" w:hAnsi="Arial" w:cs="Arial"/>
          <w:color w:val="000000"/>
          <w:sz w:val="24"/>
          <w:szCs w:val="24"/>
        </w:rPr>
      </w:pPr>
      <w:r w:rsidRPr="00B7018E">
        <w:rPr>
          <w:rFonts w:ascii="Arial" w:eastAsia="Verdana" w:hAnsi="Arial" w:cs="Arial"/>
          <w:color w:val="000000"/>
          <w:sz w:val="24"/>
          <w:szCs w:val="24"/>
        </w:rPr>
        <w:t>Do you provide full tax filing processes?</w:t>
      </w:r>
    </w:p>
    <w:tbl>
      <w:tblPr>
        <w:tblStyle w:val="af9"/>
        <w:tblW w:w="1053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6210"/>
        <w:gridCol w:w="900"/>
        <w:gridCol w:w="2790"/>
      </w:tblGrid>
      <w:tr w:rsidR="002337EA" w:rsidRPr="00B7018E" w14:paraId="4EBC8599" w14:textId="77777777" w:rsidTr="00C11326">
        <w:trPr>
          <w:trHeight w:val="492"/>
          <w:tblHeader/>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A6C" w14:textId="77777777" w:rsidR="002337EA" w:rsidRPr="00B7018E" w:rsidRDefault="002337EA">
            <w:pPr>
              <w:rPr>
                <w:rFonts w:ascii="Arial" w:eastAsia="Verdana" w:hAnsi="Arial" w:cs="Arial"/>
                <w:b/>
                <w:bCs/>
                <w:sz w:val="24"/>
                <w:szCs w:val="24"/>
              </w:rPr>
            </w:pPr>
          </w:p>
        </w:tc>
        <w:tc>
          <w:tcPr>
            <w:tcW w:w="6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A6D"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A6E"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0000A6F"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315E3079" w14:textId="77777777" w:rsidTr="00C11326">
        <w:tc>
          <w:tcPr>
            <w:tcW w:w="630" w:type="dxa"/>
            <w:tcBorders>
              <w:top w:val="single" w:sz="4" w:space="0" w:color="000000" w:themeColor="text1"/>
            </w:tcBorders>
          </w:tcPr>
          <w:p w14:paraId="00000A70"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Borders>
              <w:top w:val="single" w:sz="4" w:space="0" w:color="000000" w:themeColor="text1"/>
            </w:tcBorders>
          </w:tcPr>
          <w:p w14:paraId="00000A71"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for all federal, state and local taxing jurisdictions within the United States and its territories.</w:t>
            </w:r>
          </w:p>
        </w:tc>
        <w:tc>
          <w:tcPr>
            <w:tcW w:w="900" w:type="dxa"/>
            <w:tcBorders>
              <w:top w:val="single" w:sz="4" w:space="0" w:color="000000" w:themeColor="text1"/>
            </w:tcBorders>
          </w:tcPr>
          <w:p w14:paraId="00000A72" w14:textId="77777777" w:rsidR="002337EA" w:rsidRPr="00B7018E" w:rsidRDefault="002337EA">
            <w:pPr>
              <w:rPr>
                <w:rFonts w:ascii="Arial" w:eastAsia="Verdana" w:hAnsi="Arial" w:cs="Arial"/>
                <w:b/>
                <w:bCs/>
                <w:color w:val="0000FF"/>
                <w:sz w:val="24"/>
                <w:szCs w:val="24"/>
              </w:rPr>
            </w:pPr>
          </w:p>
        </w:tc>
        <w:tc>
          <w:tcPr>
            <w:tcW w:w="2790" w:type="dxa"/>
            <w:tcBorders>
              <w:top w:val="single" w:sz="4" w:space="0" w:color="000000" w:themeColor="text1"/>
            </w:tcBorders>
          </w:tcPr>
          <w:p w14:paraId="00000A73" w14:textId="77777777" w:rsidR="002337EA" w:rsidRPr="00B7018E" w:rsidRDefault="002337EA">
            <w:pPr>
              <w:rPr>
                <w:rFonts w:ascii="Arial" w:eastAsia="Verdana" w:hAnsi="Arial" w:cs="Arial"/>
                <w:sz w:val="24"/>
                <w:szCs w:val="24"/>
              </w:rPr>
            </w:pPr>
          </w:p>
        </w:tc>
      </w:tr>
      <w:tr w:rsidR="002337EA" w:rsidRPr="00B7018E" w14:paraId="05766F66" w14:textId="77777777" w:rsidTr="00C11326">
        <w:tc>
          <w:tcPr>
            <w:tcW w:w="630" w:type="dxa"/>
          </w:tcPr>
          <w:p w14:paraId="00000A74"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75"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Supports tax calculations of lived in versus worked in state and local payroll taxes.</w:t>
            </w:r>
          </w:p>
        </w:tc>
        <w:tc>
          <w:tcPr>
            <w:tcW w:w="900" w:type="dxa"/>
          </w:tcPr>
          <w:p w14:paraId="00000A76" w14:textId="77777777" w:rsidR="002337EA" w:rsidRPr="00B7018E" w:rsidRDefault="002337EA">
            <w:pPr>
              <w:rPr>
                <w:rFonts w:ascii="Arial" w:eastAsia="Verdana" w:hAnsi="Arial" w:cs="Arial"/>
                <w:b/>
                <w:bCs/>
                <w:color w:val="0000FF"/>
                <w:sz w:val="24"/>
                <w:szCs w:val="24"/>
              </w:rPr>
            </w:pPr>
          </w:p>
        </w:tc>
        <w:tc>
          <w:tcPr>
            <w:tcW w:w="2790" w:type="dxa"/>
          </w:tcPr>
          <w:p w14:paraId="00000A77" w14:textId="77777777" w:rsidR="002337EA" w:rsidRPr="00B7018E" w:rsidRDefault="002337EA">
            <w:pPr>
              <w:rPr>
                <w:rFonts w:ascii="Arial" w:eastAsia="Verdana" w:hAnsi="Arial" w:cs="Arial"/>
                <w:sz w:val="24"/>
                <w:szCs w:val="24"/>
              </w:rPr>
            </w:pPr>
          </w:p>
        </w:tc>
      </w:tr>
      <w:tr w:rsidR="002337EA" w:rsidRPr="00B7018E" w14:paraId="2B9C3C93" w14:textId="77777777" w:rsidTr="00C11326">
        <w:tc>
          <w:tcPr>
            <w:tcW w:w="630" w:type="dxa"/>
          </w:tcPr>
          <w:p w14:paraId="00000A78"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7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state and local reciprocal agreements.</w:t>
            </w:r>
          </w:p>
        </w:tc>
        <w:tc>
          <w:tcPr>
            <w:tcW w:w="900" w:type="dxa"/>
          </w:tcPr>
          <w:p w14:paraId="00000A7A" w14:textId="77777777" w:rsidR="002337EA" w:rsidRPr="00B7018E" w:rsidRDefault="002337EA">
            <w:pPr>
              <w:rPr>
                <w:rFonts w:ascii="Arial" w:eastAsia="Verdana" w:hAnsi="Arial" w:cs="Arial"/>
                <w:b/>
                <w:bCs/>
                <w:color w:val="0000FF"/>
                <w:sz w:val="24"/>
                <w:szCs w:val="24"/>
              </w:rPr>
            </w:pPr>
          </w:p>
        </w:tc>
        <w:tc>
          <w:tcPr>
            <w:tcW w:w="2790" w:type="dxa"/>
          </w:tcPr>
          <w:p w14:paraId="00000A7B" w14:textId="77777777" w:rsidR="002337EA" w:rsidRPr="00B7018E" w:rsidRDefault="002337EA">
            <w:pPr>
              <w:rPr>
                <w:rFonts w:ascii="Arial" w:eastAsia="Verdana" w:hAnsi="Arial" w:cs="Arial"/>
                <w:sz w:val="24"/>
                <w:szCs w:val="24"/>
              </w:rPr>
            </w:pPr>
          </w:p>
        </w:tc>
      </w:tr>
      <w:tr w:rsidR="002337EA" w:rsidRPr="00B7018E" w14:paraId="23CCA6CD" w14:textId="77777777" w:rsidTr="00C11326">
        <w:tc>
          <w:tcPr>
            <w:tcW w:w="630" w:type="dxa"/>
          </w:tcPr>
          <w:p w14:paraId="00000A7C"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7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all relevant end of year payroll processing reports, including W-2, 941, 1099s, State, SUI, and worksite reporting.</w:t>
            </w:r>
          </w:p>
        </w:tc>
        <w:tc>
          <w:tcPr>
            <w:tcW w:w="900" w:type="dxa"/>
          </w:tcPr>
          <w:p w14:paraId="00000A7E" w14:textId="77777777" w:rsidR="002337EA" w:rsidRPr="00B7018E" w:rsidRDefault="002337EA">
            <w:pPr>
              <w:rPr>
                <w:rFonts w:ascii="Arial" w:eastAsia="Verdana" w:hAnsi="Arial" w:cs="Arial"/>
                <w:b/>
                <w:bCs/>
                <w:color w:val="0000FF"/>
                <w:sz w:val="24"/>
                <w:szCs w:val="24"/>
              </w:rPr>
            </w:pPr>
          </w:p>
        </w:tc>
        <w:tc>
          <w:tcPr>
            <w:tcW w:w="2790" w:type="dxa"/>
          </w:tcPr>
          <w:p w14:paraId="00000A7F" w14:textId="77777777" w:rsidR="002337EA" w:rsidRPr="00B7018E" w:rsidRDefault="002337EA">
            <w:pPr>
              <w:rPr>
                <w:rFonts w:ascii="Arial" w:eastAsia="Verdana" w:hAnsi="Arial" w:cs="Arial"/>
                <w:sz w:val="24"/>
                <w:szCs w:val="24"/>
              </w:rPr>
            </w:pPr>
          </w:p>
        </w:tc>
      </w:tr>
      <w:tr w:rsidR="002337EA" w:rsidRPr="00B7018E" w14:paraId="7D27C050" w14:textId="77777777" w:rsidTr="00C11326">
        <w:tc>
          <w:tcPr>
            <w:tcW w:w="630" w:type="dxa"/>
          </w:tcPr>
          <w:p w14:paraId="00000A80"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8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the outsourcing of payroll tax deposits and filings.</w:t>
            </w:r>
          </w:p>
        </w:tc>
        <w:tc>
          <w:tcPr>
            <w:tcW w:w="900" w:type="dxa"/>
          </w:tcPr>
          <w:p w14:paraId="00000A82" w14:textId="77777777" w:rsidR="002337EA" w:rsidRPr="00B7018E" w:rsidRDefault="002337EA">
            <w:pPr>
              <w:rPr>
                <w:rFonts w:ascii="Arial" w:eastAsia="Verdana" w:hAnsi="Arial" w:cs="Arial"/>
                <w:b/>
                <w:bCs/>
                <w:color w:val="0000FF"/>
                <w:sz w:val="24"/>
                <w:szCs w:val="24"/>
              </w:rPr>
            </w:pPr>
          </w:p>
        </w:tc>
        <w:tc>
          <w:tcPr>
            <w:tcW w:w="2790" w:type="dxa"/>
          </w:tcPr>
          <w:p w14:paraId="00000A83" w14:textId="77777777" w:rsidR="002337EA" w:rsidRPr="00B7018E" w:rsidRDefault="002337EA">
            <w:pPr>
              <w:rPr>
                <w:rFonts w:ascii="Arial" w:eastAsia="Verdana" w:hAnsi="Arial" w:cs="Arial"/>
                <w:sz w:val="24"/>
                <w:szCs w:val="24"/>
              </w:rPr>
            </w:pPr>
          </w:p>
        </w:tc>
      </w:tr>
      <w:tr w:rsidR="002337EA" w:rsidRPr="00B7018E" w14:paraId="7909C5F4" w14:textId="77777777" w:rsidTr="00C11326">
        <w:tc>
          <w:tcPr>
            <w:tcW w:w="630" w:type="dxa"/>
          </w:tcPr>
          <w:p w14:paraId="00000A84"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85"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Vendor can provide a print service for W-2s.</w:t>
            </w:r>
          </w:p>
        </w:tc>
        <w:tc>
          <w:tcPr>
            <w:tcW w:w="900" w:type="dxa"/>
          </w:tcPr>
          <w:p w14:paraId="00000A86" w14:textId="77777777" w:rsidR="002337EA" w:rsidRPr="00B7018E" w:rsidRDefault="002337EA">
            <w:pPr>
              <w:rPr>
                <w:rFonts w:ascii="Arial" w:eastAsia="Verdana" w:hAnsi="Arial" w:cs="Arial"/>
                <w:b/>
                <w:bCs/>
                <w:color w:val="0000FF"/>
                <w:sz w:val="24"/>
                <w:szCs w:val="24"/>
              </w:rPr>
            </w:pPr>
          </w:p>
        </w:tc>
        <w:tc>
          <w:tcPr>
            <w:tcW w:w="2790" w:type="dxa"/>
          </w:tcPr>
          <w:p w14:paraId="00000A87" w14:textId="77777777" w:rsidR="002337EA" w:rsidRPr="00B7018E" w:rsidRDefault="002337EA">
            <w:pPr>
              <w:rPr>
                <w:rFonts w:ascii="Arial" w:eastAsia="Verdana" w:hAnsi="Arial" w:cs="Arial"/>
                <w:sz w:val="24"/>
                <w:szCs w:val="24"/>
              </w:rPr>
            </w:pPr>
          </w:p>
        </w:tc>
      </w:tr>
      <w:tr w:rsidR="002337EA" w:rsidRPr="00B7018E" w14:paraId="06FC1C74" w14:textId="77777777" w:rsidTr="00C11326">
        <w:tc>
          <w:tcPr>
            <w:tcW w:w="630" w:type="dxa"/>
          </w:tcPr>
          <w:p w14:paraId="00000A88"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89"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Supports client with preparing tax deposits and filings internally.</w:t>
            </w:r>
          </w:p>
        </w:tc>
        <w:tc>
          <w:tcPr>
            <w:tcW w:w="900" w:type="dxa"/>
          </w:tcPr>
          <w:p w14:paraId="00000A8A" w14:textId="77777777" w:rsidR="002337EA" w:rsidRPr="00B7018E" w:rsidRDefault="002337EA">
            <w:pPr>
              <w:rPr>
                <w:rFonts w:ascii="Arial" w:eastAsia="Verdana" w:hAnsi="Arial" w:cs="Arial"/>
                <w:b/>
                <w:bCs/>
                <w:color w:val="0000FF"/>
                <w:sz w:val="24"/>
                <w:szCs w:val="24"/>
              </w:rPr>
            </w:pPr>
          </w:p>
        </w:tc>
        <w:tc>
          <w:tcPr>
            <w:tcW w:w="2790" w:type="dxa"/>
          </w:tcPr>
          <w:p w14:paraId="00000A8B" w14:textId="77777777" w:rsidR="002337EA" w:rsidRPr="00B7018E" w:rsidRDefault="002337EA">
            <w:pPr>
              <w:rPr>
                <w:rFonts w:ascii="Arial" w:eastAsia="Verdana" w:hAnsi="Arial" w:cs="Arial"/>
                <w:sz w:val="24"/>
                <w:szCs w:val="24"/>
              </w:rPr>
            </w:pPr>
          </w:p>
        </w:tc>
      </w:tr>
      <w:tr w:rsidR="002337EA" w:rsidRPr="00B7018E" w14:paraId="10DC3688" w14:textId="77777777" w:rsidTr="00C11326">
        <w:tc>
          <w:tcPr>
            <w:tcW w:w="630" w:type="dxa"/>
          </w:tcPr>
          <w:p w14:paraId="00000A8C"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8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Produces tax documents, magnetic media, and signature ready reports to file.</w:t>
            </w:r>
          </w:p>
        </w:tc>
        <w:tc>
          <w:tcPr>
            <w:tcW w:w="900" w:type="dxa"/>
          </w:tcPr>
          <w:p w14:paraId="00000A8E" w14:textId="77777777" w:rsidR="002337EA" w:rsidRPr="00B7018E" w:rsidRDefault="002337EA">
            <w:pPr>
              <w:rPr>
                <w:rFonts w:ascii="Arial" w:eastAsia="Verdana" w:hAnsi="Arial" w:cs="Arial"/>
                <w:b/>
                <w:bCs/>
                <w:color w:val="0000FF"/>
                <w:sz w:val="24"/>
                <w:szCs w:val="24"/>
              </w:rPr>
            </w:pPr>
          </w:p>
        </w:tc>
        <w:tc>
          <w:tcPr>
            <w:tcW w:w="2790" w:type="dxa"/>
          </w:tcPr>
          <w:p w14:paraId="00000A8F" w14:textId="77777777" w:rsidR="002337EA" w:rsidRPr="00B7018E" w:rsidRDefault="002337EA">
            <w:pPr>
              <w:rPr>
                <w:rFonts w:ascii="Arial" w:eastAsia="Verdana" w:hAnsi="Arial" w:cs="Arial"/>
                <w:sz w:val="24"/>
                <w:szCs w:val="24"/>
              </w:rPr>
            </w:pPr>
          </w:p>
        </w:tc>
      </w:tr>
      <w:tr w:rsidR="002337EA" w:rsidRPr="00B7018E" w14:paraId="6B24AF35" w14:textId="77777777" w:rsidTr="00C11326">
        <w:tc>
          <w:tcPr>
            <w:tcW w:w="630" w:type="dxa"/>
          </w:tcPr>
          <w:p w14:paraId="00000A90"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9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a customer to create/print their own W-2s.</w:t>
            </w:r>
          </w:p>
        </w:tc>
        <w:tc>
          <w:tcPr>
            <w:tcW w:w="900" w:type="dxa"/>
          </w:tcPr>
          <w:p w14:paraId="00000A92" w14:textId="77777777" w:rsidR="002337EA" w:rsidRPr="00B7018E" w:rsidRDefault="002337EA">
            <w:pPr>
              <w:rPr>
                <w:rFonts w:ascii="Arial" w:eastAsia="Verdana" w:hAnsi="Arial" w:cs="Arial"/>
                <w:b/>
                <w:bCs/>
                <w:color w:val="0000FF"/>
                <w:sz w:val="24"/>
                <w:szCs w:val="24"/>
              </w:rPr>
            </w:pPr>
          </w:p>
        </w:tc>
        <w:tc>
          <w:tcPr>
            <w:tcW w:w="2790" w:type="dxa"/>
          </w:tcPr>
          <w:p w14:paraId="00000A93" w14:textId="77777777" w:rsidR="002337EA" w:rsidRPr="00B7018E" w:rsidRDefault="002337EA">
            <w:pPr>
              <w:rPr>
                <w:rFonts w:ascii="Arial" w:eastAsia="Verdana" w:hAnsi="Arial" w:cs="Arial"/>
                <w:sz w:val="24"/>
                <w:szCs w:val="24"/>
              </w:rPr>
            </w:pPr>
          </w:p>
        </w:tc>
      </w:tr>
      <w:tr w:rsidR="002337EA" w:rsidRPr="00B7018E" w14:paraId="7962801B" w14:textId="77777777" w:rsidTr="00C11326">
        <w:tc>
          <w:tcPr>
            <w:tcW w:w="630" w:type="dxa"/>
          </w:tcPr>
          <w:p w14:paraId="00000A94"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9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an employee to view/print their own W-2.</w:t>
            </w:r>
          </w:p>
        </w:tc>
        <w:tc>
          <w:tcPr>
            <w:tcW w:w="900" w:type="dxa"/>
          </w:tcPr>
          <w:p w14:paraId="00000A96" w14:textId="77777777" w:rsidR="002337EA" w:rsidRPr="00B7018E" w:rsidRDefault="002337EA">
            <w:pPr>
              <w:rPr>
                <w:rFonts w:ascii="Arial" w:eastAsia="Verdana" w:hAnsi="Arial" w:cs="Arial"/>
                <w:b/>
                <w:bCs/>
                <w:color w:val="0000FF"/>
                <w:sz w:val="24"/>
                <w:szCs w:val="24"/>
              </w:rPr>
            </w:pPr>
          </w:p>
        </w:tc>
        <w:tc>
          <w:tcPr>
            <w:tcW w:w="2790" w:type="dxa"/>
          </w:tcPr>
          <w:p w14:paraId="00000A97" w14:textId="77777777" w:rsidR="002337EA" w:rsidRPr="00B7018E" w:rsidRDefault="002337EA">
            <w:pPr>
              <w:rPr>
                <w:rFonts w:ascii="Arial" w:eastAsia="Verdana" w:hAnsi="Arial" w:cs="Arial"/>
                <w:sz w:val="24"/>
                <w:szCs w:val="24"/>
              </w:rPr>
            </w:pPr>
          </w:p>
        </w:tc>
      </w:tr>
      <w:tr w:rsidR="002337EA" w:rsidRPr="00B7018E" w14:paraId="52D995C0" w14:textId="77777777" w:rsidTr="00C11326">
        <w:tc>
          <w:tcPr>
            <w:tcW w:w="630" w:type="dxa"/>
          </w:tcPr>
          <w:p w14:paraId="00000A98"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99"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Supports federal, state and local supplemental wage taxation.</w:t>
            </w:r>
          </w:p>
        </w:tc>
        <w:tc>
          <w:tcPr>
            <w:tcW w:w="900" w:type="dxa"/>
          </w:tcPr>
          <w:p w14:paraId="00000A9A" w14:textId="77777777" w:rsidR="002337EA" w:rsidRPr="00B7018E" w:rsidRDefault="002337EA">
            <w:pPr>
              <w:rPr>
                <w:rFonts w:ascii="Arial" w:eastAsia="Verdana" w:hAnsi="Arial" w:cs="Arial"/>
                <w:b/>
                <w:bCs/>
                <w:color w:val="0000FF"/>
                <w:sz w:val="24"/>
                <w:szCs w:val="24"/>
              </w:rPr>
            </w:pPr>
          </w:p>
        </w:tc>
        <w:tc>
          <w:tcPr>
            <w:tcW w:w="2790" w:type="dxa"/>
          </w:tcPr>
          <w:p w14:paraId="00000A9B" w14:textId="77777777" w:rsidR="002337EA" w:rsidRPr="00B7018E" w:rsidRDefault="002337EA">
            <w:pPr>
              <w:rPr>
                <w:rFonts w:ascii="Arial" w:eastAsia="Verdana" w:hAnsi="Arial" w:cs="Arial"/>
                <w:sz w:val="24"/>
                <w:szCs w:val="24"/>
              </w:rPr>
            </w:pPr>
          </w:p>
        </w:tc>
      </w:tr>
      <w:tr w:rsidR="002337EA" w:rsidRPr="00B7018E" w14:paraId="0052D007" w14:textId="77777777" w:rsidTr="00C11326">
        <w:tc>
          <w:tcPr>
            <w:tcW w:w="630" w:type="dxa"/>
          </w:tcPr>
          <w:p w14:paraId="00000A9C"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9D"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Allows for earnings to be taxed at different tax rates (e.g., regular and supplemental) on the same check.</w:t>
            </w:r>
          </w:p>
        </w:tc>
        <w:tc>
          <w:tcPr>
            <w:tcW w:w="900" w:type="dxa"/>
          </w:tcPr>
          <w:p w14:paraId="00000A9E" w14:textId="77777777" w:rsidR="002337EA" w:rsidRPr="00B7018E" w:rsidRDefault="002337EA">
            <w:pPr>
              <w:rPr>
                <w:rFonts w:ascii="Arial" w:eastAsia="Verdana" w:hAnsi="Arial" w:cs="Arial"/>
                <w:b/>
                <w:bCs/>
                <w:color w:val="0000FF"/>
                <w:sz w:val="24"/>
                <w:szCs w:val="24"/>
              </w:rPr>
            </w:pPr>
          </w:p>
        </w:tc>
        <w:tc>
          <w:tcPr>
            <w:tcW w:w="2790" w:type="dxa"/>
          </w:tcPr>
          <w:p w14:paraId="00000A9F" w14:textId="77777777" w:rsidR="002337EA" w:rsidRPr="00B7018E" w:rsidRDefault="002337EA">
            <w:pPr>
              <w:rPr>
                <w:rFonts w:ascii="Arial" w:eastAsia="Verdana" w:hAnsi="Arial" w:cs="Arial"/>
                <w:sz w:val="24"/>
                <w:szCs w:val="24"/>
              </w:rPr>
            </w:pPr>
          </w:p>
        </w:tc>
      </w:tr>
      <w:tr w:rsidR="002337EA" w:rsidRPr="00B7018E" w14:paraId="040357E4" w14:textId="77777777" w:rsidTr="00C11326">
        <w:tc>
          <w:tcPr>
            <w:tcW w:w="630" w:type="dxa"/>
          </w:tcPr>
          <w:p w14:paraId="00000AA0"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A1"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Delivers all wage tax categories for wages reported (e.g., W-2, 1099).</w:t>
            </w:r>
          </w:p>
        </w:tc>
        <w:tc>
          <w:tcPr>
            <w:tcW w:w="900" w:type="dxa"/>
          </w:tcPr>
          <w:p w14:paraId="00000AA2" w14:textId="77777777" w:rsidR="002337EA" w:rsidRPr="00B7018E" w:rsidRDefault="002337EA">
            <w:pPr>
              <w:rPr>
                <w:rFonts w:ascii="Arial" w:eastAsia="Verdana" w:hAnsi="Arial" w:cs="Arial"/>
                <w:b/>
                <w:bCs/>
                <w:color w:val="0000FF"/>
                <w:sz w:val="24"/>
                <w:szCs w:val="24"/>
              </w:rPr>
            </w:pPr>
          </w:p>
        </w:tc>
        <w:tc>
          <w:tcPr>
            <w:tcW w:w="2790" w:type="dxa"/>
          </w:tcPr>
          <w:p w14:paraId="00000AA3" w14:textId="77777777" w:rsidR="002337EA" w:rsidRPr="00B7018E" w:rsidRDefault="002337EA">
            <w:pPr>
              <w:rPr>
                <w:rFonts w:ascii="Arial" w:eastAsia="Verdana" w:hAnsi="Arial" w:cs="Arial"/>
                <w:sz w:val="24"/>
                <w:szCs w:val="24"/>
              </w:rPr>
            </w:pPr>
          </w:p>
        </w:tc>
      </w:tr>
      <w:tr w:rsidR="002337EA" w:rsidRPr="00B7018E" w14:paraId="0F4F73EA" w14:textId="77777777" w:rsidTr="00C11326">
        <w:tc>
          <w:tcPr>
            <w:tcW w:w="630" w:type="dxa"/>
          </w:tcPr>
          <w:p w14:paraId="00000AA4"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A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Maintains tax rates within the proposed system.</w:t>
            </w:r>
          </w:p>
        </w:tc>
        <w:tc>
          <w:tcPr>
            <w:tcW w:w="900" w:type="dxa"/>
          </w:tcPr>
          <w:p w14:paraId="00000AA6" w14:textId="77777777" w:rsidR="002337EA" w:rsidRPr="00B7018E" w:rsidRDefault="002337EA">
            <w:pPr>
              <w:rPr>
                <w:rFonts w:ascii="Arial" w:eastAsia="Verdana" w:hAnsi="Arial" w:cs="Arial"/>
                <w:b/>
                <w:bCs/>
                <w:color w:val="0000FF"/>
                <w:sz w:val="24"/>
                <w:szCs w:val="24"/>
              </w:rPr>
            </w:pPr>
          </w:p>
        </w:tc>
        <w:tc>
          <w:tcPr>
            <w:tcW w:w="2790" w:type="dxa"/>
          </w:tcPr>
          <w:p w14:paraId="00000AA7" w14:textId="77777777" w:rsidR="002337EA" w:rsidRPr="00B7018E" w:rsidRDefault="002337EA">
            <w:pPr>
              <w:rPr>
                <w:rFonts w:ascii="Arial" w:eastAsia="Verdana" w:hAnsi="Arial" w:cs="Arial"/>
                <w:sz w:val="24"/>
                <w:szCs w:val="24"/>
              </w:rPr>
            </w:pPr>
          </w:p>
        </w:tc>
      </w:tr>
      <w:tr w:rsidR="002337EA" w:rsidRPr="00B7018E" w14:paraId="761E8EB0" w14:textId="77777777" w:rsidTr="00C11326">
        <w:tc>
          <w:tcPr>
            <w:tcW w:w="630" w:type="dxa"/>
          </w:tcPr>
          <w:p w14:paraId="00000AA8"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A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Maintains a history of tax tables by change date.</w:t>
            </w:r>
          </w:p>
        </w:tc>
        <w:tc>
          <w:tcPr>
            <w:tcW w:w="900" w:type="dxa"/>
          </w:tcPr>
          <w:p w14:paraId="00000AAA" w14:textId="77777777" w:rsidR="002337EA" w:rsidRPr="00B7018E" w:rsidRDefault="002337EA">
            <w:pPr>
              <w:rPr>
                <w:rFonts w:ascii="Arial" w:eastAsia="Verdana" w:hAnsi="Arial" w:cs="Arial"/>
                <w:b/>
                <w:bCs/>
                <w:color w:val="0000FF"/>
                <w:sz w:val="24"/>
                <w:szCs w:val="24"/>
              </w:rPr>
            </w:pPr>
          </w:p>
        </w:tc>
        <w:tc>
          <w:tcPr>
            <w:tcW w:w="2790" w:type="dxa"/>
          </w:tcPr>
          <w:p w14:paraId="00000AAB" w14:textId="77777777" w:rsidR="002337EA" w:rsidRPr="00B7018E" w:rsidRDefault="002337EA">
            <w:pPr>
              <w:rPr>
                <w:rFonts w:ascii="Arial" w:eastAsia="Verdana" w:hAnsi="Arial" w:cs="Arial"/>
                <w:sz w:val="24"/>
                <w:szCs w:val="24"/>
              </w:rPr>
            </w:pPr>
          </w:p>
        </w:tc>
      </w:tr>
      <w:tr w:rsidR="002337EA" w:rsidRPr="00B7018E" w14:paraId="0D54F62E" w14:textId="77777777" w:rsidTr="00C11326">
        <w:tc>
          <w:tcPr>
            <w:tcW w:w="630" w:type="dxa"/>
          </w:tcPr>
          <w:p w14:paraId="00000AAC"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A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Employees can change W-4 information via a Web portal.</w:t>
            </w:r>
          </w:p>
        </w:tc>
        <w:tc>
          <w:tcPr>
            <w:tcW w:w="900" w:type="dxa"/>
          </w:tcPr>
          <w:p w14:paraId="00000AAE" w14:textId="77777777" w:rsidR="002337EA" w:rsidRPr="00B7018E" w:rsidRDefault="002337EA">
            <w:pPr>
              <w:rPr>
                <w:rFonts w:ascii="Arial" w:eastAsia="Verdana" w:hAnsi="Arial" w:cs="Arial"/>
                <w:b/>
                <w:bCs/>
                <w:color w:val="0000FF"/>
                <w:sz w:val="24"/>
                <w:szCs w:val="24"/>
              </w:rPr>
            </w:pPr>
          </w:p>
        </w:tc>
        <w:tc>
          <w:tcPr>
            <w:tcW w:w="2790" w:type="dxa"/>
          </w:tcPr>
          <w:p w14:paraId="00000AAF" w14:textId="77777777" w:rsidR="002337EA" w:rsidRPr="00B7018E" w:rsidRDefault="002337EA">
            <w:pPr>
              <w:rPr>
                <w:rFonts w:ascii="Arial" w:eastAsia="Verdana" w:hAnsi="Arial" w:cs="Arial"/>
                <w:sz w:val="24"/>
                <w:szCs w:val="24"/>
              </w:rPr>
            </w:pPr>
          </w:p>
        </w:tc>
      </w:tr>
      <w:tr w:rsidR="002337EA" w:rsidRPr="00B7018E" w14:paraId="0F7504BA" w14:textId="77777777" w:rsidTr="00C11326">
        <w:tc>
          <w:tcPr>
            <w:tcW w:w="630" w:type="dxa"/>
          </w:tcPr>
          <w:p w14:paraId="00000AB0"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B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Managers can change employee W-4 data via a Web portal.</w:t>
            </w:r>
          </w:p>
        </w:tc>
        <w:tc>
          <w:tcPr>
            <w:tcW w:w="900" w:type="dxa"/>
          </w:tcPr>
          <w:p w14:paraId="00000AB2" w14:textId="77777777" w:rsidR="002337EA" w:rsidRPr="00B7018E" w:rsidRDefault="002337EA">
            <w:pPr>
              <w:rPr>
                <w:rFonts w:ascii="Arial" w:eastAsia="Verdana" w:hAnsi="Arial" w:cs="Arial"/>
                <w:b/>
                <w:bCs/>
                <w:color w:val="0000FF"/>
                <w:sz w:val="24"/>
                <w:szCs w:val="24"/>
              </w:rPr>
            </w:pPr>
          </w:p>
        </w:tc>
        <w:tc>
          <w:tcPr>
            <w:tcW w:w="2790" w:type="dxa"/>
          </w:tcPr>
          <w:p w14:paraId="00000AB3" w14:textId="77777777" w:rsidR="002337EA" w:rsidRPr="00B7018E" w:rsidRDefault="002337EA">
            <w:pPr>
              <w:rPr>
                <w:rFonts w:ascii="Arial" w:eastAsia="Verdana" w:hAnsi="Arial" w:cs="Arial"/>
                <w:sz w:val="24"/>
                <w:szCs w:val="24"/>
              </w:rPr>
            </w:pPr>
          </w:p>
        </w:tc>
      </w:tr>
      <w:tr w:rsidR="002337EA" w:rsidRPr="00B7018E" w14:paraId="17430806" w14:textId="77777777" w:rsidTr="00C11326">
        <w:tc>
          <w:tcPr>
            <w:tcW w:w="630" w:type="dxa"/>
          </w:tcPr>
          <w:p w14:paraId="00000AB4"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B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Tax documents (e.g., signed W-4, I-9) can be attached to an employee’s record.</w:t>
            </w:r>
          </w:p>
        </w:tc>
        <w:tc>
          <w:tcPr>
            <w:tcW w:w="900" w:type="dxa"/>
          </w:tcPr>
          <w:p w14:paraId="00000AB6" w14:textId="77777777" w:rsidR="002337EA" w:rsidRPr="00B7018E" w:rsidRDefault="002337EA">
            <w:pPr>
              <w:rPr>
                <w:rFonts w:ascii="Arial" w:eastAsia="Verdana" w:hAnsi="Arial" w:cs="Arial"/>
                <w:b/>
                <w:bCs/>
                <w:color w:val="0000FF"/>
                <w:sz w:val="24"/>
                <w:szCs w:val="24"/>
              </w:rPr>
            </w:pPr>
          </w:p>
        </w:tc>
        <w:tc>
          <w:tcPr>
            <w:tcW w:w="2790" w:type="dxa"/>
          </w:tcPr>
          <w:p w14:paraId="00000AB7" w14:textId="77777777" w:rsidR="002337EA" w:rsidRPr="00B7018E" w:rsidRDefault="002337EA">
            <w:pPr>
              <w:rPr>
                <w:rFonts w:ascii="Arial" w:eastAsia="Verdana" w:hAnsi="Arial" w:cs="Arial"/>
                <w:sz w:val="24"/>
                <w:szCs w:val="24"/>
              </w:rPr>
            </w:pPr>
          </w:p>
        </w:tc>
      </w:tr>
      <w:tr w:rsidR="002337EA" w:rsidRPr="00B7018E" w14:paraId="0197875B" w14:textId="77777777" w:rsidTr="00C11326">
        <w:tc>
          <w:tcPr>
            <w:tcW w:w="630" w:type="dxa"/>
          </w:tcPr>
          <w:p w14:paraId="00000AB8"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B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Employees can perform paycheck modeling.</w:t>
            </w:r>
          </w:p>
        </w:tc>
        <w:tc>
          <w:tcPr>
            <w:tcW w:w="900" w:type="dxa"/>
          </w:tcPr>
          <w:p w14:paraId="00000ABA" w14:textId="77777777" w:rsidR="002337EA" w:rsidRPr="00B7018E" w:rsidRDefault="002337EA">
            <w:pPr>
              <w:rPr>
                <w:rFonts w:ascii="Arial" w:eastAsia="Verdana" w:hAnsi="Arial" w:cs="Arial"/>
                <w:b/>
                <w:bCs/>
                <w:color w:val="0000FF"/>
                <w:sz w:val="24"/>
                <w:szCs w:val="24"/>
              </w:rPr>
            </w:pPr>
          </w:p>
        </w:tc>
        <w:tc>
          <w:tcPr>
            <w:tcW w:w="2790" w:type="dxa"/>
          </w:tcPr>
          <w:p w14:paraId="00000ABB" w14:textId="77777777" w:rsidR="002337EA" w:rsidRPr="00B7018E" w:rsidRDefault="002337EA">
            <w:pPr>
              <w:rPr>
                <w:rFonts w:ascii="Arial" w:eastAsia="Verdana" w:hAnsi="Arial" w:cs="Arial"/>
                <w:sz w:val="24"/>
                <w:szCs w:val="24"/>
              </w:rPr>
            </w:pPr>
          </w:p>
        </w:tc>
      </w:tr>
      <w:tr w:rsidR="002337EA" w:rsidRPr="00B7018E" w14:paraId="2D3051E0" w14:textId="77777777" w:rsidTr="00C11326">
        <w:tc>
          <w:tcPr>
            <w:tcW w:w="630" w:type="dxa"/>
          </w:tcPr>
          <w:p w14:paraId="00000ABC"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B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a payroll tax reconciliation tool.</w:t>
            </w:r>
          </w:p>
        </w:tc>
        <w:tc>
          <w:tcPr>
            <w:tcW w:w="900" w:type="dxa"/>
          </w:tcPr>
          <w:p w14:paraId="00000ABE" w14:textId="77777777" w:rsidR="002337EA" w:rsidRPr="00B7018E" w:rsidRDefault="002337EA">
            <w:pPr>
              <w:rPr>
                <w:rFonts w:ascii="Arial" w:eastAsia="Verdana" w:hAnsi="Arial" w:cs="Arial"/>
                <w:b/>
                <w:bCs/>
                <w:color w:val="0000FF"/>
                <w:sz w:val="24"/>
                <w:szCs w:val="24"/>
              </w:rPr>
            </w:pPr>
          </w:p>
        </w:tc>
        <w:tc>
          <w:tcPr>
            <w:tcW w:w="2790" w:type="dxa"/>
          </w:tcPr>
          <w:p w14:paraId="00000ABF" w14:textId="77777777" w:rsidR="002337EA" w:rsidRPr="00B7018E" w:rsidRDefault="002337EA">
            <w:pPr>
              <w:rPr>
                <w:rFonts w:ascii="Arial" w:eastAsia="Verdana" w:hAnsi="Arial" w:cs="Arial"/>
                <w:sz w:val="24"/>
                <w:szCs w:val="24"/>
              </w:rPr>
            </w:pPr>
          </w:p>
        </w:tc>
      </w:tr>
      <w:tr w:rsidR="002337EA" w:rsidRPr="00B7018E" w14:paraId="31C1D179" w14:textId="77777777" w:rsidTr="00C11326">
        <w:tc>
          <w:tcPr>
            <w:tcW w:w="630" w:type="dxa"/>
          </w:tcPr>
          <w:p w14:paraId="00000AC0"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C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YTD taxes, by tax, type for an unlimited number of years in check detail history.</w:t>
            </w:r>
          </w:p>
        </w:tc>
        <w:tc>
          <w:tcPr>
            <w:tcW w:w="900" w:type="dxa"/>
          </w:tcPr>
          <w:p w14:paraId="00000AC2" w14:textId="77777777" w:rsidR="002337EA" w:rsidRPr="00B7018E" w:rsidRDefault="002337EA">
            <w:pPr>
              <w:rPr>
                <w:rFonts w:ascii="Arial" w:eastAsia="Verdana" w:hAnsi="Arial" w:cs="Arial"/>
                <w:b/>
                <w:bCs/>
                <w:color w:val="0000FF"/>
                <w:sz w:val="24"/>
                <w:szCs w:val="24"/>
              </w:rPr>
            </w:pPr>
          </w:p>
        </w:tc>
        <w:tc>
          <w:tcPr>
            <w:tcW w:w="2790" w:type="dxa"/>
          </w:tcPr>
          <w:p w14:paraId="00000AC3" w14:textId="77777777" w:rsidR="002337EA" w:rsidRPr="00B7018E" w:rsidRDefault="002337EA">
            <w:pPr>
              <w:rPr>
                <w:rFonts w:ascii="Arial" w:eastAsia="Verdana" w:hAnsi="Arial" w:cs="Arial"/>
                <w:sz w:val="24"/>
                <w:szCs w:val="24"/>
              </w:rPr>
            </w:pPr>
          </w:p>
        </w:tc>
      </w:tr>
      <w:tr w:rsidR="002337EA" w:rsidRPr="00B7018E" w14:paraId="738DDECA" w14:textId="77777777" w:rsidTr="00C11326">
        <w:tc>
          <w:tcPr>
            <w:tcW w:w="630" w:type="dxa"/>
          </w:tcPr>
          <w:p w14:paraId="00000AC4"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C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YTD taxable wages, by tax type, for an unlimited number of years in check detail history.</w:t>
            </w:r>
          </w:p>
        </w:tc>
        <w:tc>
          <w:tcPr>
            <w:tcW w:w="900" w:type="dxa"/>
          </w:tcPr>
          <w:p w14:paraId="00000AC6" w14:textId="77777777" w:rsidR="002337EA" w:rsidRPr="00B7018E" w:rsidRDefault="002337EA">
            <w:pPr>
              <w:rPr>
                <w:rFonts w:ascii="Arial" w:eastAsia="Verdana" w:hAnsi="Arial" w:cs="Arial"/>
                <w:b/>
                <w:bCs/>
                <w:color w:val="0000FF"/>
                <w:sz w:val="24"/>
                <w:szCs w:val="24"/>
              </w:rPr>
            </w:pPr>
          </w:p>
        </w:tc>
        <w:tc>
          <w:tcPr>
            <w:tcW w:w="2790" w:type="dxa"/>
          </w:tcPr>
          <w:p w14:paraId="00000AC7" w14:textId="77777777" w:rsidR="002337EA" w:rsidRPr="00B7018E" w:rsidRDefault="002337EA">
            <w:pPr>
              <w:rPr>
                <w:rFonts w:ascii="Arial" w:eastAsia="Verdana" w:hAnsi="Arial" w:cs="Arial"/>
                <w:sz w:val="24"/>
                <w:szCs w:val="24"/>
              </w:rPr>
            </w:pPr>
          </w:p>
        </w:tc>
      </w:tr>
      <w:tr w:rsidR="002337EA" w:rsidRPr="00B7018E" w14:paraId="24A8ED0C" w14:textId="77777777" w:rsidTr="00C11326">
        <w:tc>
          <w:tcPr>
            <w:tcW w:w="630" w:type="dxa"/>
          </w:tcPr>
          <w:p w14:paraId="00000AC8"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C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Accommodates separate tax-exempt controls for federal, state, and local taxes.</w:t>
            </w:r>
          </w:p>
        </w:tc>
        <w:tc>
          <w:tcPr>
            <w:tcW w:w="900" w:type="dxa"/>
          </w:tcPr>
          <w:p w14:paraId="00000ACA" w14:textId="77777777" w:rsidR="002337EA" w:rsidRPr="00B7018E" w:rsidRDefault="002337EA">
            <w:pPr>
              <w:rPr>
                <w:rFonts w:ascii="Arial" w:eastAsia="Verdana" w:hAnsi="Arial" w:cs="Arial"/>
                <w:b/>
                <w:bCs/>
                <w:color w:val="0000FF"/>
                <w:sz w:val="24"/>
                <w:szCs w:val="24"/>
              </w:rPr>
            </w:pPr>
          </w:p>
        </w:tc>
        <w:tc>
          <w:tcPr>
            <w:tcW w:w="2790" w:type="dxa"/>
          </w:tcPr>
          <w:p w14:paraId="00000ACB" w14:textId="77777777" w:rsidR="002337EA" w:rsidRPr="00B7018E" w:rsidRDefault="002337EA">
            <w:pPr>
              <w:rPr>
                <w:rFonts w:ascii="Arial" w:eastAsia="Verdana" w:hAnsi="Arial" w:cs="Arial"/>
                <w:sz w:val="24"/>
                <w:szCs w:val="24"/>
              </w:rPr>
            </w:pPr>
          </w:p>
        </w:tc>
      </w:tr>
      <w:tr w:rsidR="002337EA" w:rsidRPr="00B7018E" w14:paraId="7F9AB8C0" w14:textId="77777777" w:rsidTr="00C11326">
        <w:tc>
          <w:tcPr>
            <w:tcW w:w="630" w:type="dxa"/>
          </w:tcPr>
          <w:p w14:paraId="00000ACC"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CD"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additional withholding fields for federal, state, and local taxes.</w:t>
            </w:r>
          </w:p>
        </w:tc>
        <w:tc>
          <w:tcPr>
            <w:tcW w:w="900" w:type="dxa"/>
          </w:tcPr>
          <w:p w14:paraId="00000ACE" w14:textId="77777777" w:rsidR="002337EA" w:rsidRPr="00B7018E" w:rsidRDefault="002337EA">
            <w:pPr>
              <w:rPr>
                <w:rFonts w:ascii="Arial" w:eastAsia="Verdana" w:hAnsi="Arial" w:cs="Arial"/>
                <w:b/>
                <w:bCs/>
                <w:color w:val="0000FF"/>
                <w:sz w:val="24"/>
                <w:szCs w:val="24"/>
              </w:rPr>
            </w:pPr>
          </w:p>
        </w:tc>
        <w:tc>
          <w:tcPr>
            <w:tcW w:w="2790" w:type="dxa"/>
          </w:tcPr>
          <w:p w14:paraId="00000ACF" w14:textId="77777777" w:rsidR="002337EA" w:rsidRPr="00B7018E" w:rsidRDefault="002337EA">
            <w:pPr>
              <w:rPr>
                <w:rFonts w:ascii="Arial" w:eastAsia="Verdana" w:hAnsi="Arial" w:cs="Arial"/>
                <w:sz w:val="24"/>
                <w:szCs w:val="24"/>
              </w:rPr>
            </w:pPr>
          </w:p>
        </w:tc>
      </w:tr>
      <w:tr w:rsidR="002337EA" w:rsidRPr="00B7018E" w14:paraId="6DAEA452" w14:textId="77777777" w:rsidTr="00C11326">
        <w:tc>
          <w:tcPr>
            <w:tcW w:w="630" w:type="dxa"/>
          </w:tcPr>
          <w:p w14:paraId="00000AD0"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D1"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Supports one-time additional tax amounts in payroll processing.</w:t>
            </w:r>
          </w:p>
        </w:tc>
        <w:tc>
          <w:tcPr>
            <w:tcW w:w="900" w:type="dxa"/>
          </w:tcPr>
          <w:p w14:paraId="00000AD2" w14:textId="77777777" w:rsidR="002337EA" w:rsidRPr="00B7018E" w:rsidRDefault="002337EA">
            <w:pPr>
              <w:rPr>
                <w:rFonts w:ascii="Arial" w:eastAsia="Verdana" w:hAnsi="Arial" w:cs="Arial"/>
                <w:b/>
                <w:bCs/>
                <w:color w:val="0000FF"/>
                <w:sz w:val="24"/>
                <w:szCs w:val="24"/>
              </w:rPr>
            </w:pPr>
          </w:p>
        </w:tc>
        <w:tc>
          <w:tcPr>
            <w:tcW w:w="2790" w:type="dxa"/>
          </w:tcPr>
          <w:p w14:paraId="00000AD3" w14:textId="77777777" w:rsidR="002337EA" w:rsidRPr="00B7018E" w:rsidRDefault="002337EA">
            <w:pPr>
              <w:rPr>
                <w:rFonts w:ascii="Arial" w:eastAsia="Verdana" w:hAnsi="Arial" w:cs="Arial"/>
                <w:sz w:val="24"/>
                <w:szCs w:val="24"/>
              </w:rPr>
            </w:pPr>
          </w:p>
        </w:tc>
      </w:tr>
      <w:tr w:rsidR="002337EA" w:rsidRPr="00B7018E" w14:paraId="5FE2C051" w14:textId="77777777" w:rsidTr="00C11326">
        <w:tc>
          <w:tcPr>
            <w:tcW w:w="630" w:type="dxa"/>
          </w:tcPr>
          <w:p w14:paraId="00000AD4"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D5"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Allows for payroll adjustments to correct taxes to be posted to current quarter.</w:t>
            </w:r>
          </w:p>
        </w:tc>
        <w:tc>
          <w:tcPr>
            <w:tcW w:w="900" w:type="dxa"/>
          </w:tcPr>
          <w:p w14:paraId="00000AD6" w14:textId="77777777" w:rsidR="002337EA" w:rsidRPr="00B7018E" w:rsidRDefault="002337EA">
            <w:pPr>
              <w:rPr>
                <w:rFonts w:ascii="Arial" w:eastAsia="Verdana" w:hAnsi="Arial" w:cs="Arial"/>
                <w:b/>
                <w:bCs/>
                <w:color w:val="0000FF"/>
                <w:sz w:val="24"/>
                <w:szCs w:val="24"/>
              </w:rPr>
            </w:pPr>
          </w:p>
        </w:tc>
        <w:tc>
          <w:tcPr>
            <w:tcW w:w="2790" w:type="dxa"/>
          </w:tcPr>
          <w:p w14:paraId="00000AD7" w14:textId="77777777" w:rsidR="002337EA" w:rsidRPr="00B7018E" w:rsidRDefault="002337EA">
            <w:pPr>
              <w:rPr>
                <w:rFonts w:ascii="Arial" w:eastAsia="Verdana" w:hAnsi="Arial" w:cs="Arial"/>
                <w:sz w:val="24"/>
                <w:szCs w:val="24"/>
              </w:rPr>
            </w:pPr>
          </w:p>
        </w:tc>
      </w:tr>
      <w:tr w:rsidR="002337EA" w:rsidRPr="00B7018E" w14:paraId="18F8DE3C" w14:textId="77777777" w:rsidTr="00C11326">
        <w:tc>
          <w:tcPr>
            <w:tcW w:w="630" w:type="dxa"/>
          </w:tcPr>
          <w:p w14:paraId="00000AD8"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D9"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Allows for payroll adjustments to correct taxes to be posted to a prior quarter.</w:t>
            </w:r>
          </w:p>
        </w:tc>
        <w:tc>
          <w:tcPr>
            <w:tcW w:w="900" w:type="dxa"/>
          </w:tcPr>
          <w:p w14:paraId="00000ADA" w14:textId="77777777" w:rsidR="002337EA" w:rsidRPr="00B7018E" w:rsidRDefault="002337EA">
            <w:pPr>
              <w:rPr>
                <w:rFonts w:ascii="Arial" w:eastAsia="Verdana" w:hAnsi="Arial" w:cs="Arial"/>
                <w:b/>
                <w:bCs/>
                <w:color w:val="0000FF"/>
                <w:sz w:val="24"/>
                <w:szCs w:val="24"/>
              </w:rPr>
            </w:pPr>
          </w:p>
        </w:tc>
        <w:tc>
          <w:tcPr>
            <w:tcW w:w="2790" w:type="dxa"/>
          </w:tcPr>
          <w:p w14:paraId="00000ADB" w14:textId="77777777" w:rsidR="002337EA" w:rsidRPr="00B7018E" w:rsidRDefault="002337EA">
            <w:pPr>
              <w:rPr>
                <w:rFonts w:ascii="Arial" w:eastAsia="Verdana" w:hAnsi="Arial" w:cs="Arial"/>
                <w:sz w:val="24"/>
                <w:szCs w:val="24"/>
              </w:rPr>
            </w:pPr>
          </w:p>
        </w:tc>
      </w:tr>
      <w:tr w:rsidR="002337EA" w:rsidRPr="00B7018E" w14:paraId="1E727279" w14:textId="77777777" w:rsidTr="00C11326">
        <w:tc>
          <w:tcPr>
            <w:tcW w:w="630" w:type="dxa"/>
          </w:tcPr>
          <w:p w14:paraId="00000ADC" w14:textId="77777777" w:rsidR="002337EA" w:rsidRPr="00B7018E" w:rsidRDefault="002337EA">
            <w:pPr>
              <w:numPr>
                <w:ilvl w:val="0"/>
                <w:numId w:val="25"/>
              </w:numPr>
              <w:spacing w:after="0" w:line="240" w:lineRule="auto"/>
              <w:rPr>
                <w:rFonts w:ascii="Arial" w:eastAsia="Verdana" w:hAnsi="Arial" w:cs="Arial"/>
                <w:sz w:val="24"/>
                <w:szCs w:val="24"/>
              </w:rPr>
            </w:pPr>
          </w:p>
        </w:tc>
        <w:tc>
          <w:tcPr>
            <w:tcW w:w="6210" w:type="dxa"/>
          </w:tcPr>
          <w:p w14:paraId="00000ADD"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Allows for a payroll administration user to generate an employee W-2C.</w:t>
            </w:r>
          </w:p>
        </w:tc>
        <w:tc>
          <w:tcPr>
            <w:tcW w:w="900" w:type="dxa"/>
          </w:tcPr>
          <w:p w14:paraId="00000ADE" w14:textId="77777777" w:rsidR="002337EA" w:rsidRPr="00B7018E" w:rsidRDefault="002337EA">
            <w:pPr>
              <w:rPr>
                <w:rFonts w:ascii="Arial" w:eastAsia="Verdana" w:hAnsi="Arial" w:cs="Arial"/>
                <w:b/>
                <w:bCs/>
                <w:color w:val="0000FF"/>
                <w:sz w:val="24"/>
                <w:szCs w:val="24"/>
              </w:rPr>
            </w:pPr>
          </w:p>
        </w:tc>
        <w:tc>
          <w:tcPr>
            <w:tcW w:w="2790" w:type="dxa"/>
          </w:tcPr>
          <w:p w14:paraId="00000ADF" w14:textId="77777777" w:rsidR="002337EA" w:rsidRPr="00B7018E" w:rsidRDefault="002337EA">
            <w:pPr>
              <w:rPr>
                <w:rFonts w:ascii="Arial" w:eastAsia="Verdana" w:hAnsi="Arial" w:cs="Arial"/>
                <w:sz w:val="24"/>
                <w:szCs w:val="24"/>
              </w:rPr>
            </w:pPr>
          </w:p>
        </w:tc>
      </w:tr>
    </w:tbl>
    <w:p w14:paraId="00000AE0" w14:textId="77777777" w:rsidR="002337EA" w:rsidRPr="00B7018E" w:rsidRDefault="00D01A73">
      <w:pPr>
        <w:pStyle w:val="Heading3"/>
        <w:spacing w:after="60"/>
        <w:rPr>
          <w:rFonts w:ascii="Arial" w:eastAsia="Verdana" w:hAnsi="Arial" w:cs="Arial"/>
          <w:b/>
          <w:bCs/>
          <w:color w:val="000000"/>
        </w:rPr>
      </w:pPr>
      <w:bookmarkStart w:id="34" w:name="_Toc222304429"/>
      <w:r w:rsidRPr="00B7018E">
        <w:rPr>
          <w:rFonts w:ascii="Arial" w:eastAsia="Verdana" w:hAnsi="Arial" w:cs="Arial"/>
          <w:b/>
          <w:bCs/>
          <w:color w:val="000000"/>
        </w:rPr>
        <w:t>PAYROLL TIME ENTRY:</w:t>
      </w:r>
      <w:bookmarkEnd w:id="34"/>
    </w:p>
    <w:p w14:paraId="00000AE1" w14:textId="77777777" w:rsidR="002337EA" w:rsidRPr="00B7018E" w:rsidRDefault="00D01A73" w:rsidP="0BC5D0F7">
      <w:pPr>
        <w:pStyle w:val="Heading4"/>
        <w:numPr>
          <w:ilvl w:val="0"/>
          <w:numId w:val="64"/>
        </w:numPr>
        <w:rPr>
          <w:rFonts w:ascii="Arial" w:eastAsia="Verdana" w:hAnsi="Arial" w:cs="Arial"/>
          <w:b w:val="0"/>
          <w:bCs w:val="0"/>
          <w:sz w:val="24"/>
          <w:szCs w:val="24"/>
          <w:lang w:val="en-US"/>
        </w:rPr>
      </w:pPr>
      <w:r w:rsidRPr="00B7018E">
        <w:rPr>
          <w:rFonts w:ascii="Arial" w:eastAsia="Verdana" w:hAnsi="Arial" w:cs="Arial"/>
          <w:b w:val="0"/>
          <w:bCs w:val="0"/>
          <w:sz w:val="24"/>
          <w:szCs w:val="24"/>
          <w:lang w:val="en-US"/>
        </w:rPr>
        <w:t>Explain how employee timesheets can be entered on-line.  How are these timesheets approved?</w:t>
      </w:r>
    </w:p>
    <w:p w14:paraId="00000AE2" w14:textId="77777777" w:rsidR="002337EA" w:rsidRPr="00B7018E" w:rsidRDefault="002337EA">
      <w:pPr>
        <w:ind w:left="720"/>
        <w:rPr>
          <w:rFonts w:ascii="Arial" w:hAnsi="Arial" w:cs="Arial"/>
          <w:sz w:val="24"/>
          <w:szCs w:val="24"/>
        </w:rPr>
      </w:pPr>
    </w:p>
    <w:tbl>
      <w:tblPr>
        <w:tblStyle w:val="afa"/>
        <w:tblW w:w="1053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6210"/>
        <w:gridCol w:w="900"/>
        <w:gridCol w:w="2790"/>
      </w:tblGrid>
      <w:tr w:rsidR="002337EA" w:rsidRPr="00B7018E" w14:paraId="279E5B28" w14:textId="77777777" w:rsidTr="00C11326">
        <w:trPr>
          <w:trHeight w:val="492"/>
          <w:tblHeader/>
        </w:trPr>
        <w:tc>
          <w:tcPr>
            <w:tcW w:w="630" w:type="dxa"/>
            <w:shd w:val="clear" w:color="auto" w:fill="E0E0E0"/>
            <w:vAlign w:val="center"/>
          </w:tcPr>
          <w:p w14:paraId="00000AE3" w14:textId="77777777" w:rsidR="002337EA" w:rsidRPr="00B7018E" w:rsidRDefault="002337EA">
            <w:pPr>
              <w:rPr>
                <w:rFonts w:ascii="Arial" w:eastAsia="Verdana" w:hAnsi="Arial" w:cs="Arial"/>
                <w:sz w:val="24"/>
                <w:szCs w:val="24"/>
              </w:rPr>
            </w:pPr>
          </w:p>
        </w:tc>
        <w:tc>
          <w:tcPr>
            <w:tcW w:w="6210" w:type="dxa"/>
            <w:shd w:val="clear" w:color="auto" w:fill="E0E0E0"/>
            <w:vAlign w:val="bottom"/>
          </w:tcPr>
          <w:p w14:paraId="00000AE4"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shd w:val="clear" w:color="auto" w:fill="E0E0E0"/>
            <w:vAlign w:val="bottom"/>
          </w:tcPr>
          <w:p w14:paraId="00000AE5"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790" w:type="dxa"/>
            <w:shd w:val="clear" w:color="auto" w:fill="E0E0E0"/>
            <w:vAlign w:val="bottom"/>
          </w:tcPr>
          <w:p w14:paraId="00000AE6"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011BE726" w14:textId="77777777" w:rsidTr="00C11326">
        <w:tc>
          <w:tcPr>
            <w:tcW w:w="630" w:type="dxa"/>
          </w:tcPr>
          <w:p w14:paraId="00000AE7" w14:textId="77777777" w:rsidR="002337EA" w:rsidRPr="00B7018E" w:rsidRDefault="002337EA">
            <w:pPr>
              <w:numPr>
                <w:ilvl w:val="0"/>
                <w:numId w:val="26"/>
              </w:numPr>
              <w:spacing w:after="0" w:line="240" w:lineRule="auto"/>
              <w:rPr>
                <w:rFonts w:ascii="Arial" w:eastAsia="Verdana" w:hAnsi="Arial" w:cs="Arial"/>
                <w:sz w:val="24"/>
                <w:szCs w:val="24"/>
              </w:rPr>
            </w:pPr>
          </w:p>
        </w:tc>
        <w:tc>
          <w:tcPr>
            <w:tcW w:w="6210" w:type="dxa"/>
          </w:tcPr>
          <w:p w14:paraId="00000AE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customization of the pay sheet so that only data for a specific payroll appears on the pay sheet.</w:t>
            </w:r>
          </w:p>
        </w:tc>
        <w:tc>
          <w:tcPr>
            <w:tcW w:w="900" w:type="dxa"/>
          </w:tcPr>
          <w:p w14:paraId="00000AE9" w14:textId="77777777" w:rsidR="002337EA" w:rsidRPr="00B7018E" w:rsidRDefault="002337EA">
            <w:pPr>
              <w:rPr>
                <w:rFonts w:ascii="Arial" w:eastAsia="Verdana" w:hAnsi="Arial" w:cs="Arial"/>
                <w:b/>
                <w:bCs/>
                <w:color w:val="0000FF"/>
                <w:sz w:val="24"/>
                <w:szCs w:val="24"/>
              </w:rPr>
            </w:pPr>
          </w:p>
        </w:tc>
        <w:tc>
          <w:tcPr>
            <w:tcW w:w="2790" w:type="dxa"/>
          </w:tcPr>
          <w:p w14:paraId="00000AEA" w14:textId="77777777" w:rsidR="002337EA" w:rsidRPr="00B7018E" w:rsidRDefault="002337EA">
            <w:pPr>
              <w:rPr>
                <w:rFonts w:ascii="Arial" w:eastAsia="Verdana" w:hAnsi="Arial" w:cs="Arial"/>
                <w:sz w:val="24"/>
                <w:szCs w:val="24"/>
              </w:rPr>
            </w:pPr>
          </w:p>
        </w:tc>
      </w:tr>
      <w:tr w:rsidR="002337EA" w:rsidRPr="00B7018E" w14:paraId="267F5993" w14:textId="77777777" w:rsidTr="00C11326">
        <w:tc>
          <w:tcPr>
            <w:tcW w:w="630" w:type="dxa"/>
          </w:tcPr>
          <w:p w14:paraId="00000AEB" w14:textId="77777777" w:rsidR="002337EA" w:rsidRPr="00B7018E" w:rsidRDefault="002337EA">
            <w:pPr>
              <w:numPr>
                <w:ilvl w:val="0"/>
                <w:numId w:val="26"/>
              </w:numPr>
              <w:spacing w:after="0" w:line="240" w:lineRule="auto"/>
              <w:rPr>
                <w:rFonts w:ascii="Arial" w:eastAsia="Verdana" w:hAnsi="Arial" w:cs="Arial"/>
                <w:sz w:val="24"/>
                <w:szCs w:val="24"/>
              </w:rPr>
            </w:pPr>
          </w:p>
        </w:tc>
        <w:tc>
          <w:tcPr>
            <w:tcW w:w="6210" w:type="dxa"/>
          </w:tcPr>
          <w:p w14:paraId="00000AEC"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Specifies the columns the user wants to display on the pay sheet.</w:t>
            </w:r>
          </w:p>
        </w:tc>
        <w:tc>
          <w:tcPr>
            <w:tcW w:w="900" w:type="dxa"/>
          </w:tcPr>
          <w:p w14:paraId="00000AED" w14:textId="77777777" w:rsidR="002337EA" w:rsidRPr="00B7018E" w:rsidRDefault="002337EA">
            <w:pPr>
              <w:rPr>
                <w:rFonts w:ascii="Arial" w:eastAsia="Verdana" w:hAnsi="Arial" w:cs="Arial"/>
                <w:b/>
                <w:bCs/>
                <w:color w:val="0000FF"/>
                <w:sz w:val="24"/>
                <w:szCs w:val="24"/>
              </w:rPr>
            </w:pPr>
          </w:p>
        </w:tc>
        <w:tc>
          <w:tcPr>
            <w:tcW w:w="2790" w:type="dxa"/>
          </w:tcPr>
          <w:p w14:paraId="00000AEE" w14:textId="77777777" w:rsidR="002337EA" w:rsidRPr="00B7018E" w:rsidRDefault="002337EA">
            <w:pPr>
              <w:rPr>
                <w:rFonts w:ascii="Arial" w:eastAsia="Verdana" w:hAnsi="Arial" w:cs="Arial"/>
                <w:sz w:val="24"/>
                <w:szCs w:val="24"/>
              </w:rPr>
            </w:pPr>
          </w:p>
        </w:tc>
      </w:tr>
      <w:tr w:rsidR="002337EA" w:rsidRPr="00B7018E" w14:paraId="7E9C1BCA" w14:textId="77777777" w:rsidTr="00C11326">
        <w:tc>
          <w:tcPr>
            <w:tcW w:w="630" w:type="dxa"/>
          </w:tcPr>
          <w:p w14:paraId="00000AEF" w14:textId="77777777" w:rsidR="002337EA" w:rsidRPr="00B7018E" w:rsidRDefault="002337EA">
            <w:pPr>
              <w:numPr>
                <w:ilvl w:val="0"/>
                <w:numId w:val="26"/>
              </w:numPr>
              <w:spacing w:after="0" w:line="240" w:lineRule="auto"/>
              <w:rPr>
                <w:rFonts w:ascii="Arial" w:eastAsia="Verdana" w:hAnsi="Arial" w:cs="Arial"/>
                <w:sz w:val="24"/>
                <w:szCs w:val="24"/>
              </w:rPr>
            </w:pPr>
          </w:p>
        </w:tc>
        <w:tc>
          <w:tcPr>
            <w:tcW w:w="6210" w:type="dxa"/>
          </w:tcPr>
          <w:p w14:paraId="00000AF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Controls the properties of the columns the user specifies.</w:t>
            </w:r>
          </w:p>
        </w:tc>
        <w:tc>
          <w:tcPr>
            <w:tcW w:w="900" w:type="dxa"/>
          </w:tcPr>
          <w:p w14:paraId="00000AF1" w14:textId="77777777" w:rsidR="002337EA" w:rsidRPr="00B7018E" w:rsidRDefault="002337EA">
            <w:pPr>
              <w:rPr>
                <w:rFonts w:ascii="Arial" w:eastAsia="Verdana" w:hAnsi="Arial" w:cs="Arial"/>
                <w:b/>
                <w:bCs/>
                <w:color w:val="0000FF"/>
                <w:sz w:val="24"/>
                <w:szCs w:val="24"/>
              </w:rPr>
            </w:pPr>
          </w:p>
        </w:tc>
        <w:tc>
          <w:tcPr>
            <w:tcW w:w="2790" w:type="dxa"/>
          </w:tcPr>
          <w:p w14:paraId="00000AF2" w14:textId="77777777" w:rsidR="002337EA" w:rsidRPr="00B7018E" w:rsidRDefault="002337EA">
            <w:pPr>
              <w:rPr>
                <w:rFonts w:ascii="Arial" w:eastAsia="Verdana" w:hAnsi="Arial" w:cs="Arial"/>
                <w:sz w:val="24"/>
                <w:szCs w:val="24"/>
              </w:rPr>
            </w:pPr>
          </w:p>
        </w:tc>
      </w:tr>
      <w:tr w:rsidR="002337EA" w:rsidRPr="00B7018E" w14:paraId="45E31359" w14:textId="77777777" w:rsidTr="00C11326">
        <w:tc>
          <w:tcPr>
            <w:tcW w:w="630" w:type="dxa"/>
          </w:tcPr>
          <w:p w14:paraId="00000AF3" w14:textId="77777777" w:rsidR="002337EA" w:rsidRPr="00B7018E" w:rsidRDefault="002337EA">
            <w:pPr>
              <w:numPr>
                <w:ilvl w:val="0"/>
                <w:numId w:val="26"/>
              </w:numPr>
              <w:spacing w:after="0" w:line="240" w:lineRule="auto"/>
              <w:rPr>
                <w:rFonts w:ascii="Arial" w:eastAsia="Verdana" w:hAnsi="Arial" w:cs="Arial"/>
                <w:sz w:val="24"/>
                <w:szCs w:val="24"/>
              </w:rPr>
            </w:pPr>
          </w:p>
        </w:tc>
        <w:tc>
          <w:tcPr>
            <w:tcW w:w="6210" w:type="dxa"/>
          </w:tcPr>
          <w:p w14:paraId="00000AF4"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Designates specific groups of employees to pay.</w:t>
            </w:r>
          </w:p>
        </w:tc>
        <w:tc>
          <w:tcPr>
            <w:tcW w:w="900" w:type="dxa"/>
          </w:tcPr>
          <w:p w14:paraId="00000AF5" w14:textId="77777777" w:rsidR="002337EA" w:rsidRPr="00B7018E" w:rsidRDefault="002337EA">
            <w:pPr>
              <w:rPr>
                <w:rFonts w:ascii="Arial" w:eastAsia="Verdana" w:hAnsi="Arial" w:cs="Arial"/>
                <w:b/>
                <w:bCs/>
                <w:color w:val="0000FF"/>
                <w:sz w:val="24"/>
                <w:szCs w:val="24"/>
              </w:rPr>
            </w:pPr>
          </w:p>
        </w:tc>
        <w:tc>
          <w:tcPr>
            <w:tcW w:w="2790" w:type="dxa"/>
          </w:tcPr>
          <w:p w14:paraId="00000AF6" w14:textId="77777777" w:rsidR="002337EA" w:rsidRPr="00B7018E" w:rsidRDefault="002337EA">
            <w:pPr>
              <w:rPr>
                <w:rFonts w:ascii="Arial" w:eastAsia="Verdana" w:hAnsi="Arial" w:cs="Arial"/>
                <w:sz w:val="24"/>
                <w:szCs w:val="24"/>
              </w:rPr>
            </w:pPr>
          </w:p>
        </w:tc>
      </w:tr>
      <w:tr w:rsidR="002337EA" w:rsidRPr="00B7018E" w14:paraId="336A2269" w14:textId="77777777" w:rsidTr="00C11326">
        <w:tc>
          <w:tcPr>
            <w:tcW w:w="630" w:type="dxa"/>
          </w:tcPr>
          <w:p w14:paraId="00000AF7" w14:textId="77777777" w:rsidR="002337EA" w:rsidRPr="00B7018E" w:rsidRDefault="002337EA">
            <w:pPr>
              <w:numPr>
                <w:ilvl w:val="0"/>
                <w:numId w:val="26"/>
              </w:numPr>
              <w:spacing w:after="0" w:line="240" w:lineRule="auto"/>
              <w:rPr>
                <w:rFonts w:ascii="Arial" w:eastAsia="Verdana" w:hAnsi="Arial" w:cs="Arial"/>
                <w:sz w:val="24"/>
                <w:szCs w:val="24"/>
              </w:rPr>
            </w:pPr>
          </w:p>
        </w:tc>
        <w:tc>
          <w:tcPr>
            <w:tcW w:w="6210" w:type="dxa"/>
          </w:tcPr>
          <w:p w14:paraId="00000AF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Views employee and group totals as payroll data is entered.</w:t>
            </w:r>
          </w:p>
        </w:tc>
        <w:tc>
          <w:tcPr>
            <w:tcW w:w="900" w:type="dxa"/>
          </w:tcPr>
          <w:p w14:paraId="00000AF9" w14:textId="77777777" w:rsidR="002337EA" w:rsidRPr="00B7018E" w:rsidRDefault="002337EA">
            <w:pPr>
              <w:rPr>
                <w:rFonts w:ascii="Arial" w:eastAsia="Verdana" w:hAnsi="Arial" w:cs="Arial"/>
                <w:b/>
                <w:bCs/>
                <w:color w:val="0000FF"/>
                <w:sz w:val="24"/>
                <w:szCs w:val="24"/>
              </w:rPr>
            </w:pPr>
          </w:p>
        </w:tc>
        <w:tc>
          <w:tcPr>
            <w:tcW w:w="2790" w:type="dxa"/>
          </w:tcPr>
          <w:p w14:paraId="00000AFA" w14:textId="77777777" w:rsidR="002337EA" w:rsidRPr="00B7018E" w:rsidRDefault="002337EA">
            <w:pPr>
              <w:rPr>
                <w:rFonts w:ascii="Arial" w:eastAsia="Verdana" w:hAnsi="Arial" w:cs="Arial"/>
                <w:sz w:val="24"/>
                <w:szCs w:val="24"/>
              </w:rPr>
            </w:pPr>
          </w:p>
        </w:tc>
      </w:tr>
    </w:tbl>
    <w:p w14:paraId="00000AFB" w14:textId="77777777" w:rsidR="002337EA" w:rsidRPr="00B7018E" w:rsidRDefault="00D01A73">
      <w:pPr>
        <w:pStyle w:val="Heading3"/>
        <w:spacing w:after="60"/>
        <w:rPr>
          <w:rFonts w:ascii="Arial" w:eastAsia="Verdana" w:hAnsi="Arial" w:cs="Arial"/>
          <w:b/>
          <w:bCs/>
          <w:color w:val="000000"/>
        </w:rPr>
      </w:pPr>
      <w:bookmarkStart w:id="35" w:name="_Toc222304430"/>
      <w:r w:rsidRPr="00B7018E">
        <w:rPr>
          <w:rFonts w:ascii="Arial" w:eastAsia="Verdana" w:hAnsi="Arial" w:cs="Arial"/>
          <w:b/>
          <w:bCs/>
          <w:color w:val="000000"/>
        </w:rPr>
        <w:t>PAYROLL PROCESSING:</w:t>
      </w:r>
      <w:bookmarkEnd w:id="35"/>
    </w:p>
    <w:p w14:paraId="00000AFC" w14:textId="77777777" w:rsidR="002337EA" w:rsidRPr="00B7018E" w:rsidRDefault="00D01A73" w:rsidP="0BC5D0F7">
      <w:pPr>
        <w:numPr>
          <w:ilvl w:val="0"/>
          <w:numId w:val="64"/>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Describe the process, steps, and time required for running payroll.</w:t>
      </w:r>
    </w:p>
    <w:p w14:paraId="00000AFD"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AFE" w14:textId="77777777" w:rsidR="002337EA" w:rsidRPr="00B7018E" w:rsidRDefault="00D01A73" w:rsidP="0BC5D0F7">
      <w:pPr>
        <w:numPr>
          <w:ilvl w:val="0"/>
          <w:numId w:val="64"/>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Describe the payroll gross-to-net process.  Include manual checks.</w:t>
      </w:r>
    </w:p>
    <w:p w14:paraId="00000AFF"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B00" w14:textId="77777777" w:rsidR="002337EA" w:rsidRPr="00B7018E" w:rsidRDefault="00D01A73">
      <w:pPr>
        <w:numPr>
          <w:ilvl w:val="0"/>
          <w:numId w:val="64"/>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 xml:space="preserve">Describe situations that cause down time for other areas of the application when payroll is </w:t>
      </w:r>
      <w:r w:rsidRPr="00B7018E">
        <w:rPr>
          <w:rFonts w:ascii="Arial" w:eastAsia="Verdana" w:hAnsi="Arial" w:cs="Arial"/>
          <w:sz w:val="24"/>
          <w:szCs w:val="24"/>
        </w:rPr>
        <w:t>processed</w:t>
      </w:r>
      <w:r w:rsidRPr="00B7018E">
        <w:rPr>
          <w:rFonts w:ascii="Arial" w:eastAsia="Verdana" w:hAnsi="Arial" w:cs="Arial"/>
          <w:color w:val="000000"/>
          <w:sz w:val="24"/>
          <w:szCs w:val="24"/>
        </w:rPr>
        <w:t>.</w:t>
      </w:r>
    </w:p>
    <w:p w14:paraId="00000B01"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B02" w14:textId="77777777" w:rsidR="002337EA" w:rsidRPr="00B7018E" w:rsidRDefault="00D01A73">
      <w:pPr>
        <w:numPr>
          <w:ilvl w:val="0"/>
          <w:numId w:val="64"/>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lastRenderedPageBreak/>
        <w:t>Describe the audit process for each payroll.</w:t>
      </w:r>
    </w:p>
    <w:p w14:paraId="00000B03"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B04" w14:textId="77777777" w:rsidR="002337EA" w:rsidRPr="00B7018E" w:rsidRDefault="00D01A73" w:rsidP="0BC5D0F7">
      <w:pPr>
        <w:numPr>
          <w:ilvl w:val="0"/>
          <w:numId w:val="64"/>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How are unscheduled payrolls handled?  </w:t>
      </w:r>
    </w:p>
    <w:p w14:paraId="00000B05"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B06" w14:textId="77777777" w:rsidR="002337EA" w:rsidRPr="00B7018E" w:rsidRDefault="00D01A73">
      <w:pPr>
        <w:numPr>
          <w:ilvl w:val="0"/>
          <w:numId w:val="64"/>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Describe payroll and year-end processing in the proposed system.</w:t>
      </w:r>
    </w:p>
    <w:p w14:paraId="00000B07"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B08" w14:textId="77777777" w:rsidR="002337EA" w:rsidRPr="00B7018E" w:rsidRDefault="00D01A73">
      <w:pPr>
        <w:numPr>
          <w:ilvl w:val="0"/>
          <w:numId w:val="64"/>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Describe your adjustment process for a typical payroll. How are quarter-end and year-end adjustments processed?</w:t>
      </w:r>
    </w:p>
    <w:p w14:paraId="00000B09"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B0A" w14:textId="77777777" w:rsidR="002337EA" w:rsidRPr="00B7018E" w:rsidRDefault="00D01A73" w:rsidP="0BC5D0F7">
      <w:pPr>
        <w:numPr>
          <w:ilvl w:val="0"/>
          <w:numId w:val="64"/>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Are all custom payroll reports available to view during payroll processing?   Please explain.</w:t>
      </w:r>
      <w:r w:rsidRPr="00B7018E">
        <w:rPr>
          <w:rFonts w:ascii="Arial" w:hAnsi="Arial" w:cs="Arial"/>
          <w:sz w:val="24"/>
          <w:szCs w:val="24"/>
        </w:rPr>
        <w:tab/>
      </w:r>
    </w:p>
    <w:p w14:paraId="00000B0B"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B0C" w14:textId="77777777" w:rsidR="002337EA" w:rsidRPr="00B7018E" w:rsidRDefault="00D01A73" w:rsidP="0BC5D0F7">
      <w:pPr>
        <w:numPr>
          <w:ilvl w:val="0"/>
          <w:numId w:val="64"/>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Are there any payroll reports that cannot be accessed while payroll is running? Why?  </w:t>
      </w:r>
    </w:p>
    <w:p w14:paraId="00000B0D"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B0E" w14:textId="77777777" w:rsidR="002337EA" w:rsidRPr="00B7018E" w:rsidRDefault="00D01A73" w:rsidP="0BC5D0F7">
      <w:pPr>
        <w:numPr>
          <w:ilvl w:val="0"/>
          <w:numId w:val="64"/>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What is the process if payrolls need to be re-run multiple times?  </w:t>
      </w:r>
    </w:p>
    <w:p w14:paraId="00000B0F"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B10" w14:textId="77777777" w:rsidR="002337EA" w:rsidRPr="00B7018E" w:rsidRDefault="00D01A73">
      <w:pPr>
        <w:numPr>
          <w:ilvl w:val="0"/>
          <w:numId w:val="64"/>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Is there a limit to how many times payroll can be re-run?</w:t>
      </w:r>
    </w:p>
    <w:p w14:paraId="00000B11"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B12" w14:textId="77777777" w:rsidR="002337EA" w:rsidRPr="00B7018E" w:rsidRDefault="00D01A73" w:rsidP="0BC5D0F7">
      <w:pPr>
        <w:numPr>
          <w:ilvl w:val="0"/>
          <w:numId w:val="64"/>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Is data syncing necessary for payroll processing? Why?</w:t>
      </w:r>
    </w:p>
    <w:p w14:paraId="00000B13"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B14" w14:textId="77777777" w:rsidR="002337EA" w:rsidRPr="00B7018E" w:rsidRDefault="00D01A73">
      <w:pPr>
        <w:numPr>
          <w:ilvl w:val="0"/>
          <w:numId w:val="64"/>
        </w:numPr>
        <w:pBdr>
          <w:top w:val="nil"/>
          <w:left w:val="nil"/>
          <w:bottom w:val="nil"/>
          <w:right w:val="nil"/>
          <w:between w:val="nil"/>
        </w:pBdr>
        <w:rPr>
          <w:rFonts w:ascii="Arial" w:eastAsia="Verdana" w:hAnsi="Arial" w:cs="Arial"/>
          <w:color w:val="000000"/>
          <w:sz w:val="24"/>
          <w:szCs w:val="24"/>
        </w:rPr>
      </w:pPr>
      <w:r w:rsidRPr="00B7018E">
        <w:rPr>
          <w:rFonts w:ascii="Arial" w:eastAsia="Verdana" w:hAnsi="Arial" w:cs="Arial"/>
          <w:color w:val="000000"/>
          <w:sz w:val="24"/>
          <w:szCs w:val="24"/>
        </w:rPr>
        <w:t xml:space="preserve">Can you reprint checks </w:t>
      </w:r>
      <w:r w:rsidRPr="00B7018E">
        <w:rPr>
          <w:rFonts w:ascii="Arial" w:eastAsia="Verdana" w:hAnsi="Arial" w:cs="Arial"/>
          <w:sz w:val="24"/>
          <w:szCs w:val="24"/>
        </w:rPr>
        <w:t>if the printer</w:t>
      </w:r>
      <w:r w:rsidRPr="00B7018E">
        <w:rPr>
          <w:rFonts w:ascii="Arial" w:eastAsia="Verdana" w:hAnsi="Arial" w:cs="Arial"/>
          <w:color w:val="000000"/>
          <w:sz w:val="24"/>
          <w:szCs w:val="24"/>
        </w:rPr>
        <w:t xml:space="preserve"> or something errors?</w:t>
      </w:r>
    </w:p>
    <w:p w14:paraId="00000B15" w14:textId="77777777" w:rsidR="002337EA" w:rsidRPr="00B7018E" w:rsidRDefault="002337EA">
      <w:pPr>
        <w:rPr>
          <w:rFonts w:ascii="Arial" w:eastAsia="Verdana" w:hAnsi="Arial" w:cs="Arial"/>
          <w:sz w:val="24"/>
          <w:szCs w:val="24"/>
        </w:rPr>
      </w:pPr>
    </w:p>
    <w:tbl>
      <w:tblPr>
        <w:tblStyle w:val="afb"/>
        <w:tblW w:w="102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5850"/>
        <w:gridCol w:w="900"/>
        <w:gridCol w:w="2880"/>
      </w:tblGrid>
      <w:tr w:rsidR="002337EA" w:rsidRPr="00B7018E" w14:paraId="09B6F143" w14:textId="77777777" w:rsidTr="00C11326">
        <w:trPr>
          <w:trHeight w:val="492"/>
          <w:tblHeader/>
        </w:trPr>
        <w:tc>
          <w:tcPr>
            <w:tcW w:w="630" w:type="dxa"/>
            <w:shd w:val="clear" w:color="auto" w:fill="E0E0E0"/>
            <w:vAlign w:val="bottom"/>
          </w:tcPr>
          <w:p w14:paraId="00000B16" w14:textId="77777777" w:rsidR="002337EA" w:rsidRPr="00B7018E" w:rsidRDefault="002337EA">
            <w:pPr>
              <w:rPr>
                <w:rFonts w:ascii="Arial" w:eastAsia="Verdana" w:hAnsi="Arial" w:cs="Arial"/>
                <w:b/>
                <w:bCs/>
                <w:sz w:val="24"/>
                <w:szCs w:val="24"/>
              </w:rPr>
            </w:pPr>
          </w:p>
        </w:tc>
        <w:tc>
          <w:tcPr>
            <w:tcW w:w="5850" w:type="dxa"/>
            <w:shd w:val="clear" w:color="auto" w:fill="E0E0E0"/>
            <w:vAlign w:val="bottom"/>
          </w:tcPr>
          <w:p w14:paraId="00000B17"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tcBorders>
              <w:bottom w:val="single" w:sz="4" w:space="0" w:color="000000" w:themeColor="text1"/>
            </w:tcBorders>
            <w:shd w:val="clear" w:color="auto" w:fill="E0E0E0"/>
            <w:vAlign w:val="bottom"/>
          </w:tcPr>
          <w:p w14:paraId="00000B18"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880" w:type="dxa"/>
            <w:tcBorders>
              <w:bottom w:val="single" w:sz="4" w:space="0" w:color="000000" w:themeColor="text1"/>
            </w:tcBorders>
            <w:shd w:val="clear" w:color="auto" w:fill="E0E0E0"/>
            <w:vAlign w:val="bottom"/>
          </w:tcPr>
          <w:p w14:paraId="00000B19"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4A524605" w14:textId="77777777" w:rsidTr="00C11326">
        <w:tc>
          <w:tcPr>
            <w:tcW w:w="630" w:type="dxa"/>
          </w:tcPr>
          <w:p w14:paraId="00000B1A"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1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Run supplemental payrolls at any time.</w:t>
            </w:r>
          </w:p>
        </w:tc>
        <w:tc>
          <w:tcPr>
            <w:tcW w:w="900" w:type="dxa"/>
            <w:tcBorders>
              <w:bottom w:val="single" w:sz="4" w:space="0" w:color="000000" w:themeColor="text1"/>
            </w:tcBorders>
          </w:tcPr>
          <w:p w14:paraId="00000B1C" w14:textId="77777777" w:rsidR="002337EA" w:rsidRPr="00B7018E" w:rsidRDefault="002337EA">
            <w:pPr>
              <w:rPr>
                <w:rFonts w:ascii="Arial" w:eastAsia="Verdana" w:hAnsi="Arial" w:cs="Arial"/>
                <w:b/>
                <w:bCs/>
                <w:color w:val="0000FF"/>
                <w:sz w:val="24"/>
                <w:szCs w:val="24"/>
              </w:rPr>
            </w:pPr>
          </w:p>
        </w:tc>
        <w:tc>
          <w:tcPr>
            <w:tcW w:w="2880" w:type="dxa"/>
            <w:tcBorders>
              <w:bottom w:val="single" w:sz="4" w:space="0" w:color="000000" w:themeColor="text1"/>
            </w:tcBorders>
          </w:tcPr>
          <w:p w14:paraId="00000B1D" w14:textId="77777777" w:rsidR="002337EA" w:rsidRPr="00B7018E" w:rsidRDefault="002337EA">
            <w:pPr>
              <w:rPr>
                <w:rFonts w:ascii="Arial" w:eastAsia="Verdana" w:hAnsi="Arial" w:cs="Arial"/>
                <w:sz w:val="24"/>
                <w:szCs w:val="24"/>
              </w:rPr>
            </w:pPr>
          </w:p>
        </w:tc>
      </w:tr>
      <w:tr w:rsidR="002337EA" w:rsidRPr="00B7018E" w14:paraId="51550DE0" w14:textId="77777777" w:rsidTr="00C11326">
        <w:tc>
          <w:tcPr>
            <w:tcW w:w="630" w:type="dxa"/>
            <w:shd w:val="clear" w:color="auto" w:fill="E7E6E6" w:themeFill="background2"/>
          </w:tcPr>
          <w:p w14:paraId="00000B1E" w14:textId="77777777" w:rsidR="002337EA" w:rsidRPr="00B7018E" w:rsidRDefault="002337EA">
            <w:pPr>
              <w:rPr>
                <w:rFonts w:ascii="Arial" w:eastAsia="Verdana" w:hAnsi="Arial" w:cs="Arial"/>
                <w:sz w:val="24"/>
                <w:szCs w:val="24"/>
              </w:rPr>
            </w:pPr>
          </w:p>
        </w:tc>
        <w:tc>
          <w:tcPr>
            <w:tcW w:w="5850" w:type="dxa"/>
            <w:shd w:val="clear" w:color="auto" w:fill="E7E6E6" w:themeFill="background2"/>
          </w:tcPr>
          <w:p w14:paraId="00000B1F" w14:textId="77777777" w:rsidR="002337EA" w:rsidRPr="00B7018E" w:rsidRDefault="00D01A73">
            <w:pPr>
              <w:rPr>
                <w:rFonts w:ascii="Arial" w:eastAsia="Verdana" w:hAnsi="Arial" w:cs="Arial"/>
                <w:b/>
                <w:bCs/>
                <w:sz w:val="24"/>
                <w:szCs w:val="24"/>
              </w:rPr>
            </w:pPr>
            <w:r w:rsidRPr="00B7018E">
              <w:rPr>
                <w:rFonts w:ascii="Arial" w:eastAsia="Verdana" w:hAnsi="Arial" w:cs="Arial"/>
                <w:b/>
                <w:bCs/>
                <w:sz w:val="24"/>
                <w:szCs w:val="24"/>
              </w:rPr>
              <w:t>Provides for pay data entry by:</w:t>
            </w:r>
          </w:p>
        </w:tc>
        <w:tc>
          <w:tcPr>
            <w:tcW w:w="900" w:type="dxa"/>
            <w:shd w:val="clear" w:color="auto" w:fill="E7E6E6" w:themeFill="background2"/>
          </w:tcPr>
          <w:p w14:paraId="00000B20" w14:textId="77777777" w:rsidR="002337EA" w:rsidRPr="00B7018E" w:rsidRDefault="002337EA">
            <w:pPr>
              <w:rPr>
                <w:rFonts w:ascii="Arial" w:eastAsia="Verdana" w:hAnsi="Arial" w:cs="Arial"/>
                <w:b/>
                <w:bCs/>
                <w:color w:val="0000FF"/>
                <w:sz w:val="24"/>
                <w:szCs w:val="24"/>
              </w:rPr>
            </w:pPr>
          </w:p>
        </w:tc>
        <w:tc>
          <w:tcPr>
            <w:tcW w:w="2880" w:type="dxa"/>
            <w:shd w:val="clear" w:color="auto" w:fill="E7E6E6" w:themeFill="background2"/>
          </w:tcPr>
          <w:p w14:paraId="00000B21" w14:textId="77777777" w:rsidR="002337EA" w:rsidRPr="00B7018E" w:rsidRDefault="002337EA">
            <w:pPr>
              <w:rPr>
                <w:rFonts w:ascii="Arial" w:eastAsia="Verdana" w:hAnsi="Arial" w:cs="Arial"/>
                <w:sz w:val="24"/>
                <w:szCs w:val="24"/>
              </w:rPr>
            </w:pPr>
          </w:p>
        </w:tc>
      </w:tr>
      <w:tr w:rsidR="002337EA" w:rsidRPr="00B7018E" w14:paraId="47021EF8" w14:textId="77777777" w:rsidTr="00C11326">
        <w:tc>
          <w:tcPr>
            <w:tcW w:w="630" w:type="dxa"/>
          </w:tcPr>
          <w:p w14:paraId="00000B22"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23"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Employee online</w:t>
            </w:r>
          </w:p>
        </w:tc>
        <w:tc>
          <w:tcPr>
            <w:tcW w:w="900" w:type="dxa"/>
          </w:tcPr>
          <w:p w14:paraId="00000B24" w14:textId="77777777" w:rsidR="002337EA" w:rsidRPr="00B7018E" w:rsidRDefault="002337EA">
            <w:pPr>
              <w:rPr>
                <w:rFonts w:ascii="Arial" w:eastAsia="Verdana" w:hAnsi="Arial" w:cs="Arial"/>
                <w:b/>
                <w:bCs/>
                <w:color w:val="0000FF"/>
                <w:sz w:val="24"/>
                <w:szCs w:val="24"/>
              </w:rPr>
            </w:pPr>
          </w:p>
        </w:tc>
        <w:tc>
          <w:tcPr>
            <w:tcW w:w="2880" w:type="dxa"/>
          </w:tcPr>
          <w:p w14:paraId="00000B25" w14:textId="77777777" w:rsidR="002337EA" w:rsidRPr="00B7018E" w:rsidRDefault="002337EA">
            <w:pPr>
              <w:rPr>
                <w:rFonts w:ascii="Arial" w:eastAsia="Verdana" w:hAnsi="Arial" w:cs="Arial"/>
                <w:sz w:val="24"/>
                <w:szCs w:val="24"/>
              </w:rPr>
            </w:pPr>
          </w:p>
        </w:tc>
      </w:tr>
      <w:tr w:rsidR="002337EA" w:rsidRPr="00B7018E" w14:paraId="376AECB5" w14:textId="77777777" w:rsidTr="00C11326">
        <w:tc>
          <w:tcPr>
            <w:tcW w:w="630" w:type="dxa"/>
          </w:tcPr>
          <w:p w14:paraId="00000B26"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27"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Manager online</w:t>
            </w:r>
          </w:p>
        </w:tc>
        <w:tc>
          <w:tcPr>
            <w:tcW w:w="900" w:type="dxa"/>
          </w:tcPr>
          <w:p w14:paraId="00000B28" w14:textId="77777777" w:rsidR="002337EA" w:rsidRPr="00B7018E" w:rsidRDefault="002337EA">
            <w:pPr>
              <w:rPr>
                <w:rFonts w:ascii="Arial" w:eastAsia="Verdana" w:hAnsi="Arial" w:cs="Arial"/>
                <w:b/>
                <w:bCs/>
                <w:color w:val="0000FF"/>
                <w:sz w:val="24"/>
                <w:szCs w:val="24"/>
              </w:rPr>
            </w:pPr>
          </w:p>
        </w:tc>
        <w:tc>
          <w:tcPr>
            <w:tcW w:w="2880" w:type="dxa"/>
          </w:tcPr>
          <w:p w14:paraId="00000B29" w14:textId="77777777" w:rsidR="002337EA" w:rsidRPr="00B7018E" w:rsidRDefault="002337EA">
            <w:pPr>
              <w:rPr>
                <w:rFonts w:ascii="Arial" w:eastAsia="Verdana" w:hAnsi="Arial" w:cs="Arial"/>
                <w:sz w:val="24"/>
                <w:szCs w:val="24"/>
              </w:rPr>
            </w:pPr>
          </w:p>
        </w:tc>
      </w:tr>
      <w:tr w:rsidR="002337EA" w:rsidRPr="00B7018E" w14:paraId="1C07A2B7" w14:textId="77777777" w:rsidTr="00C11326">
        <w:tc>
          <w:tcPr>
            <w:tcW w:w="630" w:type="dxa"/>
          </w:tcPr>
          <w:p w14:paraId="00000B2A"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2B"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Batch uploads</w:t>
            </w:r>
          </w:p>
        </w:tc>
        <w:tc>
          <w:tcPr>
            <w:tcW w:w="900" w:type="dxa"/>
          </w:tcPr>
          <w:p w14:paraId="00000B2C" w14:textId="77777777" w:rsidR="002337EA" w:rsidRPr="00B7018E" w:rsidRDefault="002337EA">
            <w:pPr>
              <w:rPr>
                <w:rFonts w:ascii="Arial" w:eastAsia="Verdana" w:hAnsi="Arial" w:cs="Arial"/>
                <w:b/>
                <w:bCs/>
                <w:color w:val="0000FF"/>
                <w:sz w:val="24"/>
                <w:szCs w:val="24"/>
              </w:rPr>
            </w:pPr>
          </w:p>
        </w:tc>
        <w:tc>
          <w:tcPr>
            <w:tcW w:w="2880" w:type="dxa"/>
          </w:tcPr>
          <w:p w14:paraId="00000B2D" w14:textId="77777777" w:rsidR="002337EA" w:rsidRPr="00B7018E" w:rsidRDefault="002337EA">
            <w:pPr>
              <w:rPr>
                <w:rFonts w:ascii="Arial" w:eastAsia="Verdana" w:hAnsi="Arial" w:cs="Arial"/>
                <w:sz w:val="24"/>
                <w:szCs w:val="24"/>
              </w:rPr>
            </w:pPr>
          </w:p>
        </w:tc>
      </w:tr>
      <w:tr w:rsidR="002337EA" w:rsidRPr="00B7018E" w14:paraId="6BF9FA7A" w14:textId="77777777" w:rsidTr="00C11326">
        <w:tc>
          <w:tcPr>
            <w:tcW w:w="630" w:type="dxa"/>
          </w:tcPr>
          <w:p w14:paraId="00000B2E"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2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Import from third party time and attendance solution</w:t>
            </w:r>
          </w:p>
        </w:tc>
        <w:tc>
          <w:tcPr>
            <w:tcW w:w="900" w:type="dxa"/>
          </w:tcPr>
          <w:p w14:paraId="00000B30" w14:textId="77777777" w:rsidR="002337EA" w:rsidRPr="00B7018E" w:rsidRDefault="002337EA">
            <w:pPr>
              <w:rPr>
                <w:rFonts w:ascii="Arial" w:eastAsia="Verdana" w:hAnsi="Arial" w:cs="Arial"/>
                <w:b/>
                <w:bCs/>
                <w:color w:val="0000FF"/>
                <w:sz w:val="24"/>
                <w:szCs w:val="24"/>
              </w:rPr>
            </w:pPr>
          </w:p>
        </w:tc>
        <w:tc>
          <w:tcPr>
            <w:tcW w:w="2880" w:type="dxa"/>
          </w:tcPr>
          <w:p w14:paraId="00000B31" w14:textId="77777777" w:rsidR="002337EA" w:rsidRPr="00B7018E" w:rsidRDefault="002337EA">
            <w:pPr>
              <w:rPr>
                <w:rFonts w:ascii="Arial" w:eastAsia="Verdana" w:hAnsi="Arial" w:cs="Arial"/>
                <w:color w:val="0000FF"/>
                <w:sz w:val="24"/>
                <w:szCs w:val="24"/>
              </w:rPr>
            </w:pPr>
          </w:p>
        </w:tc>
      </w:tr>
      <w:tr w:rsidR="002337EA" w:rsidRPr="00B7018E" w14:paraId="700B1CC5" w14:textId="77777777" w:rsidTr="00C11326">
        <w:tc>
          <w:tcPr>
            <w:tcW w:w="630" w:type="dxa"/>
          </w:tcPr>
          <w:p w14:paraId="00000B32"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33"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Exception-based/autopay (e.g., salaried or fixed hourly employees).</w:t>
            </w:r>
          </w:p>
        </w:tc>
        <w:tc>
          <w:tcPr>
            <w:tcW w:w="900" w:type="dxa"/>
          </w:tcPr>
          <w:p w14:paraId="00000B34" w14:textId="77777777" w:rsidR="002337EA" w:rsidRPr="00B7018E" w:rsidRDefault="002337EA">
            <w:pPr>
              <w:rPr>
                <w:rFonts w:ascii="Arial" w:eastAsia="Verdana" w:hAnsi="Arial" w:cs="Arial"/>
                <w:b/>
                <w:bCs/>
                <w:color w:val="0000FF"/>
                <w:sz w:val="24"/>
                <w:szCs w:val="24"/>
              </w:rPr>
            </w:pPr>
          </w:p>
        </w:tc>
        <w:tc>
          <w:tcPr>
            <w:tcW w:w="2880" w:type="dxa"/>
          </w:tcPr>
          <w:p w14:paraId="00000B35" w14:textId="77777777" w:rsidR="002337EA" w:rsidRPr="00B7018E" w:rsidRDefault="002337EA">
            <w:pPr>
              <w:rPr>
                <w:rFonts w:ascii="Arial" w:eastAsia="Verdana" w:hAnsi="Arial" w:cs="Arial"/>
                <w:sz w:val="24"/>
                <w:szCs w:val="24"/>
              </w:rPr>
            </w:pPr>
          </w:p>
        </w:tc>
      </w:tr>
      <w:tr w:rsidR="002337EA" w:rsidRPr="00B7018E" w14:paraId="755B948B" w14:textId="77777777" w:rsidTr="00C11326">
        <w:tc>
          <w:tcPr>
            <w:tcW w:w="630" w:type="dxa"/>
          </w:tcPr>
          <w:p w14:paraId="00000B36"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37"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Performs gross-to-net calculations per employee per check, which are immediately viewable.</w:t>
            </w:r>
          </w:p>
        </w:tc>
        <w:tc>
          <w:tcPr>
            <w:tcW w:w="900" w:type="dxa"/>
            <w:tcBorders>
              <w:bottom w:val="single" w:sz="4" w:space="0" w:color="000000" w:themeColor="text1"/>
            </w:tcBorders>
          </w:tcPr>
          <w:p w14:paraId="00000B38" w14:textId="77777777" w:rsidR="002337EA" w:rsidRPr="00B7018E" w:rsidRDefault="002337EA">
            <w:pPr>
              <w:rPr>
                <w:rFonts w:ascii="Arial" w:eastAsia="Verdana" w:hAnsi="Arial" w:cs="Arial"/>
                <w:b/>
                <w:bCs/>
                <w:color w:val="0000FF"/>
                <w:sz w:val="24"/>
                <w:szCs w:val="24"/>
              </w:rPr>
            </w:pPr>
          </w:p>
        </w:tc>
        <w:tc>
          <w:tcPr>
            <w:tcW w:w="2880" w:type="dxa"/>
            <w:tcBorders>
              <w:bottom w:val="single" w:sz="4" w:space="0" w:color="000000" w:themeColor="text1"/>
            </w:tcBorders>
          </w:tcPr>
          <w:p w14:paraId="00000B39" w14:textId="77777777" w:rsidR="002337EA" w:rsidRPr="00B7018E" w:rsidRDefault="002337EA">
            <w:pPr>
              <w:rPr>
                <w:rFonts w:ascii="Arial" w:eastAsia="Verdana" w:hAnsi="Arial" w:cs="Arial"/>
                <w:sz w:val="24"/>
                <w:szCs w:val="24"/>
              </w:rPr>
            </w:pPr>
          </w:p>
        </w:tc>
      </w:tr>
      <w:tr w:rsidR="002337EA" w:rsidRPr="00B7018E" w14:paraId="555E96C0" w14:textId="77777777" w:rsidTr="00C11326">
        <w:tc>
          <w:tcPr>
            <w:tcW w:w="630" w:type="dxa"/>
            <w:shd w:val="clear" w:color="auto" w:fill="E7E6E6" w:themeFill="background2"/>
          </w:tcPr>
          <w:p w14:paraId="00000B3A" w14:textId="77777777" w:rsidR="002337EA" w:rsidRPr="00B7018E" w:rsidRDefault="002337EA">
            <w:pPr>
              <w:rPr>
                <w:rFonts w:ascii="Arial" w:eastAsia="Verdana" w:hAnsi="Arial" w:cs="Arial"/>
                <w:sz w:val="24"/>
                <w:szCs w:val="24"/>
              </w:rPr>
            </w:pPr>
          </w:p>
        </w:tc>
        <w:tc>
          <w:tcPr>
            <w:tcW w:w="5850" w:type="dxa"/>
            <w:shd w:val="clear" w:color="auto" w:fill="E7E6E6" w:themeFill="background2"/>
          </w:tcPr>
          <w:p w14:paraId="00000B3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User can override an employee’s paycheck by entering or changing:</w:t>
            </w:r>
          </w:p>
        </w:tc>
        <w:tc>
          <w:tcPr>
            <w:tcW w:w="900" w:type="dxa"/>
            <w:shd w:val="clear" w:color="auto" w:fill="E7E6E6" w:themeFill="background2"/>
          </w:tcPr>
          <w:p w14:paraId="00000B3C" w14:textId="77777777" w:rsidR="002337EA" w:rsidRPr="00B7018E" w:rsidRDefault="002337EA">
            <w:pPr>
              <w:rPr>
                <w:rFonts w:ascii="Arial" w:eastAsia="Verdana" w:hAnsi="Arial" w:cs="Arial"/>
                <w:b/>
                <w:bCs/>
                <w:color w:val="0000FF"/>
                <w:sz w:val="24"/>
                <w:szCs w:val="24"/>
              </w:rPr>
            </w:pPr>
          </w:p>
        </w:tc>
        <w:tc>
          <w:tcPr>
            <w:tcW w:w="2880" w:type="dxa"/>
            <w:shd w:val="clear" w:color="auto" w:fill="E7E6E6" w:themeFill="background2"/>
          </w:tcPr>
          <w:p w14:paraId="00000B3D" w14:textId="77777777" w:rsidR="002337EA" w:rsidRPr="00B7018E" w:rsidRDefault="002337EA">
            <w:pPr>
              <w:rPr>
                <w:rFonts w:ascii="Arial" w:eastAsia="Verdana" w:hAnsi="Arial" w:cs="Arial"/>
                <w:sz w:val="24"/>
                <w:szCs w:val="24"/>
              </w:rPr>
            </w:pPr>
          </w:p>
        </w:tc>
      </w:tr>
      <w:tr w:rsidR="002337EA" w:rsidRPr="00B7018E" w14:paraId="28CA2023" w14:textId="77777777" w:rsidTr="00C11326">
        <w:tc>
          <w:tcPr>
            <w:tcW w:w="630" w:type="dxa"/>
          </w:tcPr>
          <w:p w14:paraId="00000B3E"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3F"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Tax Frequency</w:t>
            </w:r>
          </w:p>
        </w:tc>
        <w:tc>
          <w:tcPr>
            <w:tcW w:w="900" w:type="dxa"/>
          </w:tcPr>
          <w:p w14:paraId="00000B40" w14:textId="77777777" w:rsidR="002337EA" w:rsidRPr="00B7018E" w:rsidRDefault="002337EA">
            <w:pPr>
              <w:rPr>
                <w:rFonts w:ascii="Arial" w:eastAsia="Verdana" w:hAnsi="Arial" w:cs="Arial"/>
                <w:b/>
                <w:bCs/>
                <w:color w:val="0000FF"/>
                <w:sz w:val="24"/>
                <w:szCs w:val="24"/>
              </w:rPr>
            </w:pPr>
          </w:p>
        </w:tc>
        <w:tc>
          <w:tcPr>
            <w:tcW w:w="2880" w:type="dxa"/>
          </w:tcPr>
          <w:p w14:paraId="00000B41" w14:textId="77777777" w:rsidR="002337EA" w:rsidRPr="00B7018E" w:rsidRDefault="002337EA">
            <w:pPr>
              <w:rPr>
                <w:rFonts w:ascii="Arial" w:eastAsia="Verdana" w:hAnsi="Arial" w:cs="Arial"/>
                <w:sz w:val="24"/>
                <w:szCs w:val="24"/>
              </w:rPr>
            </w:pPr>
          </w:p>
        </w:tc>
      </w:tr>
      <w:tr w:rsidR="002337EA" w:rsidRPr="00B7018E" w14:paraId="6D3FB721" w14:textId="77777777" w:rsidTr="00C11326">
        <w:tc>
          <w:tcPr>
            <w:tcW w:w="630" w:type="dxa"/>
          </w:tcPr>
          <w:p w14:paraId="00000B42"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43"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Method of payment (e.g., check vs. direct deposit)</w:t>
            </w:r>
          </w:p>
        </w:tc>
        <w:tc>
          <w:tcPr>
            <w:tcW w:w="900" w:type="dxa"/>
          </w:tcPr>
          <w:p w14:paraId="00000B44" w14:textId="77777777" w:rsidR="002337EA" w:rsidRPr="00B7018E" w:rsidRDefault="002337EA">
            <w:pPr>
              <w:rPr>
                <w:rFonts w:ascii="Arial" w:eastAsia="Verdana" w:hAnsi="Arial" w:cs="Arial"/>
                <w:b/>
                <w:bCs/>
                <w:color w:val="0000FF"/>
                <w:sz w:val="24"/>
                <w:szCs w:val="24"/>
              </w:rPr>
            </w:pPr>
          </w:p>
        </w:tc>
        <w:tc>
          <w:tcPr>
            <w:tcW w:w="2880" w:type="dxa"/>
          </w:tcPr>
          <w:p w14:paraId="00000B45" w14:textId="77777777" w:rsidR="002337EA" w:rsidRPr="00B7018E" w:rsidRDefault="002337EA">
            <w:pPr>
              <w:rPr>
                <w:rFonts w:ascii="Arial" w:eastAsia="Verdana" w:hAnsi="Arial" w:cs="Arial"/>
                <w:sz w:val="24"/>
                <w:szCs w:val="24"/>
              </w:rPr>
            </w:pPr>
          </w:p>
        </w:tc>
      </w:tr>
      <w:tr w:rsidR="002337EA" w:rsidRPr="00B7018E" w14:paraId="406153B7" w14:textId="77777777" w:rsidTr="00C11326">
        <w:tc>
          <w:tcPr>
            <w:tcW w:w="630" w:type="dxa"/>
          </w:tcPr>
          <w:p w14:paraId="00000B46"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47"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Rate of pay</w:t>
            </w:r>
          </w:p>
        </w:tc>
        <w:tc>
          <w:tcPr>
            <w:tcW w:w="900" w:type="dxa"/>
          </w:tcPr>
          <w:p w14:paraId="00000B48" w14:textId="77777777" w:rsidR="002337EA" w:rsidRPr="00B7018E" w:rsidRDefault="002337EA">
            <w:pPr>
              <w:rPr>
                <w:rFonts w:ascii="Arial" w:eastAsia="Verdana" w:hAnsi="Arial" w:cs="Arial"/>
                <w:b/>
                <w:bCs/>
                <w:color w:val="0000FF"/>
                <w:sz w:val="24"/>
                <w:szCs w:val="24"/>
              </w:rPr>
            </w:pPr>
          </w:p>
        </w:tc>
        <w:tc>
          <w:tcPr>
            <w:tcW w:w="2880" w:type="dxa"/>
          </w:tcPr>
          <w:p w14:paraId="00000B49" w14:textId="77777777" w:rsidR="002337EA" w:rsidRPr="00B7018E" w:rsidRDefault="002337EA">
            <w:pPr>
              <w:rPr>
                <w:rFonts w:ascii="Arial" w:eastAsia="Verdana" w:hAnsi="Arial" w:cs="Arial"/>
                <w:sz w:val="24"/>
                <w:szCs w:val="24"/>
              </w:rPr>
            </w:pPr>
          </w:p>
        </w:tc>
      </w:tr>
      <w:tr w:rsidR="002337EA" w:rsidRPr="00B7018E" w14:paraId="70D56E84" w14:textId="77777777" w:rsidTr="00C11326">
        <w:tc>
          <w:tcPr>
            <w:tcW w:w="630" w:type="dxa"/>
          </w:tcPr>
          <w:p w14:paraId="00000B4A"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4B"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Hours</w:t>
            </w:r>
          </w:p>
        </w:tc>
        <w:tc>
          <w:tcPr>
            <w:tcW w:w="900" w:type="dxa"/>
          </w:tcPr>
          <w:p w14:paraId="00000B4C" w14:textId="77777777" w:rsidR="002337EA" w:rsidRPr="00B7018E" w:rsidRDefault="002337EA">
            <w:pPr>
              <w:rPr>
                <w:rFonts w:ascii="Arial" w:eastAsia="Verdana" w:hAnsi="Arial" w:cs="Arial"/>
                <w:b/>
                <w:bCs/>
                <w:color w:val="0000FF"/>
                <w:sz w:val="24"/>
                <w:szCs w:val="24"/>
              </w:rPr>
            </w:pPr>
          </w:p>
        </w:tc>
        <w:tc>
          <w:tcPr>
            <w:tcW w:w="2880" w:type="dxa"/>
          </w:tcPr>
          <w:p w14:paraId="00000B4D" w14:textId="77777777" w:rsidR="002337EA" w:rsidRPr="00B7018E" w:rsidRDefault="002337EA">
            <w:pPr>
              <w:rPr>
                <w:rFonts w:ascii="Arial" w:eastAsia="Verdana" w:hAnsi="Arial" w:cs="Arial"/>
                <w:sz w:val="24"/>
                <w:szCs w:val="24"/>
              </w:rPr>
            </w:pPr>
          </w:p>
        </w:tc>
      </w:tr>
      <w:tr w:rsidR="002337EA" w:rsidRPr="00B7018E" w14:paraId="46FDB264" w14:textId="77777777" w:rsidTr="00C11326">
        <w:tc>
          <w:tcPr>
            <w:tcW w:w="630" w:type="dxa"/>
          </w:tcPr>
          <w:p w14:paraId="00000B4E"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4F"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Earnings</w:t>
            </w:r>
          </w:p>
        </w:tc>
        <w:tc>
          <w:tcPr>
            <w:tcW w:w="900" w:type="dxa"/>
          </w:tcPr>
          <w:p w14:paraId="00000B50" w14:textId="77777777" w:rsidR="002337EA" w:rsidRPr="00B7018E" w:rsidRDefault="002337EA">
            <w:pPr>
              <w:rPr>
                <w:rFonts w:ascii="Arial" w:eastAsia="Verdana" w:hAnsi="Arial" w:cs="Arial"/>
                <w:b/>
                <w:bCs/>
                <w:color w:val="0000FF"/>
                <w:sz w:val="24"/>
                <w:szCs w:val="24"/>
              </w:rPr>
            </w:pPr>
          </w:p>
        </w:tc>
        <w:tc>
          <w:tcPr>
            <w:tcW w:w="2880" w:type="dxa"/>
          </w:tcPr>
          <w:p w14:paraId="00000B51" w14:textId="77777777" w:rsidR="002337EA" w:rsidRPr="00B7018E" w:rsidRDefault="002337EA">
            <w:pPr>
              <w:rPr>
                <w:rFonts w:ascii="Arial" w:eastAsia="Verdana" w:hAnsi="Arial" w:cs="Arial"/>
                <w:sz w:val="24"/>
                <w:szCs w:val="24"/>
              </w:rPr>
            </w:pPr>
          </w:p>
        </w:tc>
      </w:tr>
      <w:tr w:rsidR="002337EA" w:rsidRPr="00B7018E" w14:paraId="0DB18AA9" w14:textId="77777777" w:rsidTr="00C11326">
        <w:tc>
          <w:tcPr>
            <w:tcW w:w="630" w:type="dxa"/>
          </w:tcPr>
          <w:p w14:paraId="00000B52"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53"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Deductions</w:t>
            </w:r>
          </w:p>
        </w:tc>
        <w:tc>
          <w:tcPr>
            <w:tcW w:w="900" w:type="dxa"/>
          </w:tcPr>
          <w:p w14:paraId="00000B54" w14:textId="77777777" w:rsidR="002337EA" w:rsidRPr="00B7018E" w:rsidRDefault="002337EA">
            <w:pPr>
              <w:rPr>
                <w:rFonts w:ascii="Arial" w:eastAsia="Verdana" w:hAnsi="Arial" w:cs="Arial"/>
                <w:b/>
                <w:bCs/>
                <w:color w:val="0000FF"/>
                <w:sz w:val="24"/>
                <w:szCs w:val="24"/>
              </w:rPr>
            </w:pPr>
          </w:p>
        </w:tc>
        <w:tc>
          <w:tcPr>
            <w:tcW w:w="2880" w:type="dxa"/>
          </w:tcPr>
          <w:p w14:paraId="00000B55" w14:textId="77777777" w:rsidR="002337EA" w:rsidRPr="00B7018E" w:rsidRDefault="002337EA">
            <w:pPr>
              <w:rPr>
                <w:rFonts w:ascii="Arial" w:eastAsia="Verdana" w:hAnsi="Arial" w:cs="Arial"/>
                <w:sz w:val="24"/>
                <w:szCs w:val="24"/>
              </w:rPr>
            </w:pPr>
          </w:p>
        </w:tc>
      </w:tr>
      <w:tr w:rsidR="002337EA" w:rsidRPr="00B7018E" w14:paraId="6F21312F" w14:textId="77777777" w:rsidTr="00C11326">
        <w:tc>
          <w:tcPr>
            <w:tcW w:w="630" w:type="dxa"/>
          </w:tcPr>
          <w:p w14:paraId="00000B56"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57"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Deduction arrears</w:t>
            </w:r>
          </w:p>
        </w:tc>
        <w:tc>
          <w:tcPr>
            <w:tcW w:w="900" w:type="dxa"/>
          </w:tcPr>
          <w:p w14:paraId="00000B58" w14:textId="77777777" w:rsidR="002337EA" w:rsidRPr="00B7018E" w:rsidRDefault="002337EA">
            <w:pPr>
              <w:rPr>
                <w:rFonts w:ascii="Arial" w:eastAsia="Verdana" w:hAnsi="Arial" w:cs="Arial"/>
                <w:b/>
                <w:bCs/>
                <w:color w:val="0000FF"/>
                <w:sz w:val="24"/>
                <w:szCs w:val="24"/>
              </w:rPr>
            </w:pPr>
          </w:p>
        </w:tc>
        <w:tc>
          <w:tcPr>
            <w:tcW w:w="2880" w:type="dxa"/>
          </w:tcPr>
          <w:p w14:paraId="00000B59" w14:textId="77777777" w:rsidR="002337EA" w:rsidRPr="00B7018E" w:rsidRDefault="002337EA">
            <w:pPr>
              <w:rPr>
                <w:rFonts w:ascii="Arial" w:eastAsia="Verdana" w:hAnsi="Arial" w:cs="Arial"/>
                <w:sz w:val="24"/>
                <w:szCs w:val="24"/>
              </w:rPr>
            </w:pPr>
          </w:p>
        </w:tc>
      </w:tr>
      <w:tr w:rsidR="002337EA" w:rsidRPr="00B7018E" w14:paraId="6768D654" w14:textId="77777777" w:rsidTr="00C11326">
        <w:tc>
          <w:tcPr>
            <w:tcW w:w="630" w:type="dxa"/>
          </w:tcPr>
          <w:p w14:paraId="00000B5A"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5B"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Taxes</w:t>
            </w:r>
          </w:p>
        </w:tc>
        <w:tc>
          <w:tcPr>
            <w:tcW w:w="900" w:type="dxa"/>
          </w:tcPr>
          <w:p w14:paraId="00000B5C" w14:textId="77777777" w:rsidR="002337EA" w:rsidRPr="00B7018E" w:rsidRDefault="002337EA">
            <w:pPr>
              <w:rPr>
                <w:rFonts w:ascii="Arial" w:eastAsia="Verdana" w:hAnsi="Arial" w:cs="Arial"/>
                <w:b/>
                <w:bCs/>
                <w:color w:val="0000FF"/>
                <w:sz w:val="24"/>
                <w:szCs w:val="24"/>
              </w:rPr>
            </w:pPr>
          </w:p>
        </w:tc>
        <w:tc>
          <w:tcPr>
            <w:tcW w:w="2880" w:type="dxa"/>
          </w:tcPr>
          <w:p w14:paraId="00000B5D" w14:textId="77777777" w:rsidR="002337EA" w:rsidRPr="00B7018E" w:rsidRDefault="002337EA">
            <w:pPr>
              <w:rPr>
                <w:rFonts w:ascii="Arial" w:eastAsia="Verdana" w:hAnsi="Arial" w:cs="Arial"/>
                <w:sz w:val="24"/>
                <w:szCs w:val="24"/>
              </w:rPr>
            </w:pPr>
          </w:p>
        </w:tc>
      </w:tr>
      <w:tr w:rsidR="002337EA" w:rsidRPr="00B7018E" w14:paraId="3BF330E7" w14:textId="77777777" w:rsidTr="00C11326">
        <w:tc>
          <w:tcPr>
            <w:tcW w:w="630" w:type="dxa"/>
          </w:tcPr>
          <w:p w14:paraId="00000B5E"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5F"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Allocation fields (e.g., dept, job, project, location)</w:t>
            </w:r>
          </w:p>
        </w:tc>
        <w:tc>
          <w:tcPr>
            <w:tcW w:w="900" w:type="dxa"/>
          </w:tcPr>
          <w:p w14:paraId="00000B60" w14:textId="77777777" w:rsidR="002337EA" w:rsidRPr="00B7018E" w:rsidRDefault="002337EA">
            <w:pPr>
              <w:rPr>
                <w:rFonts w:ascii="Arial" w:eastAsia="Verdana" w:hAnsi="Arial" w:cs="Arial"/>
                <w:b/>
                <w:bCs/>
                <w:color w:val="0000FF"/>
                <w:sz w:val="24"/>
                <w:szCs w:val="24"/>
              </w:rPr>
            </w:pPr>
          </w:p>
        </w:tc>
        <w:tc>
          <w:tcPr>
            <w:tcW w:w="2880" w:type="dxa"/>
          </w:tcPr>
          <w:p w14:paraId="00000B61" w14:textId="77777777" w:rsidR="002337EA" w:rsidRPr="00B7018E" w:rsidRDefault="002337EA">
            <w:pPr>
              <w:rPr>
                <w:rFonts w:ascii="Arial" w:eastAsia="Verdana" w:hAnsi="Arial" w:cs="Arial"/>
                <w:sz w:val="24"/>
                <w:szCs w:val="24"/>
              </w:rPr>
            </w:pPr>
          </w:p>
        </w:tc>
      </w:tr>
      <w:tr w:rsidR="002337EA" w:rsidRPr="00B7018E" w14:paraId="7BA7E654" w14:textId="77777777" w:rsidTr="00C11326">
        <w:tc>
          <w:tcPr>
            <w:tcW w:w="630" w:type="dxa"/>
          </w:tcPr>
          <w:p w14:paraId="00000B62"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63"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Performs gross up calculations.</w:t>
            </w:r>
          </w:p>
        </w:tc>
        <w:tc>
          <w:tcPr>
            <w:tcW w:w="900" w:type="dxa"/>
          </w:tcPr>
          <w:p w14:paraId="00000B64" w14:textId="77777777" w:rsidR="002337EA" w:rsidRPr="00B7018E" w:rsidRDefault="002337EA">
            <w:pPr>
              <w:rPr>
                <w:rFonts w:ascii="Arial" w:eastAsia="Verdana" w:hAnsi="Arial" w:cs="Arial"/>
                <w:b/>
                <w:bCs/>
                <w:color w:val="0000FF"/>
                <w:sz w:val="24"/>
                <w:szCs w:val="24"/>
              </w:rPr>
            </w:pPr>
          </w:p>
        </w:tc>
        <w:tc>
          <w:tcPr>
            <w:tcW w:w="2880" w:type="dxa"/>
          </w:tcPr>
          <w:p w14:paraId="00000B65" w14:textId="77777777" w:rsidR="002337EA" w:rsidRPr="00B7018E" w:rsidRDefault="002337EA">
            <w:pPr>
              <w:rPr>
                <w:rFonts w:ascii="Arial" w:eastAsia="Verdana" w:hAnsi="Arial" w:cs="Arial"/>
                <w:sz w:val="24"/>
                <w:szCs w:val="24"/>
              </w:rPr>
            </w:pPr>
          </w:p>
        </w:tc>
      </w:tr>
      <w:tr w:rsidR="002337EA" w:rsidRPr="00B7018E" w14:paraId="733C319A" w14:textId="77777777" w:rsidTr="00C11326">
        <w:tc>
          <w:tcPr>
            <w:tcW w:w="630" w:type="dxa"/>
          </w:tcPr>
          <w:p w14:paraId="00000B66"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67"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Allows for an unlimited number of checks issued to an employee per payroll processing.</w:t>
            </w:r>
          </w:p>
        </w:tc>
        <w:tc>
          <w:tcPr>
            <w:tcW w:w="900" w:type="dxa"/>
          </w:tcPr>
          <w:p w14:paraId="00000B68" w14:textId="77777777" w:rsidR="002337EA" w:rsidRPr="00B7018E" w:rsidRDefault="002337EA">
            <w:pPr>
              <w:rPr>
                <w:rFonts w:ascii="Arial" w:eastAsia="Verdana" w:hAnsi="Arial" w:cs="Arial"/>
                <w:b/>
                <w:bCs/>
                <w:color w:val="0000FF"/>
                <w:sz w:val="24"/>
                <w:szCs w:val="24"/>
              </w:rPr>
            </w:pPr>
          </w:p>
        </w:tc>
        <w:tc>
          <w:tcPr>
            <w:tcW w:w="2880" w:type="dxa"/>
          </w:tcPr>
          <w:p w14:paraId="00000B69" w14:textId="77777777" w:rsidR="002337EA" w:rsidRPr="00B7018E" w:rsidRDefault="002337EA">
            <w:pPr>
              <w:rPr>
                <w:rFonts w:ascii="Arial" w:eastAsia="Verdana" w:hAnsi="Arial" w:cs="Arial"/>
                <w:color w:val="0000FF"/>
                <w:sz w:val="24"/>
                <w:szCs w:val="24"/>
              </w:rPr>
            </w:pPr>
          </w:p>
        </w:tc>
      </w:tr>
      <w:tr w:rsidR="002337EA" w:rsidRPr="00B7018E" w14:paraId="6747E258" w14:textId="77777777" w:rsidTr="00C11326">
        <w:tc>
          <w:tcPr>
            <w:tcW w:w="630" w:type="dxa"/>
          </w:tcPr>
          <w:p w14:paraId="00000B6A"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6B"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When preparing multiple checks for an employee during a payroll process, options </w:t>
            </w:r>
            <w:proofErr w:type="gramStart"/>
            <w:r w:rsidRPr="00B7018E">
              <w:rPr>
                <w:rFonts w:ascii="Arial" w:eastAsia="Verdana" w:hAnsi="Arial" w:cs="Arial"/>
                <w:sz w:val="24"/>
                <w:szCs w:val="24"/>
                <w:lang w:val="en-US"/>
              </w:rPr>
              <w:t>exists</w:t>
            </w:r>
            <w:proofErr w:type="gramEnd"/>
            <w:r w:rsidRPr="00B7018E">
              <w:rPr>
                <w:rFonts w:ascii="Arial" w:eastAsia="Verdana" w:hAnsi="Arial" w:cs="Arial"/>
                <w:sz w:val="24"/>
                <w:szCs w:val="24"/>
                <w:lang w:val="en-US"/>
              </w:rPr>
              <w:t xml:space="preserve"> for direct deposit or live check as well as the ability to exclude or process deductions.</w:t>
            </w:r>
          </w:p>
        </w:tc>
        <w:tc>
          <w:tcPr>
            <w:tcW w:w="900" w:type="dxa"/>
          </w:tcPr>
          <w:p w14:paraId="00000B6C" w14:textId="77777777" w:rsidR="002337EA" w:rsidRPr="00B7018E" w:rsidRDefault="002337EA">
            <w:pPr>
              <w:rPr>
                <w:rFonts w:ascii="Arial" w:eastAsia="Verdana" w:hAnsi="Arial" w:cs="Arial"/>
                <w:b/>
                <w:bCs/>
                <w:color w:val="0000FF"/>
                <w:sz w:val="24"/>
                <w:szCs w:val="24"/>
              </w:rPr>
            </w:pPr>
          </w:p>
        </w:tc>
        <w:tc>
          <w:tcPr>
            <w:tcW w:w="2880" w:type="dxa"/>
          </w:tcPr>
          <w:p w14:paraId="00000B6D" w14:textId="77777777" w:rsidR="002337EA" w:rsidRPr="00B7018E" w:rsidRDefault="002337EA">
            <w:pPr>
              <w:rPr>
                <w:rFonts w:ascii="Arial" w:eastAsia="Verdana" w:hAnsi="Arial" w:cs="Arial"/>
                <w:sz w:val="24"/>
                <w:szCs w:val="24"/>
              </w:rPr>
            </w:pPr>
          </w:p>
        </w:tc>
      </w:tr>
      <w:tr w:rsidR="002337EA" w:rsidRPr="00B7018E" w14:paraId="4BC33E7B" w14:textId="77777777" w:rsidTr="00C11326">
        <w:tc>
          <w:tcPr>
            <w:tcW w:w="630" w:type="dxa"/>
          </w:tcPr>
          <w:p w14:paraId="00000B6E"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6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pre-check registers and audit reports prior to processing payroll.</w:t>
            </w:r>
          </w:p>
        </w:tc>
        <w:tc>
          <w:tcPr>
            <w:tcW w:w="900" w:type="dxa"/>
          </w:tcPr>
          <w:p w14:paraId="00000B70" w14:textId="77777777" w:rsidR="002337EA" w:rsidRPr="00B7018E" w:rsidRDefault="002337EA">
            <w:pPr>
              <w:rPr>
                <w:rFonts w:ascii="Arial" w:eastAsia="Verdana" w:hAnsi="Arial" w:cs="Arial"/>
                <w:b/>
                <w:bCs/>
                <w:color w:val="0000FF"/>
                <w:sz w:val="24"/>
                <w:szCs w:val="24"/>
              </w:rPr>
            </w:pPr>
          </w:p>
        </w:tc>
        <w:tc>
          <w:tcPr>
            <w:tcW w:w="2880" w:type="dxa"/>
          </w:tcPr>
          <w:p w14:paraId="00000B71" w14:textId="77777777" w:rsidR="002337EA" w:rsidRPr="00B7018E" w:rsidRDefault="002337EA">
            <w:pPr>
              <w:rPr>
                <w:rFonts w:ascii="Arial" w:eastAsia="Verdana" w:hAnsi="Arial" w:cs="Arial"/>
                <w:sz w:val="24"/>
                <w:szCs w:val="24"/>
              </w:rPr>
            </w:pPr>
          </w:p>
        </w:tc>
      </w:tr>
      <w:tr w:rsidR="002337EA" w:rsidRPr="00B7018E" w14:paraId="1C40DFD5" w14:textId="77777777" w:rsidTr="00C11326">
        <w:tc>
          <w:tcPr>
            <w:tcW w:w="630" w:type="dxa"/>
          </w:tcPr>
          <w:p w14:paraId="00000B72"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7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for manual checks to be printed onsite or any location.</w:t>
            </w:r>
          </w:p>
        </w:tc>
        <w:tc>
          <w:tcPr>
            <w:tcW w:w="900" w:type="dxa"/>
          </w:tcPr>
          <w:p w14:paraId="00000B74" w14:textId="77777777" w:rsidR="002337EA" w:rsidRPr="00B7018E" w:rsidRDefault="002337EA">
            <w:pPr>
              <w:rPr>
                <w:rFonts w:ascii="Arial" w:eastAsia="Verdana" w:hAnsi="Arial" w:cs="Arial"/>
                <w:b/>
                <w:bCs/>
                <w:color w:val="0000FF"/>
                <w:sz w:val="24"/>
                <w:szCs w:val="24"/>
              </w:rPr>
            </w:pPr>
          </w:p>
        </w:tc>
        <w:tc>
          <w:tcPr>
            <w:tcW w:w="2880" w:type="dxa"/>
          </w:tcPr>
          <w:p w14:paraId="00000B75" w14:textId="77777777" w:rsidR="002337EA" w:rsidRPr="00B7018E" w:rsidRDefault="002337EA">
            <w:pPr>
              <w:rPr>
                <w:rFonts w:ascii="Arial" w:eastAsia="Verdana" w:hAnsi="Arial" w:cs="Arial"/>
                <w:sz w:val="24"/>
                <w:szCs w:val="24"/>
              </w:rPr>
            </w:pPr>
          </w:p>
        </w:tc>
      </w:tr>
      <w:tr w:rsidR="002337EA" w:rsidRPr="00B7018E" w14:paraId="7FD7BE79" w14:textId="77777777" w:rsidTr="00C11326">
        <w:tc>
          <w:tcPr>
            <w:tcW w:w="630" w:type="dxa"/>
          </w:tcPr>
          <w:p w14:paraId="00000B76"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77"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Voids payroll checks by selecting the appropriate check; changes should be applied to applicable quarter’s totals.</w:t>
            </w:r>
          </w:p>
        </w:tc>
        <w:tc>
          <w:tcPr>
            <w:tcW w:w="900" w:type="dxa"/>
          </w:tcPr>
          <w:p w14:paraId="00000B78" w14:textId="77777777" w:rsidR="002337EA" w:rsidRPr="00B7018E" w:rsidRDefault="002337EA">
            <w:pPr>
              <w:rPr>
                <w:rFonts w:ascii="Arial" w:eastAsia="Verdana" w:hAnsi="Arial" w:cs="Arial"/>
                <w:b/>
                <w:bCs/>
                <w:color w:val="0000FF"/>
                <w:sz w:val="24"/>
                <w:szCs w:val="24"/>
              </w:rPr>
            </w:pPr>
          </w:p>
        </w:tc>
        <w:tc>
          <w:tcPr>
            <w:tcW w:w="2880" w:type="dxa"/>
          </w:tcPr>
          <w:p w14:paraId="00000B79" w14:textId="77777777" w:rsidR="002337EA" w:rsidRPr="00B7018E" w:rsidRDefault="002337EA">
            <w:pPr>
              <w:rPr>
                <w:rFonts w:ascii="Arial" w:eastAsia="Verdana" w:hAnsi="Arial" w:cs="Arial"/>
                <w:sz w:val="24"/>
                <w:szCs w:val="24"/>
              </w:rPr>
            </w:pPr>
          </w:p>
        </w:tc>
      </w:tr>
      <w:tr w:rsidR="002337EA" w:rsidRPr="00B7018E" w14:paraId="12B32ED5" w14:textId="77777777" w:rsidTr="00C11326">
        <w:tc>
          <w:tcPr>
            <w:tcW w:w="630" w:type="dxa"/>
          </w:tcPr>
          <w:p w14:paraId="00000B7A"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7B"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capability to re-run selected steps of the payroll process.</w:t>
            </w:r>
          </w:p>
        </w:tc>
        <w:tc>
          <w:tcPr>
            <w:tcW w:w="900" w:type="dxa"/>
          </w:tcPr>
          <w:p w14:paraId="00000B7C" w14:textId="77777777" w:rsidR="002337EA" w:rsidRPr="00B7018E" w:rsidRDefault="002337EA">
            <w:pPr>
              <w:rPr>
                <w:rFonts w:ascii="Arial" w:eastAsia="Verdana" w:hAnsi="Arial" w:cs="Arial"/>
                <w:b/>
                <w:bCs/>
                <w:color w:val="0000FF"/>
                <w:sz w:val="24"/>
                <w:szCs w:val="24"/>
              </w:rPr>
            </w:pPr>
          </w:p>
        </w:tc>
        <w:tc>
          <w:tcPr>
            <w:tcW w:w="2880" w:type="dxa"/>
          </w:tcPr>
          <w:p w14:paraId="00000B7D" w14:textId="77777777" w:rsidR="002337EA" w:rsidRPr="00B7018E" w:rsidRDefault="002337EA">
            <w:pPr>
              <w:rPr>
                <w:rFonts w:ascii="Arial" w:eastAsia="Verdana" w:hAnsi="Arial" w:cs="Arial"/>
                <w:sz w:val="24"/>
                <w:szCs w:val="24"/>
              </w:rPr>
            </w:pPr>
          </w:p>
        </w:tc>
      </w:tr>
      <w:tr w:rsidR="002337EA" w:rsidRPr="00B7018E" w14:paraId="7F18530E" w14:textId="77777777" w:rsidTr="00C11326">
        <w:tc>
          <w:tcPr>
            <w:tcW w:w="630" w:type="dxa"/>
          </w:tcPr>
          <w:p w14:paraId="00000B7E"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7F"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for check reconciliation.</w:t>
            </w:r>
          </w:p>
        </w:tc>
        <w:tc>
          <w:tcPr>
            <w:tcW w:w="900" w:type="dxa"/>
            <w:tcBorders>
              <w:bottom w:val="single" w:sz="4" w:space="0" w:color="000000" w:themeColor="text1"/>
            </w:tcBorders>
          </w:tcPr>
          <w:p w14:paraId="00000B80" w14:textId="77777777" w:rsidR="002337EA" w:rsidRPr="00B7018E" w:rsidRDefault="002337EA">
            <w:pPr>
              <w:rPr>
                <w:rFonts w:ascii="Arial" w:eastAsia="Verdana" w:hAnsi="Arial" w:cs="Arial"/>
                <w:b/>
                <w:bCs/>
                <w:color w:val="0000FF"/>
                <w:sz w:val="24"/>
                <w:szCs w:val="24"/>
              </w:rPr>
            </w:pPr>
          </w:p>
        </w:tc>
        <w:tc>
          <w:tcPr>
            <w:tcW w:w="2880" w:type="dxa"/>
            <w:tcBorders>
              <w:bottom w:val="single" w:sz="4" w:space="0" w:color="000000" w:themeColor="text1"/>
            </w:tcBorders>
          </w:tcPr>
          <w:p w14:paraId="00000B81" w14:textId="77777777" w:rsidR="002337EA" w:rsidRPr="00B7018E" w:rsidRDefault="002337EA">
            <w:pPr>
              <w:rPr>
                <w:rFonts w:ascii="Arial" w:eastAsia="Verdana" w:hAnsi="Arial" w:cs="Arial"/>
                <w:sz w:val="24"/>
                <w:szCs w:val="24"/>
              </w:rPr>
            </w:pPr>
          </w:p>
        </w:tc>
      </w:tr>
      <w:tr w:rsidR="002337EA" w:rsidRPr="00B7018E" w14:paraId="63372A55" w14:textId="77777777" w:rsidTr="00C11326">
        <w:tc>
          <w:tcPr>
            <w:tcW w:w="630" w:type="dxa"/>
            <w:shd w:val="clear" w:color="auto" w:fill="E7E6E6" w:themeFill="background2"/>
          </w:tcPr>
          <w:p w14:paraId="00000B82" w14:textId="77777777" w:rsidR="002337EA" w:rsidRPr="00B7018E" w:rsidRDefault="002337EA">
            <w:pPr>
              <w:rPr>
                <w:rFonts w:ascii="Arial" w:eastAsia="Verdana" w:hAnsi="Arial" w:cs="Arial"/>
                <w:sz w:val="24"/>
                <w:szCs w:val="24"/>
              </w:rPr>
            </w:pPr>
          </w:p>
        </w:tc>
        <w:tc>
          <w:tcPr>
            <w:tcW w:w="5850" w:type="dxa"/>
            <w:shd w:val="clear" w:color="auto" w:fill="E7E6E6" w:themeFill="background2"/>
          </w:tcPr>
          <w:p w14:paraId="00000B8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Using Web browser, administrators can run the entire payroll process including:</w:t>
            </w:r>
          </w:p>
        </w:tc>
        <w:tc>
          <w:tcPr>
            <w:tcW w:w="900" w:type="dxa"/>
            <w:shd w:val="clear" w:color="auto" w:fill="E7E6E6" w:themeFill="background2"/>
          </w:tcPr>
          <w:p w14:paraId="00000B84" w14:textId="77777777" w:rsidR="002337EA" w:rsidRPr="00B7018E" w:rsidRDefault="002337EA">
            <w:pPr>
              <w:rPr>
                <w:rFonts w:ascii="Arial" w:eastAsia="Verdana" w:hAnsi="Arial" w:cs="Arial"/>
                <w:b/>
                <w:bCs/>
                <w:color w:val="0000FF"/>
                <w:sz w:val="24"/>
                <w:szCs w:val="24"/>
              </w:rPr>
            </w:pPr>
          </w:p>
        </w:tc>
        <w:tc>
          <w:tcPr>
            <w:tcW w:w="2880" w:type="dxa"/>
            <w:shd w:val="clear" w:color="auto" w:fill="E7E6E6" w:themeFill="background2"/>
          </w:tcPr>
          <w:p w14:paraId="00000B85" w14:textId="77777777" w:rsidR="002337EA" w:rsidRPr="00B7018E" w:rsidRDefault="002337EA">
            <w:pPr>
              <w:rPr>
                <w:rFonts w:ascii="Arial" w:eastAsia="Verdana" w:hAnsi="Arial" w:cs="Arial"/>
                <w:sz w:val="24"/>
                <w:szCs w:val="24"/>
              </w:rPr>
            </w:pPr>
          </w:p>
        </w:tc>
      </w:tr>
      <w:tr w:rsidR="002337EA" w:rsidRPr="00B7018E" w14:paraId="565FEE99" w14:textId="77777777" w:rsidTr="00C11326">
        <w:tc>
          <w:tcPr>
            <w:tcW w:w="630" w:type="dxa"/>
          </w:tcPr>
          <w:p w14:paraId="00000B86"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87"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 xml:space="preserve">Collect employee time </w:t>
            </w:r>
          </w:p>
        </w:tc>
        <w:tc>
          <w:tcPr>
            <w:tcW w:w="900" w:type="dxa"/>
          </w:tcPr>
          <w:p w14:paraId="00000B88" w14:textId="77777777" w:rsidR="002337EA" w:rsidRPr="00B7018E" w:rsidRDefault="002337EA">
            <w:pPr>
              <w:rPr>
                <w:rFonts w:ascii="Arial" w:eastAsia="Verdana" w:hAnsi="Arial" w:cs="Arial"/>
                <w:b/>
                <w:bCs/>
                <w:color w:val="0000FF"/>
                <w:sz w:val="24"/>
                <w:szCs w:val="24"/>
              </w:rPr>
            </w:pPr>
          </w:p>
        </w:tc>
        <w:tc>
          <w:tcPr>
            <w:tcW w:w="2880" w:type="dxa"/>
          </w:tcPr>
          <w:p w14:paraId="00000B89" w14:textId="77777777" w:rsidR="002337EA" w:rsidRPr="00B7018E" w:rsidRDefault="002337EA">
            <w:pPr>
              <w:rPr>
                <w:rFonts w:ascii="Arial" w:eastAsia="Verdana" w:hAnsi="Arial" w:cs="Arial"/>
                <w:sz w:val="24"/>
                <w:szCs w:val="24"/>
              </w:rPr>
            </w:pPr>
          </w:p>
        </w:tc>
      </w:tr>
      <w:tr w:rsidR="002337EA" w:rsidRPr="00B7018E" w14:paraId="395136C1" w14:textId="77777777" w:rsidTr="00C11326">
        <w:tc>
          <w:tcPr>
            <w:tcW w:w="630" w:type="dxa"/>
          </w:tcPr>
          <w:p w14:paraId="00000B8A"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8B"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Open payroll</w:t>
            </w:r>
          </w:p>
        </w:tc>
        <w:tc>
          <w:tcPr>
            <w:tcW w:w="900" w:type="dxa"/>
          </w:tcPr>
          <w:p w14:paraId="00000B8C" w14:textId="77777777" w:rsidR="002337EA" w:rsidRPr="00B7018E" w:rsidRDefault="002337EA">
            <w:pPr>
              <w:rPr>
                <w:rFonts w:ascii="Arial" w:eastAsia="Verdana" w:hAnsi="Arial" w:cs="Arial"/>
                <w:b/>
                <w:bCs/>
                <w:color w:val="0000FF"/>
                <w:sz w:val="24"/>
                <w:szCs w:val="24"/>
              </w:rPr>
            </w:pPr>
          </w:p>
        </w:tc>
        <w:tc>
          <w:tcPr>
            <w:tcW w:w="2880" w:type="dxa"/>
          </w:tcPr>
          <w:p w14:paraId="00000B8D" w14:textId="77777777" w:rsidR="002337EA" w:rsidRPr="00B7018E" w:rsidRDefault="002337EA">
            <w:pPr>
              <w:rPr>
                <w:rFonts w:ascii="Arial" w:eastAsia="Verdana" w:hAnsi="Arial" w:cs="Arial"/>
                <w:sz w:val="24"/>
                <w:szCs w:val="24"/>
              </w:rPr>
            </w:pPr>
          </w:p>
        </w:tc>
      </w:tr>
      <w:tr w:rsidR="002337EA" w:rsidRPr="00B7018E" w14:paraId="7BAE556A" w14:textId="77777777" w:rsidTr="00C11326">
        <w:tc>
          <w:tcPr>
            <w:tcW w:w="630" w:type="dxa"/>
          </w:tcPr>
          <w:p w14:paraId="00000B8E"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8F"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Calculating pay (including gross-to-net)</w:t>
            </w:r>
          </w:p>
        </w:tc>
        <w:tc>
          <w:tcPr>
            <w:tcW w:w="900" w:type="dxa"/>
          </w:tcPr>
          <w:p w14:paraId="00000B90" w14:textId="77777777" w:rsidR="002337EA" w:rsidRPr="00B7018E" w:rsidRDefault="002337EA">
            <w:pPr>
              <w:rPr>
                <w:rFonts w:ascii="Arial" w:eastAsia="Verdana" w:hAnsi="Arial" w:cs="Arial"/>
                <w:b/>
                <w:bCs/>
                <w:color w:val="0000FF"/>
                <w:sz w:val="24"/>
                <w:szCs w:val="24"/>
              </w:rPr>
            </w:pPr>
          </w:p>
        </w:tc>
        <w:tc>
          <w:tcPr>
            <w:tcW w:w="2880" w:type="dxa"/>
          </w:tcPr>
          <w:p w14:paraId="00000B91" w14:textId="77777777" w:rsidR="002337EA" w:rsidRPr="00B7018E" w:rsidRDefault="002337EA">
            <w:pPr>
              <w:rPr>
                <w:rFonts w:ascii="Arial" w:eastAsia="Verdana" w:hAnsi="Arial" w:cs="Arial"/>
                <w:sz w:val="24"/>
                <w:szCs w:val="24"/>
              </w:rPr>
            </w:pPr>
          </w:p>
        </w:tc>
      </w:tr>
      <w:tr w:rsidR="002337EA" w:rsidRPr="00B7018E" w14:paraId="6A0FB266" w14:textId="77777777" w:rsidTr="00C11326">
        <w:tc>
          <w:tcPr>
            <w:tcW w:w="630" w:type="dxa"/>
          </w:tcPr>
          <w:p w14:paraId="00000B92"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93"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 xml:space="preserve">Pre-check preview and editing </w:t>
            </w:r>
          </w:p>
        </w:tc>
        <w:tc>
          <w:tcPr>
            <w:tcW w:w="900" w:type="dxa"/>
          </w:tcPr>
          <w:p w14:paraId="00000B94" w14:textId="77777777" w:rsidR="002337EA" w:rsidRPr="00B7018E" w:rsidRDefault="002337EA">
            <w:pPr>
              <w:rPr>
                <w:rFonts w:ascii="Arial" w:eastAsia="Verdana" w:hAnsi="Arial" w:cs="Arial"/>
                <w:b/>
                <w:bCs/>
                <w:color w:val="0000FF"/>
                <w:sz w:val="24"/>
                <w:szCs w:val="24"/>
              </w:rPr>
            </w:pPr>
          </w:p>
        </w:tc>
        <w:tc>
          <w:tcPr>
            <w:tcW w:w="2880" w:type="dxa"/>
          </w:tcPr>
          <w:p w14:paraId="00000B95" w14:textId="77777777" w:rsidR="002337EA" w:rsidRPr="00B7018E" w:rsidRDefault="002337EA">
            <w:pPr>
              <w:rPr>
                <w:rFonts w:ascii="Arial" w:eastAsia="Verdana" w:hAnsi="Arial" w:cs="Arial"/>
                <w:sz w:val="24"/>
                <w:szCs w:val="24"/>
              </w:rPr>
            </w:pPr>
          </w:p>
        </w:tc>
      </w:tr>
      <w:tr w:rsidR="002337EA" w:rsidRPr="00B7018E" w14:paraId="773BECA9" w14:textId="77777777" w:rsidTr="00C11326">
        <w:tc>
          <w:tcPr>
            <w:tcW w:w="630" w:type="dxa"/>
          </w:tcPr>
          <w:p w14:paraId="00000B96"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97"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Check payroll processing status</w:t>
            </w:r>
          </w:p>
        </w:tc>
        <w:tc>
          <w:tcPr>
            <w:tcW w:w="900" w:type="dxa"/>
          </w:tcPr>
          <w:p w14:paraId="00000B98" w14:textId="77777777" w:rsidR="002337EA" w:rsidRPr="00B7018E" w:rsidRDefault="002337EA">
            <w:pPr>
              <w:rPr>
                <w:rFonts w:ascii="Arial" w:eastAsia="Verdana" w:hAnsi="Arial" w:cs="Arial"/>
                <w:b/>
                <w:bCs/>
                <w:color w:val="0000FF"/>
                <w:sz w:val="24"/>
                <w:szCs w:val="24"/>
              </w:rPr>
            </w:pPr>
          </w:p>
        </w:tc>
        <w:tc>
          <w:tcPr>
            <w:tcW w:w="2880" w:type="dxa"/>
          </w:tcPr>
          <w:p w14:paraId="00000B99" w14:textId="77777777" w:rsidR="002337EA" w:rsidRPr="00B7018E" w:rsidRDefault="002337EA">
            <w:pPr>
              <w:rPr>
                <w:rFonts w:ascii="Arial" w:eastAsia="Verdana" w:hAnsi="Arial" w:cs="Arial"/>
                <w:sz w:val="24"/>
                <w:szCs w:val="24"/>
              </w:rPr>
            </w:pPr>
          </w:p>
        </w:tc>
      </w:tr>
      <w:tr w:rsidR="002337EA" w:rsidRPr="00B7018E" w14:paraId="50F30807" w14:textId="77777777" w:rsidTr="00C11326">
        <w:tc>
          <w:tcPr>
            <w:tcW w:w="630" w:type="dxa"/>
          </w:tcPr>
          <w:p w14:paraId="00000B9A"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9B"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 xml:space="preserve">Generating pay checks and/or direct deposit advises </w:t>
            </w:r>
          </w:p>
        </w:tc>
        <w:tc>
          <w:tcPr>
            <w:tcW w:w="900" w:type="dxa"/>
          </w:tcPr>
          <w:p w14:paraId="00000B9C" w14:textId="77777777" w:rsidR="002337EA" w:rsidRPr="00B7018E" w:rsidRDefault="002337EA">
            <w:pPr>
              <w:rPr>
                <w:rFonts w:ascii="Arial" w:eastAsia="Verdana" w:hAnsi="Arial" w:cs="Arial"/>
                <w:b/>
                <w:bCs/>
                <w:color w:val="0000FF"/>
                <w:sz w:val="24"/>
                <w:szCs w:val="24"/>
              </w:rPr>
            </w:pPr>
          </w:p>
        </w:tc>
        <w:tc>
          <w:tcPr>
            <w:tcW w:w="2880" w:type="dxa"/>
          </w:tcPr>
          <w:p w14:paraId="00000B9D" w14:textId="77777777" w:rsidR="002337EA" w:rsidRPr="00B7018E" w:rsidRDefault="002337EA">
            <w:pPr>
              <w:rPr>
                <w:rFonts w:ascii="Arial" w:eastAsia="Verdana" w:hAnsi="Arial" w:cs="Arial"/>
                <w:sz w:val="24"/>
                <w:szCs w:val="24"/>
              </w:rPr>
            </w:pPr>
          </w:p>
        </w:tc>
      </w:tr>
      <w:tr w:rsidR="002337EA" w:rsidRPr="00B7018E" w14:paraId="1687DF78" w14:textId="77777777" w:rsidTr="00C11326">
        <w:tc>
          <w:tcPr>
            <w:tcW w:w="630" w:type="dxa"/>
          </w:tcPr>
          <w:p w14:paraId="00000B9E"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9F"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Payroll reporting</w:t>
            </w:r>
          </w:p>
        </w:tc>
        <w:tc>
          <w:tcPr>
            <w:tcW w:w="900" w:type="dxa"/>
          </w:tcPr>
          <w:p w14:paraId="00000BA0" w14:textId="77777777" w:rsidR="002337EA" w:rsidRPr="00B7018E" w:rsidRDefault="002337EA">
            <w:pPr>
              <w:rPr>
                <w:rFonts w:ascii="Arial" w:eastAsia="Verdana" w:hAnsi="Arial" w:cs="Arial"/>
                <w:b/>
                <w:bCs/>
                <w:color w:val="0000FF"/>
                <w:sz w:val="24"/>
                <w:szCs w:val="24"/>
              </w:rPr>
            </w:pPr>
          </w:p>
        </w:tc>
        <w:tc>
          <w:tcPr>
            <w:tcW w:w="2880" w:type="dxa"/>
          </w:tcPr>
          <w:p w14:paraId="00000BA1" w14:textId="77777777" w:rsidR="002337EA" w:rsidRPr="00B7018E" w:rsidRDefault="002337EA">
            <w:pPr>
              <w:rPr>
                <w:rFonts w:ascii="Arial" w:eastAsia="Verdana" w:hAnsi="Arial" w:cs="Arial"/>
                <w:sz w:val="24"/>
                <w:szCs w:val="24"/>
              </w:rPr>
            </w:pPr>
          </w:p>
        </w:tc>
      </w:tr>
      <w:tr w:rsidR="002337EA" w:rsidRPr="00B7018E" w14:paraId="7594B9C9" w14:textId="77777777" w:rsidTr="00C11326">
        <w:tc>
          <w:tcPr>
            <w:tcW w:w="630" w:type="dxa"/>
          </w:tcPr>
          <w:p w14:paraId="00000BA2"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A3"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 xml:space="preserve">GL reporting </w:t>
            </w:r>
          </w:p>
        </w:tc>
        <w:tc>
          <w:tcPr>
            <w:tcW w:w="900" w:type="dxa"/>
          </w:tcPr>
          <w:p w14:paraId="00000BA4" w14:textId="77777777" w:rsidR="002337EA" w:rsidRPr="00B7018E" w:rsidRDefault="002337EA">
            <w:pPr>
              <w:rPr>
                <w:rFonts w:ascii="Arial" w:eastAsia="Verdana" w:hAnsi="Arial" w:cs="Arial"/>
                <w:b/>
                <w:bCs/>
                <w:color w:val="0000FF"/>
                <w:sz w:val="24"/>
                <w:szCs w:val="24"/>
              </w:rPr>
            </w:pPr>
          </w:p>
        </w:tc>
        <w:tc>
          <w:tcPr>
            <w:tcW w:w="2880" w:type="dxa"/>
          </w:tcPr>
          <w:p w14:paraId="00000BA5" w14:textId="77777777" w:rsidR="002337EA" w:rsidRPr="00B7018E" w:rsidRDefault="002337EA">
            <w:pPr>
              <w:rPr>
                <w:rFonts w:ascii="Arial" w:eastAsia="Verdana" w:hAnsi="Arial" w:cs="Arial"/>
                <w:sz w:val="24"/>
                <w:szCs w:val="24"/>
              </w:rPr>
            </w:pPr>
          </w:p>
        </w:tc>
      </w:tr>
      <w:tr w:rsidR="002337EA" w:rsidRPr="00B7018E" w14:paraId="65A840E3" w14:textId="77777777" w:rsidTr="00C11326">
        <w:tc>
          <w:tcPr>
            <w:tcW w:w="630" w:type="dxa"/>
          </w:tcPr>
          <w:p w14:paraId="00000BA6"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A7"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Post payroll</w:t>
            </w:r>
          </w:p>
        </w:tc>
        <w:tc>
          <w:tcPr>
            <w:tcW w:w="900" w:type="dxa"/>
          </w:tcPr>
          <w:p w14:paraId="00000BA8" w14:textId="77777777" w:rsidR="002337EA" w:rsidRPr="00B7018E" w:rsidRDefault="002337EA">
            <w:pPr>
              <w:rPr>
                <w:rFonts w:ascii="Arial" w:eastAsia="Verdana" w:hAnsi="Arial" w:cs="Arial"/>
                <w:b/>
                <w:bCs/>
                <w:color w:val="0000FF"/>
                <w:sz w:val="24"/>
                <w:szCs w:val="24"/>
              </w:rPr>
            </w:pPr>
          </w:p>
        </w:tc>
        <w:tc>
          <w:tcPr>
            <w:tcW w:w="2880" w:type="dxa"/>
          </w:tcPr>
          <w:p w14:paraId="00000BA9" w14:textId="77777777" w:rsidR="002337EA" w:rsidRPr="00B7018E" w:rsidRDefault="002337EA">
            <w:pPr>
              <w:rPr>
                <w:rFonts w:ascii="Arial" w:eastAsia="Verdana" w:hAnsi="Arial" w:cs="Arial"/>
                <w:sz w:val="24"/>
                <w:szCs w:val="24"/>
              </w:rPr>
            </w:pPr>
          </w:p>
        </w:tc>
      </w:tr>
      <w:tr w:rsidR="002337EA" w:rsidRPr="00B7018E" w14:paraId="02CE41D3" w14:textId="77777777" w:rsidTr="00C11326">
        <w:tc>
          <w:tcPr>
            <w:tcW w:w="630" w:type="dxa"/>
          </w:tcPr>
          <w:p w14:paraId="00000BAA"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AB"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Close payroll</w:t>
            </w:r>
          </w:p>
        </w:tc>
        <w:tc>
          <w:tcPr>
            <w:tcW w:w="900" w:type="dxa"/>
          </w:tcPr>
          <w:p w14:paraId="00000BAC" w14:textId="77777777" w:rsidR="002337EA" w:rsidRPr="00B7018E" w:rsidRDefault="002337EA">
            <w:pPr>
              <w:rPr>
                <w:rFonts w:ascii="Arial" w:eastAsia="Verdana" w:hAnsi="Arial" w:cs="Arial"/>
                <w:b/>
                <w:bCs/>
                <w:color w:val="0000FF"/>
                <w:sz w:val="24"/>
                <w:szCs w:val="24"/>
              </w:rPr>
            </w:pPr>
          </w:p>
        </w:tc>
        <w:tc>
          <w:tcPr>
            <w:tcW w:w="2880" w:type="dxa"/>
          </w:tcPr>
          <w:p w14:paraId="00000BAD" w14:textId="77777777" w:rsidR="002337EA" w:rsidRPr="00B7018E" w:rsidRDefault="002337EA">
            <w:pPr>
              <w:rPr>
                <w:rFonts w:ascii="Arial" w:eastAsia="Verdana" w:hAnsi="Arial" w:cs="Arial"/>
                <w:sz w:val="24"/>
                <w:szCs w:val="24"/>
              </w:rPr>
            </w:pPr>
          </w:p>
        </w:tc>
      </w:tr>
      <w:tr w:rsidR="002337EA" w:rsidRPr="00B7018E" w14:paraId="3DBFEAB5" w14:textId="77777777" w:rsidTr="00C11326">
        <w:tc>
          <w:tcPr>
            <w:tcW w:w="630" w:type="dxa"/>
          </w:tcPr>
          <w:p w14:paraId="00000BAE"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AF"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Create manual checks (interim, voided)</w:t>
            </w:r>
          </w:p>
        </w:tc>
        <w:tc>
          <w:tcPr>
            <w:tcW w:w="900" w:type="dxa"/>
          </w:tcPr>
          <w:p w14:paraId="00000BB0" w14:textId="77777777" w:rsidR="002337EA" w:rsidRPr="00B7018E" w:rsidRDefault="002337EA">
            <w:pPr>
              <w:rPr>
                <w:rFonts w:ascii="Arial" w:eastAsia="Verdana" w:hAnsi="Arial" w:cs="Arial"/>
                <w:b/>
                <w:bCs/>
                <w:color w:val="0000FF"/>
                <w:sz w:val="24"/>
                <w:szCs w:val="24"/>
              </w:rPr>
            </w:pPr>
          </w:p>
        </w:tc>
        <w:tc>
          <w:tcPr>
            <w:tcW w:w="2880" w:type="dxa"/>
          </w:tcPr>
          <w:p w14:paraId="00000BB1" w14:textId="77777777" w:rsidR="002337EA" w:rsidRPr="00B7018E" w:rsidRDefault="002337EA">
            <w:pPr>
              <w:rPr>
                <w:rFonts w:ascii="Arial" w:eastAsia="Verdana" w:hAnsi="Arial" w:cs="Arial"/>
                <w:sz w:val="24"/>
                <w:szCs w:val="24"/>
              </w:rPr>
            </w:pPr>
          </w:p>
        </w:tc>
      </w:tr>
      <w:tr w:rsidR="002337EA" w:rsidRPr="00B7018E" w14:paraId="069BFE4C" w14:textId="77777777" w:rsidTr="00C11326">
        <w:tc>
          <w:tcPr>
            <w:tcW w:w="630" w:type="dxa"/>
          </w:tcPr>
          <w:p w14:paraId="00000BB2"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B3"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Print checks from the Web</w:t>
            </w:r>
          </w:p>
        </w:tc>
        <w:tc>
          <w:tcPr>
            <w:tcW w:w="900" w:type="dxa"/>
          </w:tcPr>
          <w:p w14:paraId="00000BB4" w14:textId="77777777" w:rsidR="002337EA" w:rsidRPr="00B7018E" w:rsidRDefault="002337EA">
            <w:pPr>
              <w:rPr>
                <w:rFonts w:ascii="Arial" w:eastAsia="Verdana" w:hAnsi="Arial" w:cs="Arial"/>
                <w:b/>
                <w:bCs/>
                <w:color w:val="0000FF"/>
                <w:sz w:val="24"/>
                <w:szCs w:val="24"/>
              </w:rPr>
            </w:pPr>
          </w:p>
        </w:tc>
        <w:tc>
          <w:tcPr>
            <w:tcW w:w="2880" w:type="dxa"/>
          </w:tcPr>
          <w:p w14:paraId="00000BB5" w14:textId="77777777" w:rsidR="002337EA" w:rsidRPr="00B7018E" w:rsidRDefault="002337EA">
            <w:pPr>
              <w:rPr>
                <w:rFonts w:ascii="Arial" w:eastAsia="Verdana" w:hAnsi="Arial" w:cs="Arial"/>
                <w:sz w:val="24"/>
                <w:szCs w:val="24"/>
              </w:rPr>
            </w:pPr>
          </w:p>
        </w:tc>
      </w:tr>
      <w:tr w:rsidR="002337EA" w:rsidRPr="00B7018E" w14:paraId="29775A3D" w14:textId="77777777" w:rsidTr="00C11326">
        <w:tc>
          <w:tcPr>
            <w:tcW w:w="630" w:type="dxa"/>
          </w:tcPr>
          <w:p w14:paraId="00000BB6"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B7"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Update deduction goal amounts</w:t>
            </w:r>
          </w:p>
        </w:tc>
        <w:tc>
          <w:tcPr>
            <w:tcW w:w="900" w:type="dxa"/>
          </w:tcPr>
          <w:p w14:paraId="00000BB8" w14:textId="77777777" w:rsidR="002337EA" w:rsidRPr="00B7018E" w:rsidRDefault="002337EA">
            <w:pPr>
              <w:rPr>
                <w:rFonts w:ascii="Arial" w:eastAsia="Verdana" w:hAnsi="Arial" w:cs="Arial"/>
                <w:b/>
                <w:bCs/>
                <w:color w:val="0000FF"/>
                <w:sz w:val="24"/>
                <w:szCs w:val="24"/>
              </w:rPr>
            </w:pPr>
          </w:p>
        </w:tc>
        <w:tc>
          <w:tcPr>
            <w:tcW w:w="2880" w:type="dxa"/>
          </w:tcPr>
          <w:p w14:paraId="00000BB9" w14:textId="77777777" w:rsidR="002337EA" w:rsidRPr="00B7018E" w:rsidRDefault="002337EA">
            <w:pPr>
              <w:rPr>
                <w:rFonts w:ascii="Arial" w:eastAsia="Verdana" w:hAnsi="Arial" w:cs="Arial"/>
                <w:sz w:val="24"/>
                <w:szCs w:val="24"/>
              </w:rPr>
            </w:pPr>
          </w:p>
        </w:tc>
      </w:tr>
      <w:tr w:rsidR="002337EA" w:rsidRPr="00B7018E" w14:paraId="62CDAB94" w14:textId="77777777" w:rsidTr="00C11326">
        <w:tc>
          <w:tcPr>
            <w:tcW w:w="630" w:type="dxa"/>
          </w:tcPr>
          <w:p w14:paraId="00000BBA" w14:textId="77777777" w:rsidR="002337EA" w:rsidRPr="00B7018E" w:rsidRDefault="002337EA">
            <w:pPr>
              <w:spacing w:after="0" w:line="240" w:lineRule="auto"/>
              <w:ind w:left="360"/>
              <w:rPr>
                <w:rFonts w:ascii="Arial" w:eastAsia="Verdana" w:hAnsi="Arial" w:cs="Arial"/>
                <w:sz w:val="24"/>
                <w:szCs w:val="24"/>
              </w:rPr>
            </w:pPr>
          </w:p>
        </w:tc>
        <w:tc>
          <w:tcPr>
            <w:tcW w:w="5850" w:type="dxa"/>
          </w:tcPr>
          <w:p w14:paraId="00000BBB"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Perform check reconciliation</w:t>
            </w:r>
          </w:p>
        </w:tc>
        <w:tc>
          <w:tcPr>
            <w:tcW w:w="900" w:type="dxa"/>
          </w:tcPr>
          <w:p w14:paraId="00000BBC" w14:textId="77777777" w:rsidR="002337EA" w:rsidRPr="00B7018E" w:rsidRDefault="002337EA">
            <w:pPr>
              <w:rPr>
                <w:rFonts w:ascii="Arial" w:eastAsia="Verdana" w:hAnsi="Arial" w:cs="Arial"/>
                <w:b/>
                <w:bCs/>
                <w:color w:val="0000FF"/>
                <w:sz w:val="24"/>
                <w:szCs w:val="24"/>
              </w:rPr>
            </w:pPr>
          </w:p>
        </w:tc>
        <w:tc>
          <w:tcPr>
            <w:tcW w:w="2880" w:type="dxa"/>
          </w:tcPr>
          <w:p w14:paraId="00000BBD" w14:textId="77777777" w:rsidR="002337EA" w:rsidRPr="00B7018E" w:rsidRDefault="002337EA">
            <w:pPr>
              <w:rPr>
                <w:rFonts w:ascii="Arial" w:eastAsia="Verdana" w:hAnsi="Arial" w:cs="Arial"/>
                <w:sz w:val="24"/>
                <w:szCs w:val="24"/>
              </w:rPr>
            </w:pPr>
          </w:p>
        </w:tc>
      </w:tr>
      <w:tr w:rsidR="002337EA" w:rsidRPr="00B7018E" w14:paraId="073C294E" w14:textId="77777777" w:rsidTr="00C11326">
        <w:tc>
          <w:tcPr>
            <w:tcW w:w="630" w:type="dxa"/>
          </w:tcPr>
          <w:p w14:paraId="00000BBE" w14:textId="77777777" w:rsidR="002337EA" w:rsidRPr="00B7018E" w:rsidRDefault="002337EA">
            <w:pPr>
              <w:spacing w:after="0" w:line="240" w:lineRule="auto"/>
              <w:rPr>
                <w:rFonts w:ascii="Arial" w:eastAsia="Verdana" w:hAnsi="Arial" w:cs="Arial"/>
                <w:sz w:val="24"/>
                <w:szCs w:val="24"/>
              </w:rPr>
            </w:pPr>
          </w:p>
        </w:tc>
        <w:tc>
          <w:tcPr>
            <w:tcW w:w="5850" w:type="dxa"/>
          </w:tcPr>
          <w:p w14:paraId="00000BBF"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Tax filing</w:t>
            </w:r>
          </w:p>
        </w:tc>
        <w:tc>
          <w:tcPr>
            <w:tcW w:w="900" w:type="dxa"/>
          </w:tcPr>
          <w:p w14:paraId="00000BC0" w14:textId="77777777" w:rsidR="002337EA" w:rsidRPr="00B7018E" w:rsidRDefault="002337EA">
            <w:pPr>
              <w:rPr>
                <w:rFonts w:ascii="Arial" w:eastAsia="Verdana" w:hAnsi="Arial" w:cs="Arial"/>
                <w:b/>
                <w:bCs/>
                <w:color w:val="0000FF"/>
                <w:sz w:val="24"/>
                <w:szCs w:val="24"/>
              </w:rPr>
            </w:pPr>
          </w:p>
        </w:tc>
        <w:tc>
          <w:tcPr>
            <w:tcW w:w="2880" w:type="dxa"/>
          </w:tcPr>
          <w:p w14:paraId="00000BC1" w14:textId="77777777" w:rsidR="002337EA" w:rsidRPr="00B7018E" w:rsidRDefault="002337EA">
            <w:pPr>
              <w:rPr>
                <w:rFonts w:ascii="Arial" w:eastAsia="Verdana" w:hAnsi="Arial" w:cs="Arial"/>
                <w:color w:val="0000FF"/>
                <w:sz w:val="24"/>
                <w:szCs w:val="24"/>
              </w:rPr>
            </w:pPr>
          </w:p>
        </w:tc>
      </w:tr>
      <w:tr w:rsidR="002337EA" w:rsidRPr="00B7018E" w14:paraId="2A095554" w14:textId="77777777" w:rsidTr="00C11326">
        <w:tc>
          <w:tcPr>
            <w:tcW w:w="630" w:type="dxa"/>
          </w:tcPr>
          <w:p w14:paraId="00000BC2"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C3"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Supports different types of payment methods (e.g., direct deposit, live check).</w:t>
            </w:r>
          </w:p>
        </w:tc>
        <w:tc>
          <w:tcPr>
            <w:tcW w:w="900" w:type="dxa"/>
          </w:tcPr>
          <w:p w14:paraId="00000BC4" w14:textId="77777777" w:rsidR="002337EA" w:rsidRPr="00B7018E" w:rsidRDefault="002337EA">
            <w:pPr>
              <w:rPr>
                <w:rFonts w:ascii="Arial" w:eastAsia="Verdana" w:hAnsi="Arial" w:cs="Arial"/>
                <w:b/>
                <w:bCs/>
                <w:color w:val="0000FF"/>
                <w:sz w:val="24"/>
                <w:szCs w:val="24"/>
              </w:rPr>
            </w:pPr>
          </w:p>
        </w:tc>
        <w:tc>
          <w:tcPr>
            <w:tcW w:w="2880" w:type="dxa"/>
          </w:tcPr>
          <w:p w14:paraId="00000BC5" w14:textId="77777777" w:rsidR="002337EA" w:rsidRPr="00B7018E" w:rsidRDefault="002337EA">
            <w:pPr>
              <w:rPr>
                <w:rFonts w:ascii="Arial" w:eastAsia="Verdana" w:hAnsi="Arial" w:cs="Arial"/>
                <w:sz w:val="24"/>
                <w:szCs w:val="24"/>
              </w:rPr>
            </w:pPr>
          </w:p>
        </w:tc>
      </w:tr>
      <w:tr w:rsidR="002337EA" w:rsidRPr="00B7018E" w14:paraId="431B2FA3" w14:textId="77777777" w:rsidTr="00C11326">
        <w:tc>
          <w:tcPr>
            <w:tcW w:w="630" w:type="dxa"/>
          </w:tcPr>
          <w:p w14:paraId="00000BC6"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C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Print checks in any order, which may differ from payroll registers.</w:t>
            </w:r>
          </w:p>
        </w:tc>
        <w:tc>
          <w:tcPr>
            <w:tcW w:w="900" w:type="dxa"/>
          </w:tcPr>
          <w:p w14:paraId="00000BC8" w14:textId="77777777" w:rsidR="002337EA" w:rsidRPr="00B7018E" w:rsidRDefault="002337EA">
            <w:pPr>
              <w:rPr>
                <w:rFonts w:ascii="Arial" w:eastAsia="Verdana" w:hAnsi="Arial" w:cs="Arial"/>
                <w:b/>
                <w:bCs/>
                <w:color w:val="0000FF"/>
                <w:sz w:val="24"/>
                <w:szCs w:val="24"/>
              </w:rPr>
            </w:pPr>
          </w:p>
        </w:tc>
        <w:tc>
          <w:tcPr>
            <w:tcW w:w="2880" w:type="dxa"/>
          </w:tcPr>
          <w:p w14:paraId="00000BC9" w14:textId="77777777" w:rsidR="002337EA" w:rsidRPr="00B7018E" w:rsidRDefault="002337EA">
            <w:pPr>
              <w:rPr>
                <w:rFonts w:ascii="Arial" w:eastAsia="Verdana" w:hAnsi="Arial" w:cs="Arial"/>
                <w:sz w:val="24"/>
                <w:szCs w:val="24"/>
              </w:rPr>
            </w:pPr>
          </w:p>
        </w:tc>
      </w:tr>
      <w:tr w:rsidR="002337EA" w:rsidRPr="00B7018E" w14:paraId="04FF5BEE" w14:textId="77777777" w:rsidTr="00C11326">
        <w:tc>
          <w:tcPr>
            <w:tcW w:w="630" w:type="dxa"/>
          </w:tcPr>
          <w:p w14:paraId="00000BCA"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CB"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Proposed vendor can provide check printing services.</w:t>
            </w:r>
          </w:p>
        </w:tc>
        <w:tc>
          <w:tcPr>
            <w:tcW w:w="900" w:type="dxa"/>
          </w:tcPr>
          <w:p w14:paraId="00000BCC" w14:textId="77777777" w:rsidR="002337EA" w:rsidRPr="00B7018E" w:rsidRDefault="002337EA">
            <w:pPr>
              <w:rPr>
                <w:rFonts w:ascii="Arial" w:eastAsia="Verdana" w:hAnsi="Arial" w:cs="Arial"/>
                <w:b/>
                <w:bCs/>
                <w:color w:val="0000FF"/>
                <w:sz w:val="24"/>
                <w:szCs w:val="24"/>
              </w:rPr>
            </w:pPr>
          </w:p>
        </w:tc>
        <w:tc>
          <w:tcPr>
            <w:tcW w:w="2880" w:type="dxa"/>
          </w:tcPr>
          <w:p w14:paraId="00000BCD" w14:textId="77777777" w:rsidR="002337EA" w:rsidRPr="00B7018E" w:rsidRDefault="002337EA">
            <w:pPr>
              <w:rPr>
                <w:rFonts w:ascii="Arial" w:eastAsia="Verdana" w:hAnsi="Arial" w:cs="Arial"/>
                <w:color w:val="0000FF"/>
                <w:sz w:val="24"/>
                <w:szCs w:val="24"/>
              </w:rPr>
            </w:pPr>
          </w:p>
        </w:tc>
      </w:tr>
      <w:tr w:rsidR="002337EA" w:rsidRPr="00B7018E" w14:paraId="53767986" w14:textId="77777777" w:rsidTr="00C11326">
        <w:tc>
          <w:tcPr>
            <w:tcW w:w="630" w:type="dxa"/>
          </w:tcPr>
          <w:p w14:paraId="00000BCE"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CF"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internal check printing capability.</w:t>
            </w:r>
          </w:p>
        </w:tc>
        <w:tc>
          <w:tcPr>
            <w:tcW w:w="900" w:type="dxa"/>
          </w:tcPr>
          <w:p w14:paraId="00000BD0" w14:textId="77777777" w:rsidR="002337EA" w:rsidRPr="00B7018E" w:rsidRDefault="002337EA">
            <w:pPr>
              <w:rPr>
                <w:rFonts w:ascii="Arial" w:eastAsia="Verdana" w:hAnsi="Arial" w:cs="Arial"/>
                <w:b/>
                <w:bCs/>
                <w:color w:val="0000FF"/>
                <w:sz w:val="24"/>
                <w:szCs w:val="24"/>
              </w:rPr>
            </w:pPr>
          </w:p>
        </w:tc>
        <w:tc>
          <w:tcPr>
            <w:tcW w:w="2880" w:type="dxa"/>
          </w:tcPr>
          <w:p w14:paraId="00000BD1" w14:textId="77777777" w:rsidR="002337EA" w:rsidRPr="00B7018E" w:rsidRDefault="002337EA">
            <w:pPr>
              <w:rPr>
                <w:rFonts w:ascii="Arial" w:eastAsia="Verdana" w:hAnsi="Arial" w:cs="Arial"/>
                <w:sz w:val="24"/>
                <w:szCs w:val="24"/>
              </w:rPr>
            </w:pPr>
          </w:p>
        </w:tc>
      </w:tr>
      <w:tr w:rsidR="002337EA" w:rsidRPr="00B7018E" w14:paraId="0320EF23" w14:textId="77777777" w:rsidTr="00C11326">
        <w:tc>
          <w:tcPr>
            <w:tcW w:w="630" w:type="dxa"/>
          </w:tcPr>
          <w:p w14:paraId="00000BD2"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D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laser printed pay statements to include MICR coding and signatures.</w:t>
            </w:r>
          </w:p>
        </w:tc>
        <w:tc>
          <w:tcPr>
            <w:tcW w:w="900" w:type="dxa"/>
          </w:tcPr>
          <w:p w14:paraId="00000BD4" w14:textId="77777777" w:rsidR="002337EA" w:rsidRPr="00B7018E" w:rsidRDefault="002337EA">
            <w:pPr>
              <w:rPr>
                <w:rFonts w:ascii="Arial" w:eastAsia="Verdana" w:hAnsi="Arial" w:cs="Arial"/>
                <w:b/>
                <w:bCs/>
                <w:color w:val="0000FF"/>
                <w:sz w:val="24"/>
                <w:szCs w:val="24"/>
              </w:rPr>
            </w:pPr>
          </w:p>
        </w:tc>
        <w:tc>
          <w:tcPr>
            <w:tcW w:w="2880" w:type="dxa"/>
          </w:tcPr>
          <w:p w14:paraId="00000BD5" w14:textId="77777777" w:rsidR="002337EA" w:rsidRPr="00B7018E" w:rsidRDefault="002337EA">
            <w:pPr>
              <w:rPr>
                <w:rFonts w:ascii="Arial" w:eastAsia="Verdana" w:hAnsi="Arial" w:cs="Arial"/>
                <w:sz w:val="24"/>
                <w:szCs w:val="24"/>
              </w:rPr>
            </w:pPr>
          </w:p>
        </w:tc>
      </w:tr>
      <w:tr w:rsidR="002337EA" w:rsidRPr="00B7018E" w14:paraId="2182C2F2" w14:textId="77777777" w:rsidTr="00C11326">
        <w:tc>
          <w:tcPr>
            <w:tcW w:w="630" w:type="dxa"/>
          </w:tcPr>
          <w:p w14:paraId="00000BD6"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D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unlimited check detail history.</w:t>
            </w:r>
          </w:p>
        </w:tc>
        <w:tc>
          <w:tcPr>
            <w:tcW w:w="900" w:type="dxa"/>
          </w:tcPr>
          <w:p w14:paraId="00000BD8" w14:textId="77777777" w:rsidR="002337EA" w:rsidRPr="00B7018E" w:rsidRDefault="002337EA">
            <w:pPr>
              <w:rPr>
                <w:rFonts w:ascii="Arial" w:eastAsia="Verdana" w:hAnsi="Arial" w:cs="Arial"/>
                <w:b/>
                <w:bCs/>
                <w:color w:val="0000FF"/>
                <w:sz w:val="24"/>
                <w:szCs w:val="24"/>
              </w:rPr>
            </w:pPr>
          </w:p>
        </w:tc>
        <w:tc>
          <w:tcPr>
            <w:tcW w:w="2880" w:type="dxa"/>
          </w:tcPr>
          <w:p w14:paraId="00000BD9" w14:textId="77777777" w:rsidR="002337EA" w:rsidRPr="00B7018E" w:rsidRDefault="002337EA">
            <w:pPr>
              <w:rPr>
                <w:rFonts w:ascii="Arial" w:eastAsia="Verdana" w:hAnsi="Arial" w:cs="Arial"/>
                <w:sz w:val="24"/>
                <w:szCs w:val="24"/>
              </w:rPr>
            </w:pPr>
          </w:p>
        </w:tc>
      </w:tr>
      <w:tr w:rsidR="002337EA" w:rsidRPr="00B7018E" w14:paraId="307D7E5B" w14:textId="77777777" w:rsidTr="00C11326">
        <w:tc>
          <w:tcPr>
            <w:tcW w:w="630" w:type="dxa"/>
          </w:tcPr>
          <w:p w14:paraId="00000BDA"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D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online pay statements to employees without creating paper statements.</w:t>
            </w:r>
          </w:p>
        </w:tc>
        <w:tc>
          <w:tcPr>
            <w:tcW w:w="900" w:type="dxa"/>
          </w:tcPr>
          <w:p w14:paraId="00000BDC" w14:textId="77777777" w:rsidR="002337EA" w:rsidRPr="00B7018E" w:rsidRDefault="002337EA">
            <w:pPr>
              <w:rPr>
                <w:rFonts w:ascii="Arial" w:eastAsia="Verdana" w:hAnsi="Arial" w:cs="Arial"/>
                <w:b/>
                <w:bCs/>
                <w:color w:val="0000FF"/>
                <w:sz w:val="24"/>
                <w:szCs w:val="24"/>
              </w:rPr>
            </w:pPr>
          </w:p>
        </w:tc>
        <w:tc>
          <w:tcPr>
            <w:tcW w:w="2880" w:type="dxa"/>
          </w:tcPr>
          <w:p w14:paraId="00000BDD" w14:textId="77777777" w:rsidR="002337EA" w:rsidRPr="00B7018E" w:rsidRDefault="002337EA">
            <w:pPr>
              <w:rPr>
                <w:rFonts w:ascii="Arial" w:eastAsia="Verdana" w:hAnsi="Arial" w:cs="Arial"/>
                <w:sz w:val="24"/>
                <w:szCs w:val="24"/>
              </w:rPr>
            </w:pPr>
          </w:p>
        </w:tc>
      </w:tr>
      <w:tr w:rsidR="002337EA" w:rsidRPr="00B7018E" w14:paraId="59653BA1" w14:textId="77777777" w:rsidTr="00C11326">
        <w:tc>
          <w:tcPr>
            <w:tcW w:w="630" w:type="dxa"/>
          </w:tcPr>
          <w:p w14:paraId="00000BDE"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D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for paid time off information (e.g., vacation) to be on pay statement.</w:t>
            </w:r>
          </w:p>
        </w:tc>
        <w:tc>
          <w:tcPr>
            <w:tcW w:w="900" w:type="dxa"/>
          </w:tcPr>
          <w:p w14:paraId="00000BE0" w14:textId="77777777" w:rsidR="002337EA" w:rsidRPr="00B7018E" w:rsidRDefault="002337EA">
            <w:pPr>
              <w:rPr>
                <w:rFonts w:ascii="Arial" w:eastAsia="Verdana" w:hAnsi="Arial" w:cs="Arial"/>
                <w:b/>
                <w:bCs/>
                <w:color w:val="0000FF"/>
                <w:sz w:val="24"/>
                <w:szCs w:val="24"/>
              </w:rPr>
            </w:pPr>
          </w:p>
        </w:tc>
        <w:tc>
          <w:tcPr>
            <w:tcW w:w="2880" w:type="dxa"/>
          </w:tcPr>
          <w:p w14:paraId="00000BE1" w14:textId="77777777" w:rsidR="002337EA" w:rsidRPr="00B7018E" w:rsidRDefault="002337EA">
            <w:pPr>
              <w:rPr>
                <w:rFonts w:ascii="Arial" w:eastAsia="Verdana" w:hAnsi="Arial" w:cs="Arial"/>
                <w:sz w:val="24"/>
                <w:szCs w:val="24"/>
              </w:rPr>
            </w:pPr>
          </w:p>
        </w:tc>
      </w:tr>
      <w:tr w:rsidR="002337EA" w:rsidRPr="00B7018E" w14:paraId="1BAD6FC6" w14:textId="77777777" w:rsidTr="00C11326">
        <w:tc>
          <w:tcPr>
            <w:tcW w:w="630" w:type="dxa"/>
          </w:tcPr>
          <w:p w14:paraId="00000BE2"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E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paying employees from different bank accounts.</w:t>
            </w:r>
          </w:p>
        </w:tc>
        <w:tc>
          <w:tcPr>
            <w:tcW w:w="900" w:type="dxa"/>
          </w:tcPr>
          <w:p w14:paraId="00000BE4" w14:textId="77777777" w:rsidR="002337EA" w:rsidRPr="00B7018E" w:rsidRDefault="002337EA">
            <w:pPr>
              <w:rPr>
                <w:rFonts w:ascii="Arial" w:eastAsia="Verdana" w:hAnsi="Arial" w:cs="Arial"/>
                <w:b/>
                <w:bCs/>
                <w:color w:val="0000FF"/>
                <w:sz w:val="24"/>
                <w:szCs w:val="24"/>
              </w:rPr>
            </w:pPr>
          </w:p>
        </w:tc>
        <w:tc>
          <w:tcPr>
            <w:tcW w:w="2880" w:type="dxa"/>
          </w:tcPr>
          <w:p w14:paraId="00000BE5" w14:textId="77777777" w:rsidR="002337EA" w:rsidRPr="00B7018E" w:rsidRDefault="002337EA">
            <w:pPr>
              <w:rPr>
                <w:rFonts w:ascii="Arial" w:eastAsia="Verdana" w:hAnsi="Arial" w:cs="Arial"/>
                <w:sz w:val="24"/>
                <w:szCs w:val="24"/>
              </w:rPr>
            </w:pPr>
          </w:p>
        </w:tc>
      </w:tr>
      <w:tr w:rsidR="002337EA" w:rsidRPr="00B7018E" w14:paraId="67A5C210" w14:textId="77777777" w:rsidTr="00C11326">
        <w:tc>
          <w:tcPr>
            <w:tcW w:w="630" w:type="dxa"/>
          </w:tcPr>
          <w:p w14:paraId="00000BE6"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E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Create an “ACH” file for direct deposit.</w:t>
            </w:r>
          </w:p>
        </w:tc>
        <w:tc>
          <w:tcPr>
            <w:tcW w:w="900" w:type="dxa"/>
          </w:tcPr>
          <w:p w14:paraId="00000BE8" w14:textId="77777777" w:rsidR="002337EA" w:rsidRPr="00B7018E" w:rsidRDefault="002337EA">
            <w:pPr>
              <w:rPr>
                <w:rFonts w:ascii="Arial" w:eastAsia="Verdana" w:hAnsi="Arial" w:cs="Arial"/>
                <w:b/>
                <w:bCs/>
                <w:color w:val="0000FF"/>
                <w:sz w:val="24"/>
                <w:szCs w:val="24"/>
              </w:rPr>
            </w:pPr>
          </w:p>
        </w:tc>
        <w:tc>
          <w:tcPr>
            <w:tcW w:w="2880" w:type="dxa"/>
          </w:tcPr>
          <w:p w14:paraId="00000BE9" w14:textId="77777777" w:rsidR="002337EA" w:rsidRPr="00B7018E" w:rsidRDefault="002337EA">
            <w:pPr>
              <w:rPr>
                <w:rFonts w:ascii="Arial" w:eastAsia="Verdana" w:hAnsi="Arial" w:cs="Arial"/>
                <w:sz w:val="24"/>
                <w:szCs w:val="24"/>
              </w:rPr>
            </w:pPr>
          </w:p>
        </w:tc>
      </w:tr>
      <w:tr w:rsidR="002337EA" w:rsidRPr="00B7018E" w14:paraId="5D12D66C" w14:textId="77777777" w:rsidTr="00C11326">
        <w:tc>
          <w:tcPr>
            <w:tcW w:w="630" w:type="dxa"/>
          </w:tcPr>
          <w:p w14:paraId="00000BEA"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E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Can rerun “ACH” file to include adjustments.</w:t>
            </w:r>
          </w:p>
        </w:tc>
        <w:tc>
          <w:tcPr>
            <w:tcW w:w="900" w:type="dxa"/>
          </w:tcPr>
          <w:p w14:paraId="00000BEC" w14:textId="77777777" w:rsidR="002337EA" w:rsidRPr="00B7018E" w:rsidRDefault="002337EA">
            <w:pPr>
              <w:rPr>
                <w:rFonts w:ascii="Arial" w:eastAsia="Verdana" w:hAnsi="Arial" w:cs="Arial"/>
                <w:b/>
                <w:bCs/>
                <w:color w:val="0000FF"/>
                <w:sz w:val="24"/>
                <w:szCs w:val="24"/>
              </w:rPr>
            </w:pPr>
          </w:p>
        </w:tc>
        <w:tc>
          <w:tcPr>
            <w:tcW w:w="2880" w:type="dxa"/>
          </w:tcPr>
          <w:p w14:paraId="00000BED" w14:textId="77777777" w:rsidR="002337EA" w:rsidRPr="00B7018E" w:rsidRDefault="002337EA">
            <w:pPr>
              <w:rPr>
                <w:rFonts w:ascii="Arial" w:eastAsia="Verdana" w:hAnsi="Arial" w:cs="Arial"/>
                <w:sz w:val="24"/>
                <w:szCs w:val="24"/>
              </w:rPr>
            </w:pPr>
          </w:p>
        </w:tc>
      </w:tr>
      <w:tr w:rsidR="002337EA" w:rsidRPr="00B7018E" w14:paraId="36B8DBAE" w14:textId="77777777" w:rsidTr="00C11326">
        <w:tc>
          <w:tcPr>
            <w:tcW w:w="630" w:type="dxa"/>
          </w:tcPr>
          <w:p w14:paraId="00000BEE"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E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employees to have up to 99 direct deposit accounts.</w:t>
            </w:r>
          </w:p>
        </w:tc>
        <w:tc>
          <w:tcPr>
            <w:tcW w:w="900" w:type="dxa"/>
          </w:tcPr>
          <w:p w14:paraId="00000BF0" w14:textId="77777777" w:rsidR="002337EA" w:rsidRPr="00B7018E" w:rsidRDefault="002337EA">
            <w:pPr>
              <w:rPr>
                <w:rFonts w:ascii="Arial" w:eastAsia="Verdana" w:hAnsi="Arial" w:cs="Arial"/>
                <w:b/>
                <w:bCs/>
                <w:color w:val="0000FF"/>
                <w:sz w:val="24"/>
                <w:szCs w:val="24"/>
              </w:rPr>
            </w:pPr>
          </w:p>
        </w:tc>
        <w:tc>
          <w:tcPr>
            <w:tcW w:w="2880" w:type="dxa"/>
          </w:tcPr>
          <w:p w14:paraId="00000BF1" w14:textId="77777777" w:rsidR="002337EA" w:rsidRPr="00B7018E" w:rsidRDefault="002337EA">
            <w:pPr>
              <w:rPr>
                <w:rFonts w:ascii="Arial" w:eastAsia="Verdana" w:hAnsi="Arial" w:cs="Arial"/>
                <w:color w:val="0000FF"/>
                <w:sz w:val="24"/>
                <w:szCs w:val="24"/>
              </w:rPr>
            </w:pPr>
          </w:p>
        </w:tc>
      </w:tr>
      <w:tr w:rsidR="002337EA" w:rsidRPr="00B7018E" w14:paraId="6CD07202" w14:textId="77777777" w:rsidTr="00C11326">
        <w:tc>
          <w:tcPr>
            <w:tcW w:w="630" w:type="dxa"/>
          </w:tcPr>
          <w:p w14:paraId="00000BF2"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F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partial direct deposits in either a flat dollar amount or a percentage of an employee’s pay.</w:t>
            </w:r>
          </w:p>
        </w:tc>
        <w:tc>
          <w:tcPr>
            <w:tcW w:w="900" w:type="dxa"/>
          </w:tcPr>
          <w:p w14:paraId="00000BF4" w14:textId="77777777" w:rsidR="002337EA" w:rsidRPr="00B7018E" w:rsidRDefault="002337EA">
            <w:pPr>
              <w:rPr>
                <w:rFonts w:ascii="Arial" w:eastAsia="Verdana" w:hAnsi="Arial" w:cs="Arial"/>
                <w:b/>
                <w:bCs/>
                <w:color w:val="0000FF"/>
                <w:sz w:val="24"/>
                <w:szCs w:val="24"/>
              </w:rPr>
            </w:pPr>
          </w:p>
        </w:tc>
        <w:tc>
          <w:tcPr>
            <w:tcW w:w="2880" w:type="dxa"/>
          </w:tcPr>
          <w:p w14:paraId="00000BF5" w14:textId="77777777" w:rsidR="002337EA" w:rsidRPr="00B7018E" w:rsidRDefault="002337EA">
            <w:pPr>
              <w:rPr>
                <w:rFonts w:ascii="Arial" w:eastAsia="Verdana" w:hAnsi="Arial" w:cs="Arial"/>
                <w:sz w:val="24"/>
                <w:szCs w:val="24"/>
              </w:rPr>
            </w:pPr>
          </w:p>
        </w:tc>
      </w:tr>
      <w:tr w:rsidR="002337EA" w:rsidRPr="00B7018E" w14:paraId="13B2A1BA" w14:textId="77777777" w:rsidTr="00C11326">
        <w:tc>
          <w:tcPr>
            <w:tcW w:w="630" w:type="dxa"/>
          </w:tcPr>
          <w:p w14:paraId="00000BF6"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F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Positive Pay.</w:t>
            </w:r>
          </w:p>
        </w:tc>
        <w:tc>
          <w:tcPr>
            <w:tcW w:w="900" w:type="dxa"/>
          </w:tcPr>
          <w:p w14:paraId="00000BF8" w14:textId="77777777" w:rsidR="002337EA" w:rsidRPr="00B7018E" w:rsidRDefault="002337EA">
            <w:pPr>
              <w:rPr>
                <w:rFonts w:ascii="Arial" w:eastAsia="Verdana" w:hAnsi="Arial" w:cs="Arial"/>
                <w:b/>
                <w:bCs/>
                <w:color w:val="0000FF"/>
                <w:sz w:val="24"/>
                <w:szCs w:val="24"/>
              </w:rPr>
            </w:pPr>
          </w:p>
        </w:tc>
        <w:tc>
          <w:tcPr>
            <w:tcW w:w="2880" w:type="dxa"/>
          </w:tcPr>
          <w:p w14:paraId="00000BF9" w14:textId="77777777" w:rsidR="002337EA" w:rsidRPr="00B7018E" w:rsidRDefault="002337EA">
            <w:pPr>
              <w:rPr>
                <w:rFonts w:ascii="Arial" w:eastAsia="Verdana" w:hAnsi="Arial" w:cs="Arial"/>
                <w:sz w:val="24"/>
                <w:szCs w:val="24"/>
              </w:rPr>
            </w:pPr>
          </w:p>
        </w:tc>
      </w:tr>
      <w:tr w:rsidR="002337EA" w:rsidRPr="00B7018E" w14:paraId="46F31EBB" w14:textId="77777777" w:rsidTr="00C11326">
        <w:tc>
          <w:tcPr>
            <w:tcW w:w="630" w:type="dxa"/>
          </w:tcPr>
          <w:p w14:paraId="00000BFA" w14:textId="77777777" w:rsidR="002337EA" w:rsidRPr="00B7018E" w:rsidRDefault="002337EA">
            <w:pPr>
              <w:numPr>
                <w:ilvl w:val="0"/>
                <w:numId w:val="27"/>
              </w:numPr>
              <w:spacing w:after="0" w:line="240" w:lineRule="auto"/>
              <w:rPr>
                <w:rFonts w:ascii="Arial" w:eastAsia="Verdana" w:hAnsi="Arial" w:cs="Arial"/>
                <w:sz w:val="24"/>
                <w:szCs w:val="24"/>
              </w:rPr>
            </w:pPr>
          </w:p>
        </w:tc>
        <w:tc>
          <w:tcPr>
            <w:tcW w:w="5850" w:type="dxa"/>
          </w:tcPr>
          <w:p w14:paraId="00000BF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Process a refund (negative deduction) with no earnings, pretax and after-tax deductions (taxes adjusted with refund).</w:t>
            </w:r>
          </w:p>
        </w:tc>
        <w:tc>
          <w:tcPr>
            <w:tcW w:w="900" w:type="dxa"/>
          </w:tcPr>
          <w:p w14:paraId="00000BFC" w14:textId="77777777" w:rsidR="002337EA" w:rsidRPr="00B7018E" w:rsidRDefault="002337EA">
            <w:pPr>
              <w:rPr>
                <w:rFonts w:ascii="Arial" w:eastAsia="Verdana" w:hAnsi="Arial" w:cs="Arial"/>
                <w:b/>
                <w:bCs/>
                <w:color w:val="0000FF"/>
                <w:sz w:val="24"/>
                <w:szCs w:val="24"/>
              </w:rPr>
            </w:pPr>
          </w:p>
        </w:tc>
        <w:tc>
          <w:tcPr>
            <w:tcW w:w="2880" w:type="dxa"/>
          </w:tcPr>
          <w:p w14:paraId="00000BFD" w14:textId="77777777" w:rsidR="002337EA" w:rsidRPr="00B7018E" w:rsidRDefault="002337EA">
            <w:pPr>
              <w:rPr>
                <w:rFonts w:ascii="Arial" w:eastAsia="Verdana" w:hAnsi="Arial" w:cs="Arial"/>
                <w:sz w:val="24"/>
                <w:szCs w:val="24"/>
              </w:rPr>
            </w:pPr>
          </w:p>
        </w:tc>
      </w:tr>
    </w:tbl>
    <w:p w14:paraId="00000BFE" w14:textId="77777777" w:rsidR="002337EA" w:rsidRPr="00B7018E" w:rsidRDefault="00D01A73" w:rsidP="00153CE6">
      <w:pPr>
        <w:pStyle w:val="Heading3"/>
        <w:rPr>
          <w:rFonts w:ascii="Arial" w:eastAsia="Verdana" w:hAnsi="Arial" w:cs="Arial"/>
          <w:b/>
          <w:bCs/>
          <w:color w:val="000000"/>
        </w:rPr>
      </w:pPr>
      <w:bookmarkStart w:id="36" w:name="_Toc222304431"/>
      <w:r w:rsidRPr="00B7018E">
        <w:rPr>
          <w:rFonts w:ascii="Arial" w:eastAsia="Verdana" w:hAnsi="Arial" w:cs="Arial"/>
          <w:b/>
          <w:bCs/>
          <w:color w:val="000000"/>
        </w:rPr>
        <w:t>CHECK MANAGEMENT:</w:t>
      </w:r>
      <w:bookmarkEnd w:id="36"/>
    </w:p>
    <w:p w14:paraId="00000BFF" w14:textId="77777777" w:rsidR="002337EA" w:rsidRPr="00B7018E" w:rsidRDefault="00D01A73" w:rsidP="0BC5D0F7">
      <w:pPr>
        <w:numPr>
          <w:ilvl w:val="0"/>
          <w:numId w:val="65"/>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how your customers process and print a check locally at their site.  </w:t>
      </w:r>
    </w:p>
    <w:p w14:paraId="00000C00"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C01" w14:textId="77777777" w:rsidR="002337EA" w:rsidRPr="00B7018E" w:rsidRDefault="00D01A73" w:rsidP="0BC5D0F7">
      <w:pPr>
        <w:numPr>
          <w:ilvl w:val="0"/>
          <w:numId w:val="65"/>
        </w:numPr>
        <w:pBdr>
          <w:top w:val="nil"/>
          <w:left w:val="nil"/>
          <w:bottom w:val="nil"/>
          <w:right w:val="nil"/>
          <w:between w:val="nil"/>
        </w:pBdr>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Explain how your system provides direct deposit for associates including direct deposit to multiple accounts. Indicate the maximum number of accounts to which an associate can deposit pay and the methods (fixed amount, percent, or other) by which the funds can be split.  </w:t>
      </w:r>
    </w:p>
    <w:tbl>
      <w:tblPr>
        <w:tblStyle w:val="afc"/>
        <w:tblW w:w="1017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5760"/>
        <w:gridCol w:w="900"/>
        <w:gridCol w:w="2790"/>
      </w:tblGrid>
      <w:tr w:rsidR="002337EA" w:rsidRPr="00B7018E" w14:paraId="77EED4AE" w14:textId="77777777" w:rsidTr="00C11326">
        <w:trPr>
          <w:trHeight w:val="492"/>
          <w:tblHeader/>
        </w:trPr>
        <w:tc>
          <w:tcPr>
            <w:tcW w:w="720" w:type="dxa"/>
            <w:shd w:val="clear" w:color="auto" w:fill="E0E0E0"/>
            <w:vAlign w:val="center"/>
          </w:tcPr>
          <w:p w14:paraId="00000C02" w14:textId="77777777" w:rsidR="002337EA" w:rsidRPr="00B7018E" w:rsidRDefault="002337EA">
            <w:pPr>
              <w:rPr>
                <w:rFonts w:ascii="Arial" w:eastAsia="Verdana" w:hAnsi="Arial" w:cs="Arial"/>
                <w:sz w:val="24"/>
                <w:szCs w:val="24"/>
              </w:rPr>
            </w:pPr>
          </w:p>
        </w:tc>
        <w:tc>
          <w:tcPr>
            <w:tcW w:w="5760" w:type="dxa"/>
            <w:shd w:val="clear" w:color="auto" w:fill="E0E0E0"/>
            <w:vAlign w:val="bottom"/>
          </w:tcPr>
          <w:p w14:paraId="00000C03"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shd w:val="clear" w:color="auto" w:fill="E0E0E0"/>
            <w:vAlign w:val="bottom"/>
          </w:tcPr>
          <w:p w14:paraId="00000C04"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790" w:type="dxa"/>
            <w:shd w:val="clear" w:color="auto" w:fill="E0E0E0"/>
            <w:vAlign w:val="bottom"/>
          </w:tcPr>
          <w:p w14:paraId="00000C05"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206214DE" w14:textId="77777777" w:rsidTr="00C11326">
        <w:tc>
          <w:tcPr>
            <w:tcW w:w="720" w:type="dxa"/>
          </w:tcPr>
          <w:p w14:paraId="00000C06" w14:textId="77777777" w:rsidR="002337EA" w:rsidRPr="00B7018E" w:rsidRDefault="002337EA">
            <w:pPr>
              <w:numPr>
                <w:ilvl w:val="0"/>
                <w:numId w:val="28"/>
              </w:numPr>
              <w:spacing w:after="0" w:line="240" w:lineRule="auto"/>
              <w:rPr>
                <w:rFonts w:ascii="Arial" w:eastAsia="Verdana" w:hAnsi="Arial" w:cs="Arial"/>
                <w:sz w:val="24"/>
                <w:szCs w:val="24"/>
              </w:rPr>
            </w:pPr>
          </w:p>
        </w:tc>
        <w:tc>
          <w:tcPr>
            <w:tcW w:w="5760" w:type="dxa"/>
          </w:tcPr>
          <w:p w14:paraId="00000C07"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Supports different types of payment methods (e.g., direct deposit, live check, etc.).</w:t>
            </w:r>
          </w:p>
        </w:tc>
        <w:tc>
          <w:tcPr>
            <w:tcW w:w="900" w:type="dxa"/>
          </w:tcPr>
          <w:p w14:paraId="00000C08" w14:textId="77777777" w:rsidR="002337EA" w:rsidRPr="00B7018E" w:rsidRDefault="002337EA">
            <w:pPr>
              <w:jc w:val="center"/>
              <w:rPr>
                <w:rFonts w:ascii="Arial" w:eastAsia="Verdana" w:hAnsi="Arial" w:cs="Arial"/>
                <w:sz w:val="24"/>
                <w:szCs w:val="24"/>
              </w:rPr>
            </w:pPr>
          </w:p>
        </w:tc>
        <w:tc>
          <w:tcPr>
            <w:tcW w:w="2790" w:type="dxa"/>
          </w:tcPr>
          <w:p w14:paraId="00000C09" w14:textId="77777777" w:rsidR="002337EA" w:rsidRPr="00B7018E" w:rsidRDefault="002337EA">
            <w:pPr>
              <w:rPr>
                <w:rFonts w:ascii="Arial" w:eastAsia="Verdana" w:hAnsi="Arial" w:cs="Arial"/>
                <w:sz w:val="24"/>
                <w:szCs w:val="24"/>
              </w:rPr>
            </w:pPr>
          </w:p>
        </w:tc>
      </w:tr>
      <w:tr w:rsidR="002337EA" w:rsidRPr="00B7018E" w14:paraId="6DC753A6" w14:textId="77777777" w:rsidTr="00C11326">
        <w:tc>
          <w:tcPr>
            <w:tcW w:w="720" w:type="dxa"/>
          </w:tcPr>
          <w:p w14:paraId="00000C0A" w14:textId="77777777" w:rsidR="002337EA" w:rsidRPr="00B7018E" w:rsidRDefault="002337EA">
            <w:pPr>
              <w:numPr>
                <w:ilvl w:val="0"/>
                <w:numId w:val="28"/>
              </w:numPr>
              <w:spacing w:after="0" w:line="240" w:lineRule="auto"/>
              <w:rPr>
                <w:rFonts w:ascii="Arial" w:eastAsia="Verdana" w:hAnsi="Arial" w:cs="Arial"/>
                <w:sz w:val="24"/>
                <w:szCs w:val="24"/>
              </w:rPr>
            </w:pPr>
          </w:p>
        </w:tc>
        <w:tc>
          <w:tcPr>
            <w:tcW w:w="5760" w:type="dxa"/>
          </w:tcPr>
          <w:p w14:paraId="00000C0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printing checks in any order, which may differ from payroll registers.</w:t>
            </w:r>
          </w:p>
        </w:tc>
        <w:tc>
          <w:tcPr>
            <w:tcW w:w="900" w:type="dxa"/>
          </w:tcPr>
          <w:p w14:paraId="00000C0C" w14:textId="77777777" w:rsidR="002337EA" w:rsidRPr="00B7018E" w:rsidRDefault="002337EA">
            <w:pPr>
              <w:jc w:val="center"/>
              <w:rPr>
                <w:rFonts w:ascii="Arial" w:eastAsia="Verdana" w:hAnsi="Arial" w:cs="Arial"/>
                <w:sz w:val="24"/>
                <w:szCs w:val="24"/>
              </w:rPr>
            </w:pPr>
          </w:p>
        </w:tc>
        <w:tc>
          <w:tcPr>
            <w:tcW w:w="2790" w:type="dxa"/>
          </w:tcPr>
          <w:p w14:paraId="00000C0D" w14:textId="77777777" w:rsidR="002337EA" w:rsidRPr="00B7018E" w:rsidRDefault="002337EA">
            <w:pPr>
              <w:rPr>
                <w:rFonts w:ascii="Arial" w:eastAsia="Verdana" w:hAnsi="Arial" w:cs="Arial"/>
                <w:sz w:val="24"/>
                <w:szCs w:val="24"/>
              </w:rPr>
            </w:pPr>
          </w:p>
        </w:tc>
      </w:tr>
      <w:tr w:rsidR="002337EA" w:rsidRPr="00B7018E" w14:paraId="12E100B1" w14:textId="77777777" w:rsidTr="00C11326">
        <w:tc>
          <w:tcPr>
            <w:tcW w:w="720" w:type="dxa"/>
          </w:tcPr>
          <w:p w14:paraId="00000C0E" w14:textId="77777777" w:rsidR="002337EA" w:rsidRPr="00B7018E" w:rsidRDefault="002337EA">
            <w:pPr>
              <w:numPr>
                <w:ilvl w:val="0"/>
                <w:numId w:val="28"/>
              </w:numPr>
              <w:spacing w:after="0" w:line="240" w:lineRule="auto"/>
              <w:rPr>
                <w:rFonts w:ascii="Arial" w:eastAsia="Verdana" w:hAnsi="Arial" w:cs="Arial"/>
                <w:sz w:val="24"/>
                <w:szCs w:val="24"/>
              </w:rPr>
            </w:pPr>
          </w:p>
        </w:tc>
        <w:tc>
          <w:tcPr>
            <w:tcW w:w="5760" w:type="dxa"/>
          </w:tcPr>
          <w:p w14:paraId="00000C0F"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Supports check printing services by vendor.</w:t>
            </w:r>
          </w:p>
        </w:tc>
        <w:tc>
          <w:tcPr>
            <w:tcW w:w="900" w:type="dxa"/>
          </w:tcPr>
          <w:p w14:paraId="00000C10" w14:textId="77777777" w:rsidR="002337EA" w:rsidRPr="00B7018E" w:rsidRDefault="002337EA">
            <w:pPr>
              <w:jc w:val="center"/>
              <w:rPr>
                <w:rFonts w:ascii="Arial" w:eastAsia="Verdana" w:hAnsi="Arial" w:cs="Arial"/>
                <w:sz w:val="24"/>
                <w:szCs w:val="24"/>
              </w:rPr>
            </w:pPr>
          </w:p>
        </w:tc>
        <w:tc>
          <w:tcPr>
            <w:tcW w:w="2790" w:type="dxa"/>
          </w:tcPr>
          <w:p w14:paraId="00000C11" w14:textId="77777777" w:rsidR="002337EA" w:rsidRPr="00B7018E" w:rsidRDefault="002337EA">
            <w:pPr>
              <w:rPr>
                <w:rFonts w:ascii="Arial" w:eastAsia="Verdana" w:hAnsi="Arial" w:cs="Arial"/>
                <w:sz w:val="24"/>
                <w:szCs w:val="24"/>
              </w:rPr>
            </w:pPr>
          </w:p>
        </w:tc>
      </w:tr>
      <w:tr w:rsidR="002337EA" w:rsidRPr="00B7018E" w14:paraId="5CE443AA" w14:textId="77777777" w:rsidTr="00C11326">
        <w:tc>
          <w:tcPr>
            <w:tcW w:w="720" w:type="dxa"/>
          </w:tcPr>
          <w:p w14:paraId="00000C12" w14:textId="77777777" w:rsidR="002337EA" w:rsidRPr="00B7018E" w:rsidRDefault="002337EA">
            <w:pPr>
              <w:numPr>
                <w:ilvl w:val="0"/>
                <w:numId w:val="28"/>
              </w:numPr>
              <w:spacing w:after="0" w:line="240" w:lineRule="auto"/>
              <w:rPr>
                <w:rFonts w:ascii="Arial" w:eastAsia="Verdana" w:hAnsi="Arial" w:cs="Arial"/>
                <w:sz w:val="24"/>
                <w:szCs w:val="24"/>
              </w:rPr>
            </w:pPr>
          </w:p>
        </w:tc>
        <w:tc>
          <w:tcPr>
            <w:tcW w:w="5760" w:type="dxa"/>
          </w:tcPr>
          <w:p w14:paraId="00000C1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unlimited check detail history.</w:t>
            </w:r>
          </w:p>
        </w:tc>
        <w:tc>
          <w:tcPr>
            <w:tcW w:w="900" w:type="dxa"/>
          </w:tcPr>
          <w:p w14:paraId="00000C14" w14:textId="77777777" w:rsidR="002337EA" w:rsidRPr="00B7018E" w:rsidRDefault="002337EA">
            <w:pPr>
              <w:jc w:val="center"/>
              <w:rPr>
                <w:rFonts w:ascii="Arial" w:eastAsia="Verdana" w:hAnsi="Arial" w:cs="Arial"/>
                <w:sz w:val="24"/>
                <w:szCs w:val="24"/>
              </w:rPr>
            </w:pPr>
          </w:p>
        </w:tc>
        <w:tc>
          <w:tcPr>
            <w:tcW w:w="2790" w:type="dxa"/>
          </w:tcPr>
          <w:p w14:paraId="00000C15" w14:textId="77777777" w:rsidR="002337EA" w:rsidRPr="00B7018E" w:rsidRDefault="002337EA">
            <w:pPr>
              <w:rPr>
                <w:rFonts w:ascii="Arial" w:eastAsia="Verdana" w:hAnsi="Arial" w:cs="Arial"/>
                <w:color w:val="0000FF"/>
                <w:sz w:val="24"/>
                <w:szCs w:val="24"/>
              </w:rPr>
            </w:pPr>
          </w:p>
        </w:tc>
      </w:tr>
      <w:tr w:rsidR="002337EA" w:rsidRPr="00B7018E" w14:paraId="3C04C7E5" w14:textId="77777777" w:rsidTr="00C11326">
        <w:tc>
          <w:tcPr>
            <w:tcW w:w="720" w:type="dxa"/>
          </w:tcPr>
          <w:p w14:paraId="00000C16" w14:textId="77777777" w:rsidR="002337EA" w:rsidRPr="00B7018E" w:rsidRDefault="002337EA">
            <w:pPr>
              <w:numPr>
                <w:ilvl w:val="0"/>
                <w:numId w:val="28"/>
              </w:numPr>
              <w:spacing w:after="0" w:line="240" w:lineRule="auto"/>
              <w:rPr>
                <w:rFonts w:ascii="Arial" w:eastAsia="Verdana" w:hAnsi="Arial" w:cs="Arial"/>
                <w:sz w:val="24"/>
                <w:szCs w:val="24"/>
              </w:rPr>
            </w:pPr>
          </w:p>
        </w:tc>
        <w:tc>
          <w:tcPr>
            <w:tcW w:w="5760" w:type="dxa"/>
          </w:tcPr>
          <w:p w14:paraId="00000C1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online pay statements to associates, without creating paper statements.</w:t>
            </w:r>
          </w:p>
        </w:tc>
        <w:tc>
          <w:tcPr>
            <w:tcW w:w="900" w:type="dxa"/>
          </w:tcPr>
          <w:p w14:paraId="00000C18" w14:textId="77777777" w:rsidR="002337EA" w:rsidRPr="00B7018E" w:rsidRDefault="002337EA">
            <w:pPr>
              <w:jc w:val="center"/>
              <w:rPr>
                <w:rFonts w:ascii="Arial" w:eastAsia="Verdana" w:hAnsi="Arial" w:cs="Arial"/>
                <w:sz w:val="24"/>
                <w:szCs w:val="24"/>
              </w:rPr>
            </w:pPr>
          </w:p>
        </w:tc>
        <w:tc>
          <w:tcPr>
            <w:tcW w:w="2790" w:type="dxa"/>
          </w:tcPr>
          <w:p w14:paraId="00000C19" w14:textId="77777777" w:rsidR="002337EA" w:rsidRPr="00B7018E" w:rsidRDefault="002337EA">
            <w:pPr>
              <w:rPr>
                <w:rFonts w:ascii="Arial" w:eastAsia="Verdana" w:hAnsi="Arial" w:cs="Arial"/>
                <w:sz w:val="24"/>
                <w:szCs w:val="24"/>
              </w:rPr>
            </w:pPr>
          </w:p>
        </w:tc>
      </w:tr>
      <w:tr w:rsidR="002337EA" w:rsidRPr="00B7018E" w14:paraId="1E756EB1" w14:textId="77777777" w:rsidTr="00C11326">
        <w:tc>
          <w:tcPr>
            <w:tcW w:w="720" w:type="dxa"/>
          </w:tcPr>
          <w:p w14:paraId="00000C1A" w14:textId="77777777" w:rsidR="002337EA" w:rsidRPr="00B7018E" w:rsidRDefault="002337EA">
            <w:pPr>
              <w:numPr>
                <w:ilvl w:val="0"/>
                <w:numId w:val="28"/>
              </w:numPr>
              <w:spacing w:after="0" w:line="240" w:lineRule="auto"/>
              <w:rPr>
                <w:rFonts w:ascii="Arial" w:eastAsia="Verdana" w:hAnsi="Arial" w:cs="Arial"/>
                <w:sz w:val="24"/>
                <w:szCs w:val="24"/>
              </w:rPr>
            </w:pPr>
          </w:p>
        </w:tc>
        <w:tc>
          <w:tcPr>
            <w:tcW w:w="5760" w:type="dxa"/>
          </w:tcPr>
          <w:p w14:paraId="00000C1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for Paid Time Off and Accrued Absent Time (AAT) information to be on pay statement.</w:t>
            </w:r>
          </w:p>
        </w:tc>
        <w:tc>
          <w:tcPr>
            <w:tcW w:w="900" w:type="dxa"/>
          </w:tcPr>
          <w:p w14:paraId="00000C1C" w14:textId="77777777" w:rsidR="002337EA" w:rsidRPr="00B7018E" w:rsidRDefault="002337EA">
            <w:pPr>
              <w:jc w:val="center"/>
              <w:rPr>
                <w:rFonts w:ascii="Arial" w:eastAsia="Verdana" w:hAnsi="Arial" w:cs="Arial"/>
                <w:sz w:val="24"/>
                <w:szCs w:val="24"/>
              </w:rPr>
            </w:pPr>
          </w:p>
        </w:tc>
        <w:tc>
          <w:tcPr>
            <w:tcW w:w="2790" w:type="dxa"/>
          </w:tcPr>
          <w:p w14:paraId="00000C1D" w14:textId="77777777" w:rsidR="002337EA" w:rsidRPr="00B7018E" w:rsidRDefault="002337EA">
            <w:pPr>
              <w:rPr>
                <w:rFonts w:ascii="Arial" w:eastAsia="Verdana" w:hAnsi="Arial" w:cs="Arial"/>
                <w:sz w:val="24"/>
                <w:szCs w:val="24"/>
              </w:rPr>
            </w:pPr>
          </w:p>
        </w:tc>
      </w:tr>
      <w:tr w:rsidR="002337EA" w:rsidRPr="00B7018E" w14:paraId="1A242F41" w14:textId="77777777" w:rsidTr="00C11326">
        <w:tc>
          <w:tcPr>
            <w:tcW w:w="720" w:type="dxa"/>
          </w:tcPr>
          <w:p w14:paraId="00000C1E" w14:textId="77777777" w:rsidR="002337EA" w:rsidRPr="00B7018E" w:rsidRDefault="002337EA">
            <w:pPr>
              <w:numPr>
                <w:ilvl w:val="0"/>
                <w:numId w:val="28"/>
              </w:numPr>
              <w:spacing w:after="0" w:line="240" w:lineRule="auto"/>
              <w:rPr>
                <w:rFonts w:ascii="Arial" w:eastAsia="Verdana" w:hAnsi="Arial" w:cs="Arial"/>
                <w:sz w:val="24"/>
                <w:szCs w:val="24"/>
              </w:rPr>
            </w:pPr>
          </w:p>
        </w:tc>
        <w:tc>
          <w:tcPr>
            <w:tcW w:w="5760" w:type="dxa"/>
          </w:tcPr>
          <w:p w14:paraId="00000C1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Supports paying associates from different bank accounts.</w:t>
            </w:r>
          </w:p>
        </w:tc>
        <w:tc>
          <w:tcPr>
            <w:tcW w:w="900" w:type="dxa"/>
          </w:tcPr>
          <w:p w14:paraId="00000C20" w14:textId="77777777" w:rsidR="002337EA" w:rsidRPr="00B7018E" w:rsidRDefault="002337EA">
            <w:pPr>
              <w:jc w:val="center"/>
              <w:rPr>
                <w:rFonts w:ascii="Arial" w:eastAsia="Verdana" w:hAnsi="Arial" w:cs="Arial"/>
                <w:sz w:val="24"/>
                <w:szCs w:val="24"/>
              </w:rPr>
            </w:pPr>
          </w:p>
        </w:tc>
        <w:tc>
          <w:tcPr>
            <w:tcW w:w="2790" w:type="dxa"/>
          </w:tcPr>
          <w:p w14:paraId="00000C21" w14:textId="77777777" w:rsidR="002337EA" w:rsidRPr="00B7018E" w:rsidRDefault="002337EA">
            <w:pPr>
              <w:rPr>
                <w:rFonts w:ascii="Arial" w:eastAsia="Verdana" w:hAnsi="Arial" w:cs="Arial"/>
                <w:sz w:val="24"/>
                <w:szCs w:val="24"/>
              </w:rPr>
            </w:pPr>
          </w:p>
        </w:tc>
      </w:tr>
      <w:tr w:rsidR="002337EA" w:rsidRPr="00B7018E" w14:paraId="793597DE" w14:textId="77777777" w:rsidTr="00C11326">
        <w:tc>
          <w:tcPr>
            <w:tcW w:w="720" w:type="dxa"/>
          </w:tcPr>
          <w:p w14:paraId="00000C22" w14:textId="77777777" w:rsidR="002337EA" w:rsidRPr="00B7018E" w:rsidRDefault="002337EA">
            <w:pPr>
              <w:numPr>
                <w:ilvl w:val="0"/>
                <w:numId w:val="28"/>
              </w:numPr>
              <w:spacing w:after="0" w:line="240" w:lineRule="auto"/>
              <w:rPr>
                <w:rFonts w:ascii="Arial" w:eastAsia="Verdana" w:hAnsi="Arial" w:cs="Arial"/>
                <w:sz w:val="24"/>
                <w:szCs w:val="24"/>
              </w:rPr>
            </w:pPr>
          </w:p>
        </w:tc>
        <w:tc>
          <w:tcPr>
            <w:tcW w:w="5760" w:type="dxa"/>
          </w:tcPr>
          <w:p w14:paraId="00000C2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Creates an ACH file for direct deposit. </w:t>
            </w:r>
          </w:p>
        </w:tc>
        <w:tc>
          <w:tcPr>
            <w:tcW w:w="900" w:type="dxa"/>
          </w:tcPr>
          <w:p w14:paraId="00000C24" w14:textId="77777777" w:rsidR="002337EA" w:rsidRPr="00B7018E" w:rsidRDefault="002337EA">
            <w:pPr>
              <w:jc w:val="center"/>
              <w:rPr>
                <w:rFonts w:ascii="Arial" w:eastAsia="Verdana" w:hAnsi="Arial" w:cs="Arial"/>
                <w:sz w:val="24"/>
                <w:szCs w:val="24"/>
              </w:rPr>
            </w:pPr>
          </w:p>
        </w:tc>
        <w:tc>
          <w:tcPr>
            <w:tcW w:w="2790" w:type="dxa"/>
          </w:tcPr>
          <w:p w14:paraId="00000C25" w14:textId="77777777" w:rsidR="002337EA" w:rsidRPr="00B7018E" w:rsidRDefault="002337EA">
            <w:pPr>
              <w:rPr>
                <w:rFonts w:ascii="Arial" w:eastAsia="Verdana" w:hAnsi="Arial" w:cs="Arial"/>
                <w:sz w:val="24"/>
                <w:szCs w:val="24"/>
              </w:rPr>
            </w:pPr>
          </w:p>
        </w:tc>
      </w:tr>
      <w:tr w:rsidR="002337EA" w:rsidRPr="00B7018E" w14:paraId="181015E3" w14:textId="77777777" w:rsidTr="00C11326">
        <w:tc>
          <w:tcPr>
            <w:tcW w:w="720" w:type="dxa"/>
          </w:tcPr>
          <w:p w14:paraId="00000C26" w14:textId="77777777" w:rsidR="002337EA" w:rsidRPr="00B7018E" w:rsidRDefault="002337EA">
            <w:pPr>
              <w:numPr>
                <w:ilvl w:val="0"/>
                <w:numId w:val="28"/>
              </w:numPr>
              <w:spacing w:after="0" w:line="240" w:lineRule="auto"/>
              <w:rPr>
                <w:rFonts w:ascii="Arial" w:eastAsia="Verdana" w:hAnsi="Arial" w:cs="Arial"/>
                <w:sz w:val="24"/>
                <w:szCs w:val="24"/>
              </w:rPr>
            </w:pPr>
          </w:p>
        </w:tc>
        <w:tc>
          <w:tcPr>
            <w:tcW w:w="5760" w:type="dxa"/>
          </w:tcPr>
          <w:p w14:paraId="00000C27"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Allows customer to rerun ACH file to include adjustments.</w:t>
            </w:r>
          </w:p>
        </w:tc>
        <w:tc>
          <w:tcPr>
            <w:tcW w:w="900" w:type="dxa"/>
            <w:tcBorders>
              <w:bottom w:val="single" w:sz="4" w:space="0" w:color="000000" w:themeColor="text1"/>
            </w:tcBorders>
          </w:tcPr>
          <w:p w14:paraId="00000C28" w14:textId="77777777" w:rsidR="002337EA" w:rsidRPr="00B7018E" w:rsidRDefault="002337EA">
            <w:pPr>
              <w:jc w:val="center"/>
              <w:rPr>
                <w:rFonts w:ascii="Arial" w:eastAsia="Verdana" w:hAnsi="Arial" w:cs="Arial"/>
                <w:sz w:val="24"/>
                <w:szCs w:val="24"/>
              </w:rPr>
            </w:pPr>
          </w:p>
        </w:tc>
        <w:tc>
          <w:tcPr>
            <w:tcW w:w="2790" w:type="dxa"/>
            <w:tcBorders>
              <w:bottom w:val="single" w:sz="4" w:space="0" w:color="000000" w:themeColor="text1"/>
            </w:tcBorders>
          </w:tcPr>
          <w:p w14:paraId="00000C29" w14:textId="77777777" w:rsidR="002337EA" w:rsidRPr="00B7018E" w:rsidRDefault="002337EA">
            <w:pPr>
              <w:rPr>
                <w:rFonts w:ascii="Arial" w:eastAsia="Verdana" w:hAnsi="Arial" w:cs="Arial"/>
                <w:sz w:val="24"/>
                <w:szCs w:val="24"/>
              </w:rPr>
            </w:pPr>
          </w:p>
        </w:tc>
      </w:tr>
      <w:tr w:rsidR="002337EA" w:rsidRPr="00B7018E" w14:paraId="3C247138" w14:textId="77777777" w:rsidTr="00C11326">
        <w:tc>
          <w:tcPr>
            <w:tcW w:w="720" w:type="dxa"/>
            <w:shd w:val="clear" w:color="auto" w:fill="E7E6E6" w:themeFill="background2"/>
          </w:tcPr>
          <w:p w14:paraId="00000C2A" w14:textId="77777777" w:rsidR="002337EA" w:rsidRPr="00B7018E" w:rsidRDefault="002337EA">
            <w:pPr>
              <w:rPr>
                <w:rFonts w:ascii="Arial" w:eastAsia="Verdana" w:hAnsi="Arial" w:cs="Arial"/>
                <w:sz w:val="24"/>
                <w:szCs w:val="24"/>
              </w:rPr>
            </w:pPr>
          </w:p>
        </w:tc>
        <w:tc>
          <w:tcPr>
            <w:tcW w:w="5760" w:type="dxa"/>
            <w:shd w:val="clear" w:color="auto" w:fill="E7E6E6" w:themeFill="background2"/>
          </w:tcPr>
          <w:p w14:paraId="00000C2B" w14:textId="77777777" w:rsidR="002337EA" w:rsidRPr="00B7018E" w:rsidRDefault="00D01A73">
            <w:pPr>
              <w:ind w:left="-20"/>
              <w:rPr>
                <w:rFonts w:ascii="Arial" w:eastAsia="Verdana" w:hAnsi="Arial" w:cs="Arial"/>
                <w:b/>
                <w:bCs/>
                <w:sz w:val="24"/>
                <w:szCs w:val="24"/>
              </w:rPr>
            </w:pPr>
            <w:r w:rsidRPr="00B7018E">
              <w:rPr>
                <w:rFonts w:ascii="Arial" w:eastAsia="Verdana" w:hAnsi="Arial" w:cs="Arial"/>
                <w:b/>
                <w:bCs/>
                <w:sz w:val="24"/>
                <w:szCs w:val="24"/>
              </w:rPr>
              <w:t>Voided Checks</w:t>
            </w:r>
          </w:p>
        </w:tc>
        <w:tc>
          <w:tcPr>
            <w:tcW w:w="900" w:type="dxa"/>
            <w:shd w:val="clear" w:color="auto" w:fill="E7E6E6" w:themeFill="background2"/>
          </w:tcPr>
          <w:p w14:paraId="00000C2C" w14:textId="77777777" w:rsidR="002337EA" w:rsidRPr="00B7018E" w:rsidRDefault="002337EA">
            <w:pPr>
              <w:jc w:val="center"/>
              <w:rPr>
                <w:rFonts w:ascii="Arial" w:eastAsia="Verdana" w:hAnsi="Arial" w:cs="Arial"/>
                <w:sz w:val="24"/>
                <w:szCs w:val="24"/>
              </w:rPr>
            </w:pPr>
          </w:p>
        </w:tc>
        <w:tc>
          <w:tcPr>
            <w:tcW w:w="2790" w:type="dxa"/>
            <w:shd w:val="clear" w:color="auto" w:fill="E7E6E6" w:themeFill="background2"/>
          </w:tcPr>
          <w:p w14:paraId="00000C2D" w14:textId="77777777" w:rsidR="002337EA" w:rsidRPr="00B7018E" w:rsidRDefault="002337EA">
            <w:pPr>
              <w:rPr>
                <w:rFonts w:ascii="Arial" w:eastAsia="Verdana" w:hAnsi="Arial" w:cs="Arial"/>
                <w:sz w:val="24"/>
                <w:szCs w:val="24"/>
              </w:rPr>
            </w:pPr>
          </w:p>
        </w:tc>
      </w:tr>
      <w:tr w:rsidR="002337EA" w:rsidRPr="00B7018E" w14:paraId="5D183D52" w14:textId="77777777" w:rsidTr="00C11326">
        <w:tc>
          <w:tcPr>
            <w:tcW w:w="720" w:type="dxa"/>
          </w:tcPr>
          <w:p w14:paraId="00000C2E" w14:textId="77777777" w:rsidR="002337EA" w:rsidRPr="00B7018E" w:rsidRDefault="002337EA">
            <w:pPr>
              <w:numPr>
                <w:ilvl w:val="0"/>
                <w:numId w:val="28"/>
              </w:numPr>
              <w:spacing w:after="0" w:line="240" w:lineRule="auto"/>
              <w:rPr>
                <w:rFonts w:ascii="Arial" w:eastAsia="Verdana" w:hAnsi="Arial" w:cs="Arial"/>
                <w:sz w:val="24"/>
                <w:szCs w:val="24"/>
              </w:rPr>
            </w:pPr>
          </w:p>
        </w:tc>
        <w:tc>
          <w:tcPr>
            <w:tcW w:w="5760" w:type="dxa"/>
          </w:tcPr>
          <w:p w14:paraId="00000C2F" w14:textId="77777777" w:rsidR="002337EA" w:rsidRPr="00B7018E" w:rsidRDefault="00D01A73" w:rsidP="0BC5D0F7">
            <w:pPr>
              <w:ind w:left="-20"/>
              <w:rPr>
                <w:rFonts w:ascii="Arial" w:eastAsia="Verdana" w:hAnsi="Arial" w:cs="Arial"/>
                <w:sz w:val="24"/>
                <w:szCs w:val="24"/>
                <w:lang w:val="en-US"/>
              </w:rPr>
            </w:pPr>
            <w:r w:rsidRPr="00B7018E">
              <w:rPr>
                <w:rFonts w:ascii="Arial" w:eastAsia="Verdana" w:hAnsi="Arial" w:cs="Arial"/>
                <w:sz w:val="24"/>
                <w:szCs w:val="24"/>
                <w:lang w:val="en-US"/>
              </w:rPr>
              <w:t>Provides ability to void checks by number and reversals are immediately fed to the general ledger.</w:t>
            </w:r>
          </w:p>
        </w:tc>
        <w:tc>
          <w:tcPr>
            <w:tcW w:w="900" w:type="dxa"/>
          </w:tcPr>
          <w:p w14:paraId="00000C30" w14:textId="77777777" w:rsidR="002337EA" w:rsidRPr="00B7018E" w:rsidRDefault="002337EA">
            <w:pPr>
              <w:jc w:val="center"/>
              <w:rPr>
                <w:rFonts w:ascii="Arial" w:eastAsia="Verdana" w:hAnsi="Arial" w:cs="Arial"/>
                <w:sz w:val="24"/>
                <w:szCs w:val="24"/>
              </w:rPr>
            </w:pPr>
          </w:p>
        </w:tc>
        <w:tc>
          <w:tcPr>
            <w:tcW w:w="2790" w:type="dxa"/>
          </w:tcPr>
          <w:p w14:paraId="00000C31" w14:textId="77777777" w:rsidR="002337EA" w:rsidRPr="00B7018E" w:rsidRDefault="002337EA">
            <w:pPr>
              <w:rPr>
                <w:rFonts w:ascii="Arial" w:eastAsia="Verdana" w:hAnsi="Arial" w:cs="Arial"/>
                <w:sz w:val="24"/>
                <w:szCs w:val="24"/>
              </w:rPr>
            </w:pPr>
          </w:p>
        </w:tc>
      </w:tr>
      <w:tr w:rsidR="002337EA" w:rsidRPr="00B7018E" w14:paraId="05F553AD" w14:textId="77777777" w:rsidTr="00C11326">
        <w:tc>
          <w:tcPr>
            <w:tcW w:w="720" w:type="dxa"/>
          </w:tcPr>
          <w:p w14:paraId="00000C32" w14:textId="77777777" w:rsidR="002337EA" w:rsidRPr="00B7018E" w:rsidRDefault="002337EA">
            <w:pPr>
              <w:numPr>
                <w:ilvl w:val="0"/>
                <w:numId w:val="28"/>
              </w:numPr>
              <w:spacing w:after="0" w:line="240" w:lineRule="auto"/>
              <w:rPr>
                <w:rFonts w:ascii="Arial" w:eastAsia="Verdana" w:hAnsi="Arial" w:cs="Arial"/>
                <w:sz w:val="24"/>
                <w:szCs w:val="24"/>
              </w:rPr>
            </w:pPr>
          </w:p>
        </w:tc>
        <w:tc>
          <w:tcPr>
            <w:tcW w:w="5760" w:type="dxa"/>
          </w:tcPr>
          <w:p w14:paraId="00000C33"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ability to enter multiple check voids by range.</w:t>
            </w:r>
          </w:p>
        </w:tc>
        <w:tc>
          <w:tcPr>
            <w:tcW w:w="900" w:type="dxa"/>
            <w:tcBorders>
              <w:bottom w:val="single" w:sz="4" w:space="0" w:color="000000" w:themeColor="text1"/>
            </w:tcBorders>
          </w:tcPr>
          <w:p w14:paraId="00000C34" w14:textId="77777777" w:rsidR="002337EA" w:rsidRPr="00B7018E" w:rsidRDefault="002337EA">
            <w:pPr>
              <w:jc w:val="center"/>
              <w:rPr>
                <w:rFonts w:ascii="Arial" w:eastAsia="Verdana" w:hAnsi="Arial" w:cs="Arial"/>
                <w:sz w:val="24"/>
                <w:szCs w:val="24"/>
              </w:rPr>
            </w:pPr>
          </w:p>
        </w:tc>
        <w:tc>
          <w:tcPr>
            <w:tcW w:w="2790" w:type="dxa"/>
            <w:tcBorders>
              <w:bottom w:val="single" w:sz="4" w:space="0" w:color="000000" w:themeColor="text1"/>
            </w:tcBorders>
          </w:tcPr>
          <w:p w14:paraId="00000C35" w14:textId="77777777" w:rsidR="002337EA" w:rsidRPr="00B7018E" w:rsidRDefault="002337EA">
            <w:pPr>
              <w:rPr>
                <w:rFonts w:ascii="Arial" w:eastAsia="Verdana" w:hAnsi="Arial" w:cs="Arial"/>
                <w:sz w:val="24"/>
                <w:szCs w:val="24"/>
              </w:rPr>
            </w:pPr>
          </w:p>
        </w:tc>
      </w:tr>
      <w:tr w:rsidR="002337EA" w:rsidRPr="00B7018E" w14:paraId="2F97C201" w14:textId="77777777" w:rsidTr="00C11326">
        <w:tc>
          <w:tcPr>
            <w:tcW w:w="720" w:type="dxa"/>
            <w:shd w:val="clear" w:color="auto" w:fill="E7E6E6" w:themeFill="background2"/>
          </w:tcPr>
          <w:p w14:paraId="00000C36" w14:textId="77777777" w:rsidR="002337EA" w:rsidRPr="00B7018E" w:rsidRDefault="002337EA">
            <w:pPr>
              <w:rPr>
                <w:rFonts w:ascii="Arial" w:eastAsia="Verdana" w:hAnsi="Arial" w:cs="Arial"/>
                <w:sz w:val="24"/>
                <w:szCs w:val="24"/>
              </w:rPr>
            </w:pPr>
          </w:p>
        </w:tc>
        <w:tc>
          <w:tcPr>
            <w:tcW w:w="5760" w:type="dxa"/>
            <w:shd w:val="clear" w:color="auto" w:fill="E7E6E6" w:themeFill="background2"/>
          </w:tcPr>
          <w:p w14:paraId="00000C37" w14:textId="77777777" w:rsidR="002337EA" w:rsidRPr="00B7018E" w:rsidRDefault="00D01A73">
            <w:pPr>
              <w:ind w:left="-20"/>
              <w:rPr>
                <w:rFonts w:ascii="Arial" w:eastAsia="Verdana" w:hAnsi="Arial" w:cs="Arial"/>
                <w:b/>
                <w:bCs/>
                <w:sz w:val="24"/>
                <w:szCs w:val="24"/>
              </w:rPr>
            </w:pPr>
            <w:r w:rsidRPr="00B7018E">
              <w:rPr>
                <w:rFonts w:ascii="Arial" w:eastAsia="Verdana" w:hAnsi="Arial" w:cs="Arial"/>
                <w:b/>
                <w:bCs/>
                <w:sz w:val="24"/>
                <w:szCs w:val="24"/>
              </w:rPr>
              <w:t>Direct Deposits</w:t>
            </w:r>
          </w:p>
        </w:tc>
        <w:tc>
          <w:tcPr>
            <w:tcW w:w="900" w:type="dxa"/>
            <w:shd w:val="clear" w:color="auto" w:fill="E7E6E6" w:themeFill="background2"/>
          </w:tcPr>
          <w:p w14:paraId="00000C38" w14:textId="77777777" w:rsidR="002337EA" w:rsidRPr="00B7018E" w:rsidRDefault="002337EA">
            <w:pPr>
              <w:jc w:val="center"/>
              <w:rPr>
                <w:rFonts w:ascii="Arial" w:eastAsia="Verdana" w:hAnsi="Arial" w:cs="Arial"/>
                <w:sz w:val="24"/>
                <w:szCs w:val="24"/>
              </w:rPr>
            </w:pPr>
          </w:p>
        </w:tc>
        <w:tc>
          <w:tcPr>
            <w:tcW w:w="2790" w:type="dxa"/>
            <w:shd w:val="clear" w:color="auto" w:fill="E7E6E6" w:themeFill="background2"/>
          </w:tcPr>
          <w:p w14:paraId="00000C39" w14:textId="77777777" w:rsidR="002337EA" w:rsidRPr="00B7018E" w:rsidRDefault="002337EA">
            <w:pPr>
              <w:rPr>
                <w:rFonts w:ascii="Arial" w:eastAsia="Verdana" w:hAnsi="Arial" w:cs="Arial"/>
                <w:sz w:val="24"/>
                <w:szCs w:val="24"/>
              </w:rPr>
            </w:pPr>
          </w:p>
        </w:tc>
      </w:tr>
      <w:tr w:rsidR="002337EA" w:rsidRPr="00B7018E" w14:paraId="6BFA7601" w14:textId="77777777" w:rsidTr="00C11326">
        <w:tc>
          <w:tcPr>
            <w:tcW w:w="720" w:type="dxa"/>
          </w:tcPr>
          <w:p w14:paraId="00000C3A" w14:textId="77777777" w:rsidR="002337EA" w:rsidRPr="00B7018E" w:rsidRDefault="002337EA">
            <w:pPr>
              <w:numPr>
                <w:ilvl w:val="0"/>
                <w:numId w:val="28"/>
              </w:numPr>
              <w:spacing w:after="0" w:line="240" w:lineRule="auto"/>
              <w:rPr>
                <w:rFonts w:ascii="Arial" w:eastAsia="Verdana" w:hAnsi="Arial" w:cs="Arial"/>
                <w:sz w:val="24"/>
                <w:szCs w:val="24"/>
              </w:rPr>
            </w:pPr>
          </w:p>
        </w:tc>
        <w:tc>
          <w:tcPr>
            <w:tcW w:w="5760" w:type="dxa"/>
          </w:tcPr>
          <w:p w14:paraId="00000C3B" w14:textId="77777777" w:rsidR="002337EA" w:rsidRPr="00B7018E" w:rsidRDefault="00D01A73">
            <w:pPr>
              <w:ind w:left="-20"/>
              <w:rPr>
                <w:rFonts w:ascii="Arial" w:eastAsia="Verdana" w:hAnsi="Arial" w:cs="Arial"/>
                <w:sz w:val="24"/>
                <w:szCs w:val="24"/>
              </w:rPr>
            </w:pPr>
            <w:r w:rsidRPr="00B7018E">
              <w:rPr>
                <w:rFonts w:ascii="Arial" w:eastAsia="Verdana" w:hAnsi="Arial" w:cs="Arial"/>
                <w:sz w:val="24"/>
                <w:szCs w:val="24"/>
              </w:rPr>
              <w:t>Handles direct deposit to multiple financial institutions in various federal reserve districts.</w:t>
            </w:r>
          </w:p>
        </w:tc>
        <w:tc>
          <w:tcPr>
            <w:tcW w:w="900" w:type="dxa"/>
          </w:tcPr>
          <w:p w14:paraId="00000C3C" w14:textId="77777777" w:rsidR="002337EA" w:rsidRPr="00B7018E" w:rsidRDefault="002337EA">
            <w:pPr>
              <w:jc w:val="center"/>
              <w:rPr>
                <w:rFonts w:ascii="Arial" w:eastAsia="Verdana" w:hAnsi="Arial" w:cs="Arial"/>
                <w:sz w:val="24"/>
                <w:szCs w:val="24"/>
              </w:rPr>
            </w:pPr>
          </w:p>
        </w:tc>
        <w:tc>
          <w:tcPr>
            <w:tcW w:w="2790" w:type="dxa"/>
          </w:tcPr>
          <w:p w14:paraId="00000C3D" w14:textId="77777777" w:rsidR="002337EA" w:rsidRPr="00B7018E" w:rsidRDefault="002337EA">
            <w:pPr>
              <w:rPr>
                <w:rFonts w:ascii="Arial" w:eastAsia="Verdana" w:hAnsi="Arial" w:cs="Arial"/>
                <w:sz w:val="24"/>
                <w:szCs w:val="24"/>
              </w:rPr>
            </w:pPr>
          </w:p>
        </w:tc>
      </w:tr>
      <w:tr w:rsidR="002337EA" w:rsidRPr="00B7018E" w14:paraId="028DF5CF" w14:textId="77777777" w:rsidTr="00C11326">
        <w:tc>
          <w:tcPr>
            <w:tcW w:w="720" w:type="dxa"/>
          </w:tcPr>
          <w:p w14:paraId="00000C3E" w14:textId="77777777" w:rsidR="002337EA" w:rsidRPr="00B7018E" w:rsidRDefault="002337EA">
            <w:pPr>
              <w:numPr>
                <w:ilvl w:val="0"/>
                <w:numId w:val="28"/>
              </w:numPr>
              <w:spacing w:after="0" w:line="240" w:lineRule="auto"/>
              <w:rPr>
                <w:rFonts w:ascii="Arial" w:eastAsia="Verdana" w:hAnsi="Arial" w:cs="Arial"/>
                <w:sz w:val="24"/>
                <w:szCs w:val="24"/>
              </w:rPr>
            </w:pPr>
          </w:p>
        </w:tc>
        <w:tc>
          <w:tcPr>
            <w:tcW w:w="5760" w:type="dxa"/>
          </w:tcPr>
          <w:p w14:paraId="00000C3F"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Allows for an unlimited number of checks issued to an associate per payroll processing.</w:t>
            </w:r>
          </w:p>
        </w:tc>
        <w:tc>
          <w:tcPr>
            <w:tcW w:w="900" w:type="dxa"/>
          </w:tcPr>
          <w:p w14:paraId="00000C40" w14:textId="77777777" w:rsidR="002337EA" w:rsidRPr="00B7018E" w:rsidRDefault="002337EA">
            <w:pPr>
              <w:jc w:val="center"/>
              <w:rPr>
                <w:rFonts w:ascii="Arial" w:eastAsia="Verdana" w:hAnsi="Arial" w:cs="Arial"/>
                <w:sz w:val="24"/>
                <w:szCs w:val="24"/>
              </w:rPr>
            </w:pPr>
          </w:p>
        </w:tc>
        <w:tc>
          <w:tcPr>
            <w:tcW w:w="2790" w:type="dxa"/>
          </w:tcPr>
          <w:p w14:paraId="00000C41" w14:textId="77777777" w:rsidR="002337EA" w:rsidRPr="00B7018E" w:rsidRDefault="002337EA">
            <w:pPr>
              <w:rPr>
                <w:rFonts w:ascii="Arial" w:eastAsia="Verdana" w:hAnsi="Arial" w:cs="Arial"/>
                <w:sz w:val="24"/>
                <w:szCs w:val="24"/>
              </w:rPr>
            </w:pPr>
          </w:p>
        </w:tc>
      </w:tr>
      <w:tr w:rsidR="002337EA" w:rsidRPr="00B7018E" w14:paraId="1B1BB9FA" w14:textId="77777777" w:rsidTr="00C11326">
        <w:tc>
          <w:tcPr>
            <w:tcW w:w="720" w:type="dxa"/>
          </w:tcPr>
          <w:p w14:paraId="00000C42" w14:textId="77777777" w:rsidR="002337EA" w:rsidRPr="00B7018E" w:rsidRDefault="002337EA">
            <w:pPr>
              <w:numPr>
                <w:ilvl w:val="0"/>
                <w:numId w:val="28"/>
              </w:numPr>
              <w:spacing w:after="0" w:line="240" w:lineRule="auto"/>
              <w:rPr>
                <w:rFonts w:ascii="Arial" w:eastAsia="Verdana" w:hAnsi="Arial" w:cs="Arial"/>
                <w:sz w:val="24"/>
                <w:szCs w:val="24"/>
              </w:rPr>
            </w:pPr>
          </w:p>
        </w:tc>
        <w:tc>
          <w:tcPr>
            <w:tcW w:w="5760" w:type="dxa"/>
          </w:tcPr>
          <w:p w14:paraId="00000C4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for manual checks to be printed onsite.</w:t>
            </w:r>
          </w:p>
        </w:tc>
        <w:tc>
          <w:tcPr>
            <w:tcW w:w="900" w:type="dxa"/>
          </w:tcPr>
          <w:p w14:paraId="00000C44" w14:textId="77777777" w:rsidR="002337EA" w:rsidRPr="00B7018E" w:rsidRDefault="002337EA">
            <w:pPr>
              <w:jc w:val="center"/>
              <w:rPr>
                <w:rFonts w:ascii="Arial" w:eastAsia="Verdana" w:hAnsi="Arial" w:cs="Arial"/>
                <w:sz w:val="24"/>
                <w:szCs w:val="24"/>
              </w:rPr>
            </w:pPr>
          </w:p>
        </w:tc>
        <w:tc>
          <w:tcPr>
            <w:tcW w:w="2790" w:type="dxa"/>
          </w:tcPr>
          <w:p w14:paraId="00000C45" w14:textId="77777777" w:rsidR="002337EA" w:rsidRPr="00B7018E" w:rsidRDefault="002337EA">
            <w:pPr>
              <w:rPr>
                <w:rFonts w:ascii="Arial" w:eastAsia="Verdana" w:hAnsi="Arial" w:cs="Arial"/>
                <w:sz w:val="24"/>
                <w:szCs w:val="24"/>
              </w:rPr>
            </w:pPr>
          </w:p>
        </w:tc>
      </w:tr>
    </w:tbl>
    <w:p w14:paraId="00000C46" w14:textId="77777777" w:rsidR="002337EA" w:rsidRPr="00B7018E" w:rsidRDefault="00D01A73">
      <w:pPr>
        <w:pStyle w:val="Heading3"/>
        <w:spacing w:after="60"/>
        <w:rPr>
          <w:rFonts w:ascii="Arial" w:eastAsia="Verdana" w:hAnsi="Arial" w:cs="Arial"/>
          <w:b/>
          <w:bCs/>
          <w:color w:val="000000"/>
        </w:rPr>
      </w:pPr>
      <w:bookmarkStart w:id="37" w:name="_Toc222304432"/>
      <w:r w:rsidRPr="00B7018E">
        <w:rPr>
          <w:rFonts w:ascii="Arial" w:eastAsia="Verdana" w:hAnsi="Arial" w:cs="Arial"/>
          <w:b/>
          <w:bCs/>
          <w:color w:val="000000"/>
        </w:rPr>
        <w:t>LABOR ALLOCATION:</w:t>
      </w:r>
      <w:bookmarkEnd w:id="37"/>
    </w:p>
    <w:p w14:paraId="00000C47" w14:textId="77777777" w:rsidR="002337EA" w:rsidRPr="00B7018E" w:rsidRDefault="00D01A73" w:rsidP="0BC5D0F7">
      <w:pPr>
        <w:numPr>
          <w:ilvl w:val="0"/>
          <w:numId w:val="66"/>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Explain how the proposed system would </w:t>
      </w:r>
      <w:r w:rsidRPr="00B7018E">
        <w:rPr>
          <w:rFonts w:ascii="Arial" w:eastAsia="Verdana" w:hAnsi="Arial" w:cs="Arial"/>
          <w:sz w:val="24"/>
          <w:szCs w:val="24"/>
          <w:lang w:val="en-US"/>
        </w:rPr>
        <w:t>be allocated</w:t>
      </w:r>
      <w:r w:rsidRPr="00B7018E">
        <w:rPr>
          <w:rFonts w:ascii="Arial" w:eastAsia="Verdana" w:hAnsi="Arial" w:cs="Arial"/>
          <w:color w:val="000000" w:themeColor="text1"/>
          <w:sz w:val="24"/>
          <w:szCs w:val="24"/>
          <w:lang w:val="en-US"/>
        </w:rPr>
        <w:t xml:space="preserve"> by different organizational levels and projects.</w:t>
      </w:r>
    </w:p>
    <w:p w14:paraId="00000C48"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C49" w14:textId="77777777" w:rsidR="002337EA" w:rsidRPr="00B7018E" w:rsidRDefault="00D01A73" w:rsidP="0BC5D0F7">
      <w:pPr>
        <w:numPr>
          <w:ilvl w:val="0"/>
          <w:numId w:val="66"/>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Describe how the proposed system handles employees with multiple rates of pay and department or cost center assignments.  How would employees with multiple jobs or positions be handled?</w:t>
      </w:r>
    </w:p>
    <w:p w14:paraId="00000C4A"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C4B" w14:textId="77777777" w:rsidR="002337EA" w:rsidRPr="00B7018E" w:rsidRDefault="00D01A73">
      <w:pPr>
        <w:numPr>
          <w:ilvl w:val="0"/>
          <w:numId w:val="66"/>
        </w:numPr>
        <w:pBdr>
          <w:top w:val="nil"/>
          <w:left w:val="nil"/>
          <w:bottom w:val="nil"/>
          <w:right w:val="nil"/>
          <w:between w:val="nil"/>
        </w:pBdr>
        <w:rPr>
          <w:rFonts w:ascii="Arial" w:eastAsia="Verdana" w:hAnsi="Arial" w:cs="Arial"/>
          <w:color w:val="000000"/>
          <w:sz w:val="24"/>
          <w:szCs w:val="24"/>
        </w:rPr>
      </w:pPr>
      <w:r w:rsidRPr="00B7018E">
        <w:rPr>
          <w:rFonts w:ascii="Arial" w:eastAsia="Verdana" w:hAnsi="Arial" w:cs="Arial"/>
          <w:color w:val="000000"/>
          <w:sz w:val="24"/>
          <w:szCs w:val="24"/>
        </w:rPr>
        <w:t>Describe how your system recognizes overtime for employees who work across various divisions or companies within the same work week.</w:t>
      </w:r>
    </w:p>
    <w:tbl>
      <w:tblPr>
        <w:tblStyle w:val="afd"/>
        <w:tblW w:w="102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5940"/>
        <w:gridCol w:w="900"/>
        <w:gridCol w:w="2790"/>
      </w:tblGrid>
      <w:tr w:rsidR="002337EA" w:rsidRPr="00B7018E" w14:paraId="11BA7302" w14:textId="77777777" w:rsidTr="00C11326">
        <w:trPr>
          <w:trHeight w:val="492"/>
          <w:tblHeader/>
        </w:trPr>
        <w:tc>
          <w:tcPr>
            <w:tcW w:w="630" w:type="dxa"/>
            <w:shd w:val="clear" w:color="auto" w:fill="E0E0E0"/>
            <w:vAlign w:val="center"/>
          </w:tcPr>
          <w:p w14:paraId="00000C4C" w14:textId="77777777" w:rsidR="002337EA" w:rsidRPr="00B7018E" w:rsidRDefault="002337EA">
            <w:pPr>
              <w:rPr>
                <w:rFonts w:ascii="Arial" w:eastAsia="Verdana" w:hAnsi="Arial" w:cs="Arial"/>
                <w:sz w:val="24"/>
                <w:szCs w:val="24"/>
              </w:rPr>
            </w:pPr>
          </w:p>
        </w:tc>
        <w:tc>
          <w:tcPr>
            <w:tcW w:w="5940" w:type="dxa"/>
            <w:shd w:val="clear" w:color="auto" w:fill="E0E0E0"/>
            <w:vAlign w:val="bottom"/>
          </w:tcPr>
          <w:p w14:paraId="00000C4D"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tcBorders>
              <w:bottom w:val="single" w:sz="4" w:space="0" w:color="000000" w:themeColor="text1"/>
            </w:tcBorders>
            <w:shd w:val="clear" w:color="auto" w:fill="E0E0E0"/>
            <w:vAlign w:val="bottom"/>
          </w:tcPr>
          <w:p w14:paraId="00000C4E"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790" w:type="dxa"/>
            <w:tcBorders>
              <w:bottom w:val="single" w:sz="4" w:space="0" w:color="000000" w:themeColor="text1"/>
            </w:tcBorders>
            <w:shd w:val="clear" w:color="auto" w:fill="E0E0E0"/>
            <w:vAlign w:val="bottom"/>
          </w:tcPr>
          <w:p w14:paraId="00000C4F"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38DACD46" w14:textId="77777777" w:rsidTr="00C11326">
        <w:tc>
          <w:tcPr>
            <w:tcW w:w="630" w:type="dxa"/>
            <w:shd w:val="clear" w:color="auto" w:fill="E7E6E6" w:themeFill="background2"/>
          </w:tcPr>
          <w:p w14:paraId="00000C50" w14:textId="77777777" w:rsidR="002337EA" w:rsidRPr="00B7018E" w:rsidRDefault="002337EA">
            <w:pPr>
              <w:spacing w:after="0" w:line="240" w:lineRule="auto"/>
              <w:ind w:left="360"/>
              <w:rPr>
                <w:rFonts w:ascii="Arial" w:eastAsia="Verdana" w:hAnsi="Arial" w:cs="Arial"/>
                <w:sz w:val="24"/>
                <w:szCs w:val="24"/>
              </w:rPr>
            </w:pPr>
          </w:p>
        </w:tc>
        <w:tc>
          <w:tcPr>
            <w:tcW w:w="5940" w:type="dxa"/>
            <w:shd w:val="clear" w:color="auto" w:fill="E7E6E6" w:themeFill="background2"/>
          </w:tcPr>
          <w:p w14:paraId="00000C5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System provides for an unlimited number of the following:</w:t>
            </w:r>
          </w:p>
        </w:tc>
        <w:tc>
          <w:tcPr>
            <w:tcW w:w="900" w:type="dxa"/>
            <w:shd w:val="clear" w:color="auto" w:fill="E7E6E6" w:themeFill="background2"/>
          </w:tcPr>
          <w:p w14:paraId="00000C52" w14:textId="77777777" w:rsidR="002337EA" w:rsidRPr="00B7018E" w:rsidRDefault="002337EA">
            <w:pPr>
              <w:rPr>
                <w:rFonts w:ascii="Arial" w:eastAsia="Verdana" w:hAnsi="Arial" w:cs="Arial"/>
                <w:b/>
                <w:bCs/>
                <w:color w:val="0000FF"/>
                <w:sz w:val="24"/>
                <w:szCs w:val="24"/>
              </w:rPr>
            </w:pPr>
          </w:p>
        </w:tc>
        <w:tc>
          <w:tcPr>
            <w:tcW w:w="2790" w:type="dxa"/>
            <w:shd w:val="clear" w:color="auto" w:fill="E7E6E6" w:themeFill="background2"/>
          </w:tcPr>
          <w:p w14:paraId="00000C53" w14:textId="77777777" w:rsidR="002337EA" w:rsidRPr="00B7018E" w:rsidRDefault="002337EA">
            <w:pPr>
              <w:rPr>
                <w:rFonts w:ascii="Arial" w:eastAsia="Verdana" w:hAnsi="Arial" w:cs="Arial"/>
                <w:sz w:val="24"/>
                <w:szCs w:val="24"/>
              </w:rPr>
            </w:pPr>
          </w:p>
        </w:tc>
      </w:tr>
      <w:tr w:rsidR="002337EA" w:rsidRPr="00B7018E" w14:paraId="3D01BD16" w14:textId="77777777" w:rsidTr="00C11326">
        <w:tc>
          <w:tcPr>
            <w:tcW w:w="630" w:type="dxa"/>
          </w:tcPr>
          <w:p w14:paraId="00000C54"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C55"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Companies in one database</w:t>
            </w:r>
          </w:p>
        </w:tc>
        <w:tc>
          <w:tcPr>
            <w:tcW w:w="900" w:type="dxa"/>
          </w:tcPr>
          <w:p w14:paraId="00000C56" w14:textId="77777777" w:rsidR="002337EA" w:rsidRPr="00B7018E" w:rsidRDefault="002337EA">
            <w:pPr>
              <w:rPr>
                <w:rFonts w:ascii="Arial" w:eastAsia="Verdana" w:hAnsi="Arial" w:cs="Arial"/>
                <w:b/>
                <w:bCs/>
                <w:color w:val="0000FF"/>
                <w:sz w:val="24"/>
                <w:szCs w:val="24"/>
              </w:rPr>
            </w:pPr>
          </w:p>
        </w:tc>
        <w:tc>
          <w:tcPr>
            <w:tcW w:w="2790" w:type="dxa"/>
          </w:tcPr>
          <w:p w14:paraId="00000C57" w14:textId="77777777" w:rsidR="002337EA" w:rsidRPr="00B7018E" w:rsidRDefault="002337EA">
            <w:pPr>
              <w:rPr>
                <w:rFonts w:ascii="Arial" w:eastAsia="Verdana" w:hAnsi="Arial" w:cs="Arial"/>
                <w:sz w:val="24"/>
                <w:szCs w:val="24"/>
              </w:rPr>
            </w:pPr>
          </w:p>
        </w:tc>
      </w:tr>
      <w:tr w:rsidR="002337EA" w:rsidRPr="00B7018E" w14:paraId="06BFD9D9" w14:textId="77777777" w:rsidTr="00C11326">
        <w:tc>
          <w:tcPr>
            <w:tcW w:w="630" w:type="dxa"/>
          </w:tcPr>
          <w:p w14:paraId="00000C58"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C59"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Departments</w:t>
            </w:r>
          </w:p>
        </w:tc>
        <w:tc>
          <w:tcPr>
            <w:tcW w:w="900" w:type="dxa"/>
          </w:tcPr>
          <w:p w14:paraId="00000C5A" w14:textId="77777777" w:rsidR="002337EA" w:rsidRPr="00B7018E" w:rsidRDefault="002337EA">
            <w:pPr>
              <w:rPr>
                <w:rFonts w:ascii="Arial" w:eastAsia="Verdana" w:hAnsi="Arial" w:cs="Arial"/>
                <w:b/>
                <w:bCs/>
                <w:color w:val="0000FF"/>
                <w:sz w:val="24"/>
                <w:szCs w:val="24"/>
              </w:rPr>
            </w:pPr>
          </w:p>
        </w:tc>
        <w:tc>
          <w:tcPr>
            <w:tcW w:w="2790" w:type="dxa"/>
          </w:tcPr>
          <w:p w14:paraId="00000C5B" w14:textId="77777777" w:rsidR="002337EA" w:rsidRPr="00B7018E" w:rsidRDefault="002337EA">
            <w:pPr>
              <w:rPr>
                <w:rFonts w:ascii="Arial" w:eastAsia="Verdana" w:hAnsi="Arial" w:cs="Arial"/>
                <w:sz w:val="24"/>
                <w:szCs w:val="24"/>
              </w:rPr>
            </w:pPr>
          </w:p>
        </w:tc>
      </w:tr>
      <w:tr w:rsidR="002337EA" w:rsidRPr="00B7018E" w14:paraId="0915200B" w14:textId="77777777" w:rsidTr="00C11326">
        <w:tc>
          <w:tcPr>
            <w:tcW w:w="630" w:type="dxa"/>
          </w:tcPr>
          <w:p w14:paraId="00000C5C"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C5D"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Divisions</w:t>
            </w:r>
          </w:p>
        </w:tc>
        <w:tc>
          <w:tcPr>
            <w:tcW w:w="900" w:type="dxa"/>
          </w:tcPr>
          <w:p w14:paraId="00000C5E" w14:textId="77777777" w:rsidR="002337EA" w:rsidRPr="00B7018E" w:rsidRDefault="002337EA">
            <w:pPr>
              <w:rPr>
                <w:rFonts w:ascii="Arial" w:eastAsia="Verdana" w:hAnsi="Arial" w:cs="Arial"/>
                <w:b/>
                <w:bCs/>
                <w:color w:val="0000FF"/>
                <w:sz w:val="24"/>
                <w:szCs w:val="24"/>
              </w:rPr>
            </w:pPr>
          </w:p>
        </w:tc>
        <w:tc>
          <w:tcPr>
            <w:tcW w:w="2790" w:type="dxa"/>
          </w:tcPr>
          <w:p w14:paraId="00000C5F" w14:textId="77777777" w:rsidR="002337EA" w:rsidRPr="00B7018E" w:rsidRDefault="002337EA">
            <w:pPr>
              <w:rPr>
                <w:rFonts w:ascii="Arial" w:eastAsia="Verdana" w:hAnsi="Arial" w:cs="Arial"/>
                <w:sz w:val="24"/>
                <w:szCs w:val="24"/>
              </w:rPr>
            </w:pPr>
          </w:p>
        </w:tc>
      </w:tr>
      <w:tr w:rsidR="002337EA" w:rsidRPr="00B7018E" w14:paraId="0A7B010B" w14:textId="77777777" w:rsidTr="00C11326">
        <w:tc>
          <w:tcPr>
            <w:tcW w:w="630" w:type="dxa"/>
          </w:tcPr>
          <w:p w14:paraId="00000C60"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C61"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Locations</w:t>
            </w:r>
          </w:p>
        </w:tc>
        <w:tc>
          <w:tcPr>
            <w:tcW w:w="900" w:type="dxa"/>
          </w:tcPr>
          <w:p w14:paraId="00000C62" w14:textId="77777777" w:rsidR="002337EA" w:rsidRPr="00B7018E" w:rsidRDefault="002337EA">
            <w:pPr>
              <w:rPr>
                <w:rFonts w:ascii="Arial" w:eastAsia="Verdana" w:hAnsi="Arial" w:cs="Arial"/>
                <w:b/>
                <w:bCs/>
                <w:color w:val="0000FF"/>
                <w:sz w:val="24"/>
                <w:szCs w:val="24"/>
              </w:rPr>
            </w:pPr>
          </w:p>
        </w:tc>
        <w:tc>
          <w:tcPr>
            <w:tcW w:w="2790" w:type="dxa"/>
          </w:tcPr>
          <w:p w14:paraId="00000C63" w14:textId="77777777" w:rsidR="002337EA" w:rsidRPr="00B7018E" w:rsidRDefault="002337EA">
            <w:pPr>
              <w:rPr>
                <w:rFonts w:ascii="Arial" w:eastAsia="Verdana" w:hAnsi="Arial" w:cs="Arial"/>
                <w:sz w:val="24"/>
                <w:szCs w:val="24"/>
              </w:rPr>
            </w:pPr>
          </w:p>
        </w:tc>
      </w:tr>
      <w:tr w:rsidR="002337EA" w:rsidRPr="00B7018E" w14:paraId="2BE3BB92" w14:textId="77777777" w:rsidTr="00C11326">
        <w:tc>
          <w:tcPr>
            <w:tcW w:w="630" w:type="dxa"/>
          </w:tcPr>
          <w:p w14:paraId="00000C64"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C65"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Cost centers</w:t>
            </w:r>
          </w:p>
        </w:tc>
        <w:tc>
          <w:tcPr>
            <w:tcW w:w="900" w:type="dxa"/>
          </w:tcPr>
          <w:p w14:paraId="00000C66" w14:textId="77777777" w:rsidR="002337EA" w:rsidRPr="00B7018E" w:rsidRDefault="002337EA">
            <w:pPr>
              <w:rPr>
                <w:rFonts w:ascii="Arial" w:eastAsia="Verdana" w:hAnsi="Arial" w:cs="Arial"/>
                <w:b/>
                <w:bCs/>
                <w:color w:val="0000FF"/>
                <w:sz w:val="24"/>
                <w:szCs w:val="24"/>
              </w:rPr>
            </w:pPr>
          </w:p>
        </w:tc>
        <w:tc>
          <w:tcPr>
            <w:tcW w:w="2790" w:type="dxa"/>
          </w:tcPr>
          <w:p w14:paraId="00000C67" w14:textId="77777777" w:rsidR="002337EA" w:rsidRPr="00B7018E" w:rsidRDefault="002337EA">
            <w:pPr>
              <w:rPr>
                <w:rFonts w:ascii="Arial" w:eastAsia="Verdana" w:hAnsi="Arial" w:cs="Arial"/>
                <w:sz w:val="24"/>
                <w:szCs w:val="24"/>
              </w:rPr>
            </w:pPr>
          </w:p>
        </w:tc>
      </w:tr>
      <w:tr w:rsidR="002337EA" w:rsidRPr="00B7018E" w14:paraId="5A9F88D5" w14:textId="77777777" w:rsidTr="00C11326">
        <w:tc>
          <w:tcPr>
            <w:tcW w:w="630" w:type="dxa"/>
          </w:tcPr>
          <w:p w14:paraId="00000C68"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C69"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Jobs</w:t>
            </w:r>
          </w:p>
        </w:tc>
        <w:tc>
          <w:tcPr>
            <w:tcW w:w="900" w:type="dxa"/>
          </w:tcPr>
          <w:p w14:paraId="00000C6A" w14:textId="77777777" w:rsidR="002337EA" w:rsidRPr="00B7018E" w:rsidRDefault="002337EA">
            <w:pPr>
              <w:rPr>
                <w:rFonts w:ascii="Arial" w:eastAsia="Verdana" w:hAnsi="Arial" w:cs="Arial"/>
                <w:b/>
                <w:bCs/>
                <w:color w:val="0000FF"/>
                <w:sz w:val="24"/>
                <w:szCs w:val="24"/>
              </w:rPr>
            </w:pPr>
          </w:p>
        </w:tc>
        <w:tc>
          <w:tcPr>
            <w:tcW w:w="2790" w:type="dxa"/>
          </w:tcPr>
          <w:p w14:paraId="00000C6B" w14:textId="77777777" w:rsidR="002337EA" w:rsidRPr="00B7018E" w:rsidRDefault="002337EA">
            <w:pPr>
              <w:rPr>
                <w:rFonts w:ascii="Arial" w:eastAsia="Verdana" w:hAnsi="Arial" w:cs="Arial"/>
                <w:sz w:val="24"/>
                <w:szCs w:val="24"/>
              </w:rPr>
            </w:pPr>
          </w:p>
        </w:tc>
      </w:tr>
      <w:tr w:rsidR="002337EA" w:rsidRPr="00B7018E" w14:paraId="35514772" w14:textId="77777777" w:rsidTr="00C11326">
        <w:tc>
          <w:tcPr>
            <w:tcW w:w="630" w:type="dxa"/>
          </w:tcPr>
          <w:p w14:paraId="00000C6C"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C6D"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Supervisors</w:t>
            </w:r>
          </w:p>
        </w:tc>
        <w:tc>
          <w:tcPr>
            <w:tcW w:w="900" w:type="dxa"/>
          </w:tcPr>
          <w:p w14:paraId="00000C6E" w14:textId="77777777" w:rsidR="002337EA" w:rsidRPr="00B7018E" w:rsidRDefault="002337EA">
            <w:pPr>
              <w:rPr>
                <w:rFonts w:ascii="Arial" w:eastAsia="Verdana" w:hAnsi="Arial" w:cs="Arial"/>
                <w:b/>
                <w:bCs/>
                <w:color w:val="0000FF"/>
                <w:sz w:val="24"/>
                <w:szCs w:val="24"/>
              </w:rPr>
            </w:pPr>
          </w:p>
        </w:tc>
        <w:tc>
          <w:tcPr>
            <w:tcW w:w="2790" w:type="dxa"/>
          </w:tcPr>
          <w:p w14:paraId="00000C6F" w14:textId="77777777" w:rsidR="002337EA" w:rsidRPr="00B7018E" w:rsidRDefault="002337EA">
            <w:pPr>
              <w:rPr>
                <w:rFonts w:ascii="Arial" w:eastAsia="Verdana" w:hAnsi="Arial" w:cs="Arial"/>
                <w:sz w:val="24"/>
                <w:szCs w:val="24"/>
              </w:rPr>
            </w:pPr>
          </w:p>
        </w:tc>
      </w:tr>
      <w:tr w:rsidR="002337EA" w:rsidRPr="00B7018E" w14:paraId="0A2EA1C1" w14:textId="77777777" w:rsidTr="00C11326">
        <w:tc>
          <w:tcPr>
            <w:tcW w:w="630" w:type="dxa"/>
          </w:tcPr>
          <w:p w14:paraId="00000C70"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C71"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Pay groups</w:t>
            </w:r>
          </w:p>
        </w:tc>
        <w:tc>
          <w:tcPr>
            <w:tcW w:w="900" w:type="dxa"/>
          </w:tcPr>
          <w:p w14:paraId="00000C72" w14:textId="77777777" w:rsidR="002337EA" w:rsidRPr="00B7018E" w:rsidRDefault="002337EA">
            <w:pPr>
              <w:rPr>
                <w:rFonts w:ascii="Arial" w:eastAsia="Verdana" w:hAnsi="Arial" w:cs="Arial"/>
                <w:b/>
                <w:bCs/>
                <w:color w:val="0000FF"/>
                <w:sz w:val="24"/>
                <w:szCs w:val="24"/>
              </w:rPr>
            </w:pPr>
          </w:p>
        </w:tc>
        <w:tc>
          <w:tcPr>
            <w:tcW w:w="2790" w:type="dxa"/>
          </w:tcPr>
          <w:p w14:paraId="00000C73" w14:textId="77777777" w:rsidR="002337EA" w:rsidRPr="00B7018E" w:rsidRDefault="002337EA">
            <w:pPr>
              <w:rPr>
                <w:rFonts w:ascii="Arial" w:eastAsia="Verdana" w:hAnsi="Arial" w:cs="Arial"/>
                <w:sz w:val="24"/>
                <w:szCs w:val="24"/>
              </w:rPr>
            </w:pPr>
          </w:p>
        </w:tc>
      </w:tr>
      <w:tr w:rsidR="002337EA" w:rsidRPr="00B7018E" w14:paraId="3A002B93" w14:textId="77777777" w:rsidTr="00C11326">
        <w:tc>
          <w:tcPr>
            <w:tcW w:w="630" w:type="dxa"/>
          </w:tcPr>
          <w:p w14:paraId="00000C74"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C75"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GL base accounts</w:t>
            </w:r>
          </w:p>
        </w:tc>
        <w:tc>
          <w:tcPr>
            <w:tcW w:w="900" w:type="dxa"/>
          </w:tcPr>
          <w:p w14:paraId="00000C76" w14:textId="77777777" w:rsidR="002337EA" w:rsidRPr="00B7018E" w:rsidRDefault="002337EA">
            <w:pPr>
              <w:rPr>
                <w:rFonts w:ascii="Arial" w:eastAsia="Verdana" w:hAnsi="Arial" w:cs="Arial"/>
                <w:b/>
                <w:bCs/>
                <w:color w:val="0000FF"/>
                <w:sz w:val="24"/>
                <w:szCs w:val="24"/>
              </w:rPr>
            </w:pPr>
          </w:p>
        </w:tc>
        <w:tc>
          <w:tcPr>
            <w:tcW w:w="2790" w:type="dxa"/>
          </w:tcPr>
          <w:p w14:paraId="00000C77" w14:textId="77777777" w:rsidR="002337EA" w:rsidRPr="00B7018E" w:rsidRDefault="002337EA">
            <w:pPr>
              <w:rPr>
                <w:rFonts w:ascii="Arial" w:eastAsia="Verdana" w:hAnsi="Arial" w:cs="Arial"/>
                <w:sz w:val="24"/>
                <w:szCs w:val="24"/>
              </w:rPr>
            </w:pPr>
          </w:p>
        </w:tc>
      </w:tr>
      <w:tr w:rsidR="002337EA" w:rsidRPr="00B7018E" w14:paraId="339484AA" w14:textId="77777777" w:rsidTr="00C11326">
        <w:tc>
          <w:tcPr>
            <w:tcW w:w="630" w:type="dxa"/>
          </w:tcPr>
          <w:p w14:paraId="00000C78" w14:textId="77777777" w:rsidR="002337EA" w:rsidRPr="00B7018E" w:rsidRDefault="002337EA">
            <w:pPr>
              <w:numPr>
                <w:ilvl w:val="0"/>
                <w:numId w:val="29"/>
              </w:numPr>
              <w:spacing w:after="0" w:line="240" w:lineRule="auto"/>
              <w:rPr>
                <w:rFonts w:ascii="Arial" w:eastAsia="Verdana" w:hAnsi="Arial" w:cs="Arial"/>
                <w:sz w:val="24"/>
                <w:szCs w:val="24"/>
              </w:rPr>
            </w:pPr>
          </w:p>
        </w:tc>
        <w:tc>
          <w:tcPr>
            <w:tcW w:w="5940" w:type="dxa"/>
          </w:tcPr>
          <w:p w14:paraId="00000C7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an unlimited number of labor distributions in history.</w:t>
            </w:r>
          </w:p>
        </w:tc>
        <w:tc>
          <w:tcPr>
            <w:tcW w:w="900" w:type="dxa"/>
          </w:tcPr>
          <w:p w14:paraId="00000C7A" w14:textId="77777777" w:rsidR="002337EA" w:rsidRPr="00B7018E" w:rsidRDefault="002337EA">
            <w:pPr>
              <w:rPr>
                <w:rFonts w:ascii="Arial" w:eastAsia="Verdana" w:hAnsi="Arial" w:cs="Arial"/>
                <w:b/>
                <w:bCs/>
                <w:color w:val="0000FF"/>
                <w:sz w:val="24"/>
                <w:szCs w:val="24"/>
              </w:rPr>
            </w:pPr>
          </w:p>
        </w:tc>
        <w:tc>
          <w:tcPr>
            <w:tcW w:w="2790" w:type="dxa"/>
          </w:tcPr>
          <w:p w14:paraId="00000C7B" w14:textId="77777777" w:rsidR="002337EA" w:rsidRPr="00B7018E" w:rsidRDefault="002337EA">
            <w:pPr>
              <w:rPr>
                <w:rFonts w:ascii="Arial" w:eastAsia="Verdana" w:hAnsi="Arial" w:cs="Arial"/>
                <w:sz w:val="24"/>
                <w:szCs w:val="24"/>
              </w:rPr>
            </w:pPr>
          </w:p>
        </w:tc>
      </w:tr>
      <w:tr w:rsidR="002337EA" w:rsidRPr="00B7018E" w14:paraId="63B23490" w14:textId="77777777" w:rsidTr="00C11326">
        <w:tc>
          <w:tcPr>
            <w:tcW w:w="630" w:type="dxa"/>
          </w:tcPr>
          <w:p w14:paraId="00000C7C" w14:textId="77777777" w:rsidR="002337EA" w:rsidRPr="00B7018E" w:rsidRDefault="002337EA">
            <w:pPr>
              <w:numPr>
                <w:ilvl w:val="0"/>
                <w:numId w:val="29"/>
              </w:numPr>
              <w:spacing w:after="0" w:line="240" w:lineRule="auto"/>
              <w:rPr>
                <w:rFonts w:ascii="Arial" w:eastAsia="Verdana" w:hAnsi="Arial" w:cs="Arial"/>
                <w:sz w:val="24"/>
                <w:szCs w:val="24"/>
              </w:rPr>
            </w:pPr>
          </w:p>
        </w:tc>
        <w:tc>
          <w:tcPr>
            <w:tcW w:w="5940" w:type="dxa"/>
          </w:tcPr>
          <w:p w14:paraId="00000C7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at least four client definable organizational levels.</w:t>
            </w:r>
          </w:p>
        </w:tc>
        <w:tc>
          <w:tcPr>
            <w:tcW w:w="900" w:type="dxa"/>
          </w:tcPr>
          <w:p w14:paraId="00000C7E" w14:textId="77777777" w:rsidR="002337EA" w:rsidRPr="00B7018E" w:rsidRDefault="002337EA">
            <w:pPr>
              <w:rPr>
                <w:rFonts w:ascii="Arial" w:eastAsia="Verdana" w:hAnsi="Arial" w:cs="Arial"/>
                <w:b/>
                <w:bCs/>
                <w:color w:val="0000FF"/>
                <w:sz w:val="24"/>
                <w:szCs w:val="24"/>
              </w:rPr>
            </w:pPr>
          </w:p>
        </w:tc>
        <w:tc>
          <w:tcPr>
            <w:tcW w:w="2790" w:type="dxa"/>
          </w:tcPr>
          <w:p w14:paraId="00000C7F" w14:textId="77777777" w:rsidR="002337EA" w:rsidRPr="00B7018E" w:rsidRDefault="002337EA">
            <w:pPr>
              <w:rPr>
                <w:rFonts w:ascii="Arial" w:eastAsia="Verdana" w:hAnsi="Arial" w:cs="Arial"/>
                <w:sz w:val="24"/>
                <w:szCs w:val="24"/>
              </w:rPr>
            </w:pPr>
          </w:p>
        </w:tc>
      </w:tr>
      <w:tr w:rsidR="002337EA" w:rsidRPr="00B7018E" w14:paraId="46976B1A" w14:textId="77777777" w:rsidTr="00C11326">
        <w:tc>
          <w:tcPr>
            <w:tcW w:w="630" w:type="dxa"/>
          </w:tcPr>
          <w:p w14:paraId="00000C80" w14:textId="77777777" w:rsidR="002337EA" w:rsidRPr="00B7018E" w:rsidRDefault="002337EA">
            <w:pPr>
              <w:numPr>
                <w:ilvl w:val="0"/>
                <w:numId w:val="29"/>
              </w:numPr>
              <w:spacing w:after="0" w:line="240" w:lineRule="auto"/>
              <w:rPr>
                <w:rFonts w:ascii="Arial" w:eastAsia="Verdana" w:hAnsi="Arial" w:cs="Arial"/>
                <w:sz w:val="24"/>
                <w:szCs w:val="24"/>
              </w:rPr>
            </w:pPr>
          </w:p>
        </w:tc>
        <w:tc>
          <w:tcPr>
            <w:tcW w:w="5940" w:type="dxa"/>
          </w:tcPr>
          <w:p w14:paraId="00000C81"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Supports a multi-tier labor allocation (e.g., allocation on different fields, dept, job, location).</w:t>
            </w:r>
          </w:p>
        </w:tc>
        <w:tc>
          <w:tcPr>
            <w:tcW w:w="900" w:type="dxa"/>
            <w:tcBorders>
              <w:bottom w:val="single" w:sz="4" w:space="0" w:color="000000" w:themeColor="text1"/>
            </w:tcBorders>
          </w:tcPr>
          <w:p w14:paraId="00000C82" w14:textId="77777777" w:rsidR="002337EA" w:rsidRPr="00B7018E" w:rsidRDefault="002337EA">
            <w:pPr>
              <w:rPr>
                <w:rFonts w:ascii="Arial" w:eastAsia="Verdana" w:hAnsi="Arial" w:cs="Arial"/>
                <w:b/>
                <w:bCs/>
                <w:color w:val="0000FF"/>
                <w:sz w:val="24"/>
                <w:szCs w:val="24"/>
              </w:rPr>
            </w:pPr>
          </w:p>
        </w:tc>
        <w:tc>
          <w:tcPr>
            <w:tcW w:w="2790" w:type="dxa"/>
            <w:tcBorders>
              <w:bottom w:val="single" w:sz="4" w:space="0" w:color="000000" w:themeColor="text1"/>
            </w:tcBorders>
          </w:tcPr>
          <w:p w14:paraId="00000C83" w14:textId="77777777" w:rsidR="002337EA" w:rsidRPr="00B7018E" w:rsidRDefault="002337EA">
            <w:pPr>
              <w:rPr>
                <w:rFonts w:ascii="Arial" w:eastAsia="Verdana" w:hAnsi="Arial" w:cs="Arial"/>
                <w:color w:val="0000FF"/>
                <w:sz w:val="24"/>
                <w:szCs w:val="24"/>
              </w:rPr>
            </w:pPr>
          </w:p>
        </w:tc>
      </w:tr>
      <w:tr w:rsidR="002337EA" w:rsidRPr="00B7018E" w14:paraId="39F4A8C6" w14:textId="77777777" w:rsidTr="00C11326">
        <w:tc>
          <w:tcPr>
            <w:tcW w:w="630" w:type="dxa"/>
            <w:shd w:val="clear" w:color="auto" w:fill="E7E6E6" w:themeFill="background2"/>
          </w:tcPr>
          <w:p w14:paraId="00000C84" w14:textId="77777777" w:rsidR="002337EA" w:rsidRPr="00B7018E" w:rsidRDefault="002337EA">
            <w:pPr>
              <w:rPr>
                <w:rFonts w:ascii="Arial" w:eastAsia="Verdana" w:hAnsi="Arial" w:cs="Arial"/>
                <w:sz w:val="24"/>
                <w:szCs w:val="24"/>
              </w:rPr>
            </w:pPr>
          </w:p>
        </w:tc>
        <w:tc>
          <w:tcPr>
            <w:tcW w:w="5940" w:type="dxa"/>
            <w:shd w:val="clear" w:color="auto" w:fill="E7E6E6" w:themeFill="background2"/>
          </w:tcPr>
          <w:p w14:paraId="00000C8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Reports can be created with actual cost allocations including:</w:t>
            </w:r>
          </w:p>
        </w:tc>
        <w:tc>
          <w:tcPr>
            <w:tcW w:w="900" w:type="dxa"/>
            <w:shd w:val="clear" w:color="auto" w:fill="E7E6E6" w:themeFill="background2"/>
          </w:tcPr>
          <w:p w14:paraId="00000C86" w14:textId="77777777" w:rsidR="002337EA" w:rsidRPr="00B7018E" w:rsidRDefault="002337EA">
            <w:pPr>
              <w:rPr>
                <w:rFonts w:ascii="Arial" w:eastAsia="Verdana" w:hAnsi="Arial" w:cs="Arial"/>
                <w:b/>
                <w:bCs/>
                <w:color w:val="0000FF"/>
                <w:sz w:val="24"/>
                <w:szCs w:val="24"/>
              </w:rPr>
            </w:pPr>
          </w:p>
        </w:tc>
        <w:tc>
          <w:tcPr>
            <w:tcW w:w="2790" w:type="dxa"/>
            <w:shd w:val="clear" w:color="auto" w:fill="E7E6E6" w:themeFill="background2"/>
          </w:tcPr>
          <w:p w14:paraId="00000C87" w14:textId="77777777" w:rsidR="002337EA" w:rsidRPr="00B7018E" w:rsidRDefault="002337EA">
            <w:pPr>
              <w:rPr>
                <w:rFonts w:ascii="Arial" w:eastAsia="Verdana" w:hAnsi="Arial" w:cs="Arial"/>
                <w:sz w:val="24"/>
                <w:szCs w:val="24"/>
              </w:rPr>
            </w:pPr>
          </w:p>
        </w:tc>
      </w:tr>
      <w:tr w:rsidR="002337EA" w:rsidRPr="00B7018E" w14:paraId="79FB9615" w14:textId="77777777" w:rsidTr="00C11326">
        <w:tc>
          <w:tcPr>
            <w:tcW w:w="630" w:type="dxa"/>
          </w:tcPr>
          <w:p w14:paraId="00000C88"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C89"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 xml:space="preserve">Earnings </w:t>
            </w:r>
          </w:p>
        </w:tc>
        <w:tc>
          <w:tcPr>
            <w:tcW w:w="900" w:type="dxa"/>
          </w:tcPr>
          <w:p w14:paraId="00000C8A" w14:textId="77777777" w:rsidR="002337EA" w:rsidRPr="00B7018E" w:rsidRDefault="002337EA">
            <w:pPr>
              <w:rPr>
                <w:rFonts w:ascii="Arial" w:eastAsia="Verdana" w:hAnsi="Arial" w:cs="Arial"/>
                <w:b/>
                <w:bCs/>
                <w:color w:val="0000FF"/>
                <w:sz w:val="24"/>
                <w:szCs w:val="24"/>
              </w:rPr>
            </w:pPr>
          </w:p>
        </w:tc>
        <w:tc>
          <w:tcPr>
            <w:tcW w:w="2790" w:type="dxa"/>
          </w:tcPr>
          <w:p w14:paraId="00000C8B" w14:textId="77777777" w:rsidR="002337EA" w:rsidRPr="00B7018E" w:rsidRDefault="002337EA">
            <w:pPr>
              <w:rPr>
                <w:rFonts w:ascii="Arial" w:eastAsia="Verdana" w:hAnsi="Arial" w:cs="Arial"/>
                <w:sz w:val="24"/>
                <w:szCs w:val="24"/>
              </w:rPr>
            </w:pPr>
          </w:p>
        </w:tc>
      </w:tr>
      <w:tr w:rsidR="002337EA" w:rsidRPr="00B7018E" w14:paraId="43B9A1E2" w14:textId="77777777" w:rsidTr="00C11326">
        <w:tc>
          <w:tcPr>
            <w:tcW w:w="630" w:type="dxa"/>
          </w:tcPr>
          <w:p w14:paraId="00000C8C"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C8D"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Employee deductions</w:t>
            </w:r>
          </w:p>
        </w:tc>
        <w:tc>
          <w:tcPr>
            <w:tcW w:w="900" w:type="dxa"/>
          </w:tcPr>
          <w:p w14:paraId="00000C8E" w14:textId="77777777" w:rsidR="002337EA" w:rsidRPr="00B7018E" w:rsidRDefault="002337EA">
            <w:pPr>
              <w:rPr>
                <w:rFonts w:ascii="Arial" w:eastAsia="Verdana" w:hAnsi="Arial" w:cs="Arial"/>
                <w:b/>
                <w:bCs/>
                <w:color w:val="0000FF"/>
                <w:sz w:val="24"/>
                <w:szCs w:val="24"/>
              </w:rPr>
            </w:pPr>
          </w:p>
        </w:tc>
        <w:tc>
          <w:tcPr>
            <w:tcW w:w="2790" w:type="dxa"/>
          </w:tcPr>
          <w:p w14:paraId="00000C8F" w14:textId="77777777" w:rsidR="002337EA" w:rsidRPr="00B7018E" w:rsidRDefault="002337EA">
            <w:pPr>
              <w:rPr>
                <w:rFonts w:ascii="Arial" w:eastAsia="Verdana" w:hAnsi="Arial" w:cs="Arial"/>
                <w:sz w:val="24"/>
                <w:szCs w:val="24"/>
              </w:rPr>
            </w:pPr>
          </w:p>
        </w:tc>
      </w:tr>
      <w:tr w:rsidR="002337EA" w:rsidRPr="00B7018E" w14:paraId="4384377D" w14:textId="77777777" w:rsidTr="00C11326">
        <w:tc>
          <w:tcPr>
            <w:tcW w:w="630" w:type="dxa"/>
          </w:tcPr>
          <w:p w14:paraId="00000C90"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C91"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Employee taxes</w:t>
            </w:r>
          </w:p>
        </w:tc>
        <w:tc>
          <w:tcPr>
            <w:tcW w:w="900" w:type="dxa"/>
          </w:tcPr>
          <w:p w14:paraId="00000C92" w14:textId="77777777" w:rsidR="002337EA" w:rsidRPr="00B7018E" w:rsidRDefault="002337EA">
            <w:pPr>
              <w:rPr>
                <w:rFonts w:ascii="Arial" w:eastAsia="Verdana" w:hAnsi="Arial" w:cs="Arial"/>
                <w:b/>
                <w:bCs/>
                <w:color w:val="0000FF"/>
                <w:sz w:val="24"/>
                <w:szCs w:val="24"/>
              </w:rPr>
            </w:pPr>
          </w:p>
        </w:tc>
        <w:tc>
          <w:tcPr>
            <w:tcW w:w="2790" w:type="dxa"/>
          </w:tcPr>
          <w:p w14:paraId="00000C93" w14:textId="77777777" w:rsidR="002337EA" w:rsidRPr="00B7018E" w:rsidRDefault="002337EA">
            <w:pPr>
              <w:rPr>
                <w:rFonts w:ascii="Arial" w:eastAsia="Verdana" w:hAnsi="Arial" w:cs="Arial"/>
                <w:sz w:val="24"/>
                <w:szCs w:val="24"/>
              </w:rPr>
            </w:pPr>
          </w:p>
        </w:tc>
      </w:tr>
      <w:tr w:rsidR="002337EA" w:rsidRPr="00B7018E" w14:paraId="42518ED3" w14:textId="77777777" w:rsidTr="00C11326">
        <w:tc>
          <w:tcPr>
            <w:tcW w:w="630" w:type="dxa"/>
          </w:tcPr>
          <w:p w14:paraId="00000C94"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C95"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Net pay</w:t>
            </w:r>
          </w:p>
        </w:tc>
        <w:tc>
          <w:tcPr>
            <w:tcW w:w="900" w:type="dxa"/>
          </w:tcPr>
          <w:p w14:paraId="00000C96" w14:textId="77777777" w:rsidR="002337EA" w:rsidRPr="00B7018E" w:rsidRDefault="002337EA">
            <w:pPr>
              <w:rPr>
                <w:rFonts w:ascii="Arial" w:eastAsia="Verdana" w:hAnsi="Arial" w:cs="Arial"/>
                <w:b/>
                <w:bCs/>
                <w:color w:val="0000FF"/>
                <w:sz w:val="24"/>
                <w:szCs w:val="24"/>
              </w:rPr>
            </w:pPr>
          </w:p>
        </w:tc>
        <w:tc>
          <w:tcPr>
            <w:tcW w:w="2790" w:type="dxa"/>
          </w:tcPr>
          <w:p w14:paraId="00000C97" w14:textId="77777777" w:rsidR="002337EA" w:rsidRPr="00B7018E" w:rsidRDefault="002337EA">
            <w:pPr>
              <w:rPr>
                <w:rFonts w:ascii="Arial" w:eastAsia="Verdana" w:hAnsi="Arial" w:cs="Arial"/>
                <w:sz w:val="24"/>
                <w:szCs w:val="24"/>
              </w:rPr>
            </w:pPr>
          </w:p>
        </w:tc>
      </w:tr>
      <w:tr w:rsidR="002337EA" w:rsidRPr="00B7018E" w14:paraId="4DE11B61" w14:textId="77777777" w:rsidTr="00C11326">
        <w:tc>
          <w:tcPr>
            <w:tcW w:w="630" w:type="dxa"/>
          </w:tcPr>
          <w:p w14:paraId="00000C98"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C99"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Employer deductions</w:t>
            </w:r>
          </w:p>
        </w:tc>
        <w:tc>
          <w:tcPr>
            <w:tcW w:w="900" w:type="dxa"/>
          </w:tcPr>
          <w:p w14:paraId="00000C9A" w14:textId="77777777" w:rsidR="002337EA" w:rsidRPr="00B7018E" w:rsidRDefault="002337EA">
            <w:pPr>
              <w:rPr>
                <w:rFonts w:ascii="Arial" w:eastAsia="Verdana" w:hAnsi="Arial" w:cs="Arial"/>
                <w:b/>
                <w:bCs/>
                <w:color w:val="0000FF"/>
                <w:sz w:val="24"/>
                <w:szCs w:val="24"/>
              </w:rPr>
            </w:pPr>
          </w:p>
        </w:tc>
        <w:tc>
          <w:tcPr>
            <w:tcW w:w="2790" w:type="dxa"/>
          </w:tcPr>
          <w:p w14:paraId="00000C9B" w14:textId="77777777" w:rsidR="002337EA" w:rsidRPr="00B7018E" w:rsidRDefault="002337EA">
            <w:pPr>
              <w:rPr>
                <w:rFonts w:ascii="Arial" w:eastAsia="Verdana" w:hAnsi="Arial" w:cs="Arial"/>
                <w:sz w:val="24"/>
                <w:szCs w:val="24"/>
              </w:rPr>
            </w:pPr>
          </w:p>
        </w:tc>
      </w:tr>
      <w:tr w:rsidR="002337EA" w:rsidRPr="00B7018E" w14:paraId="4FE43333" w14:textId="77777777" w:rsidTr="00C11326">
        <w:tc>
          <w:tcPr>
            <w:tcW w:w="630" w:type="dxa"/>
          </w:tcPr>
          <w:p w14:paraId="00000C9C"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C9D"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Employer taxes</w:t>
            </w:r>
          </w:p>
        </w:tc>
        <w:tc>
          <w:tcPr>
            <w:tcW w:w="900" w:type="dxa"/>
          </w:tcPr>
          <w:p w14:paraId="00000C9E" w14:textId="77777777" w:rsidR="002337EA" w:rsidRPr="00B7018E" w:rsidRDefault="002337EA">
            <w:pPr>
              <w:rPr>
                <w:rFonts w:ascii="Arial" w:eastAsia="Verdana" w:hAnsi="Arial" w:cs="Arial"/>
                <w:b/>
                <w:bCs/>
                <w:color w:val="0000FF"/>
                <w:sz w:val="24"/>
                <w:szCs w:val="24"/>
              </w:rPr>
            </w:pPr>
          </w:p>
        </w:tc>
        <w:tc>
          <w:tcPr>
            <w:tcW w:w="2790" w:type="dxa"/>
          </w:tcPr>
          <w:p w14:paraId="00000C9F" w14:textId="77777777" w:rsidR="002337EA" w:rsidRPr="00B7018E" w:rsidRDefault="002337EA">
            <w:pPr>
              <w:rPr>
                <w:rFonts w:ascii="Arial" w:eastAsia="Verdana" w:hAnsi="Arial" w:cs="Arial"/>
                <w:sz w:val="24"/>
                <w:szCs w:val="24"/>
              </w:rPr>
            </w:pPr>
          </w:p>
        </w:tc>
      </w:tr>
      <w:tr w:rsidR="002337EA" w:rsidRPr="00B7018E" w14:paraId="008D1900" w14:textId="77777777" w:rsidTr="00C11326">
        <w:tc>
          <w:tcPr>
            <w:tcW w:w="630" w:type="dxa"/>
          </w:tcPr>
          <w:p w14:paraId="00000CA0"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CA1"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Workers’ compensation premiums</w:t>
            </w:r>
          </w:p>
        </w:tc>
        <w:tc>
          <w:tcPr>
            <w:tcW w:w="900" w:type="dxa"/>
          </w:tcPr>
          <w:p w14:paraId="00000CA2" w14:textId="77777777" w:rsidR="002337EA" w:rsidRPr="00B7018E" w:rsidRDefault="002337EA">
            <w:pPr>
              <w:rPr>
                <w:rFonts w:ascii="Arial" w:eastAsia="Verdana" w:hAnsi="Arial" w:cs="Arial"/>
                <w:b/>
                <w:bCs/>
                <w:color w:val="0000FF"/>
                <w:sz w:val="24"/>
                <w:szCs w:val="24"/>
              </w:rPr>
            </w:pPr>
          </w:p>
        </w:tc>
        <w:tc>
          <w:tcPr>
            <w:tcW w:w="2790" w:type="dxa"/>
          </w:tcPr>
          <w:p w14:paraId="00000CA3" w14:textId="77777777" w:rsidR="002337EA" w:rsidRPr="00B7018E" w:rsidRDefault="002337EA">
            <w:pPr>
              <w:rPr>
                <w:rFonts w:ascii="Arial" w:eastAsia="Verdana" w:hAnsi="Arial" w:cs="Arial"/>
                <w:sz w:val="24"/>
                <w:szCs w:val="24"/>
              </w:rPr>
            </w:pPr>
          </w:p>
        </w:tc>
      </w:tr>
      <w:tr w:rsidR="002337EA" w:rsidRPr="00B7018E" w14:paraId="4004D6F0" w14:textId="77777777" w:rsidTr="00C11326">
        <w:tc>
          <w:tcPr>
            <w:tcW w:w="630" w:type="dxa"/>
          </w:tcPr>
          <w:p w14:paraId="00000CA4" w14:textId="77777777" w:rsidR="002337EA" w:rsidRPr="00B7018E" w:rsidRDefault="002337EA">
            <w:pPr>
              <w:numPr>
                <w:ilvl w:val="0"/>
                <w:numId w:val="29"/>
              </w:numPr>
              <w:spacing w:after="0" w:line="240" w:lineRule="auto"/>
              <w:rPr>
                <w:rFonts w:ascii="Arial" w:eastAsia="Verdana" w:hAnsi="Arial" w:cs="Arial"/>
                <w:sz w:val="24"/>
                <w:szCs w:val="24"/>
              </w:rPr>
            </w:pPr>
          </w:p>
        </w:tc>
        <w:tc>
          <w:tcPr>
            <w:tcW w:w="5940" w:type="dxa"/>
          </w:tcPr>
          <w:p w14:paraId="00000CA5"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Supports the creation of labor allocation files with user defined timeframes (e.g., 1 payroll period or 7 payroll periods).</w:t>
            </w:r>
          </w:p>
        </w:tc>
        <w:tc>
          <w:tcPr>
            <w:tcW w:w="900" w:type="dxa"/>
          </w:tcPr>
          <w:p w14:paraId="00000CA6" w14:textId="77777777" w:rsidR="002337EA" w:rsidRPr="00B7018E" w:rsidRDefault="002337EA">
            <w:pPr>
              <w:rPr>
                <w:rFonts w:ascii="Arial" w:eastAsia="Verdana" w:hAnsi="Arial" w:cs="Arial"/>
                <w:b/>
                <w:bCs/>
                <w:color w:val="0000FF"/>
                <w:sz w:val="24"/>
                <w:szCs w:val="24"/>
              </w:rPr>
            </w:pPr>
          </w:p>
        </w:tc>
        <w:tc>
          <w:tcPr>
            <w:tcW w:w="2790" w:type="dxa"/>
          </w:tcPr>
          <w:p w14:paraId="00000CA7" w14:textId="77777777" w:rsidR="002337EA" w:rsidRPr="00B7018E" w:rsidRDefault="002337EA">
            <w:pPr>
              <w:rPr>
                <w:rFonts w:ascii="Arial" w:eastAsia="Verdana" w:hAnsi="Arial" w:cs="Arial"/>
                <w:sz w:val="24"/>
                <w:szCs w:val="24"/>
              </w:rPr>
            </w:pPr>
          </w:p>
        </w:tc>
      </w:tr>
      <w:tr w:rsidR="002337EA" w:rsidRPr="00B7018E" w14:paraId="14B68909" w14:textId="77777777" w:rsidTr="00C11326">
        <w:tc>
          <w:tcPr>
            <w:tcW w:w="630" w:type="dxa"/>
          </w:tcPr>
          <w:p w14:paraId="00000CA8" w14:textId="77777777" w:rsidR="002337EA" w:rsidRPr="00B7018E" w:rsidRDefault="002337EA">
            <w:pPr>
              <w:numPr>
                <w:ilvl w:val="0"/>
                <w:numId w:val="29"/>
              </w:numPr>
              <w:spacing w:after="0" w:line="240" w:lineRule="auto"/>
              <w:rPr>
                <w:rFonts w:ascii="Arial" w:eastAsia="Verdana" w:hAnsi="Arial" w:cs="Arial"/>
                <w:sz w:val="24"/>
                <w:szCs w:val="24"/>
              </w:rPr>
            </w:pPr>
          </w:p>
        </w:tc>
        <w:tc>
          <w:tcPr>
            <w:tcW w:w="5940" w:type="dxa"/>
          </w:tcPr>
          <w:p w14:paraId="00000CA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actual labor allocations to be fed into General Ledger.</w:t>
            </w:r>
          </w:p>
        </w:tc>
        <w:tc>
          <w:tcPr>
            <w:tcW w:w="900" w:type="dxa"/>
          </w:tcPr>
          <w:p w14:paraId="00000CAA" w14:textId="77777777" w:rsidR="002337EA" w:rsidRPr="00B7018E" w:rsidRDefault="002337EA">
            <w:pPr>
              <w:rPr>
                <w:rFonts w:ascii="Arial" w:eastAsia="Verdana" w:hAnsi="Arial" w:cs="Arial"/>
                <w:b/>
                <w:bCs/>
                <w:color w:val="0000FF"/>
                <w:sz w:val="24"/>
                <w:szCs w:val="24"/>
              </w:rPr>
            </w:pPr>
          </w:p>
        </w:tc>
        <w:tc>
          <w:tcPr>
            <w:tcW w:w="2790" w:type="dxa"/>
          </w:tcPr>
          <w:p w14:paraId="00000CAB" w14:textId="77777777" w:rsidR="002337EA" w:rsidRPr="00B7018E" w:rsidRDefault="002337EA">
            <w:pPr>
              <w:rPr>
                <w:rFonts w:ascii="Arial" w:eastAsia="Verdana" w:hAnsi="Arial" w:cs="Arial"/>
                <w:sz w:val="24"/>
                <w:szCs w:val="24"/>
              </w:rPr>
            </w:pPr>
          </w:p>
        </w:tc>
      </w:tr>
      <w:tr w:rsidR="002337EA" w:rsidRPr="00B7018E" w14:paraId="39B3E707" w14:textId="77777777" w:rsidTr="00C11326">
        <w:tc>
          <w:tcPr>
            <w:tcW w:w="630" w:type="dxa"/>
          </w:tcPr>
          <w:p w14:paraId="00000CAC" w14:textId="77777777" w:rsidR="002337EA" w:rsidRPr="00B7018E" w:rsidRDefault="002337EA">
            <w:pPr>
              <w:numPr>
                <w:ilvl w:val="0"/>
                <w:numId w:val="29"/>
              </w:numPr>
              <w:spacing w:after="0" w:line="240" w:lineRule="auto"/>
              <w:rPr>
                <w:rFonts w:ascii="Arial" w:eastAsia="Verdana" w:hAnsi="Arial" w:cs="Arial"/>
                <w:sz w:val="24"/>
                <w:szCs w:val="24"/>
              </w:rPr>
            </w:pPr>
          </w:p>
        </w:tc>
        <w:tc>
          <w:tcPr>
            <w:tcW w:w="5940" w:type="dxa"/>
          </w:tcPr>
          <w:p w14:paraId="00000CA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Creates labor allocation reports.</w:t>
            </w:r>
          </w:p>
        </w:tc>
        <w:tc>
          <w:tcPr>
            <w:tcW w:w="900" w:type="dxa"/>
          </w:tcPr>
          <w:p w14:paraId="00000CAE" w14:textId="77777777" w:rsidR="002337EA" w:rsidRPr="00B7018E" w:rsidRDefault="002337EA">
            <w:pPr>
              <w:rPr>
                <w:rFonts w:ascii="Arial" w:eastAsia="Verdana" w:hAnsi="Arial" w:cs="Arial"/>
                <w:b/>
                <w:bCs/>
                <w:color w:val="0000FF"/>
                <w:sz w:val="24"/>
                <w:szCs w:val="24"/>
              </w:rPr>
            </w:pPr>
          </w:p>
        </w:tc>
        <w:tc>
          <w:tcPr>
            <w:tcW w:w="2790" w:type="dxa"/>
          </w:tcPr>
          <w:p w14:paraId="00000CAF" w14:textId="77777777" w:rsidR="002337EA" w:rsidRPr="00B7018E" w:rsidRDefault="002337EA">
            <w:pPr>
              <w:rPr>
                <w:rFonts w:ascii="Arial" w:eastAsia="Verdana" w:hAnsi="Arial" w:cs="Arial"/>
                <w:sz w:val="24"/>
                <w:szCs w:val="24"/>
              </w:rPr>
            </w:pPr>
          </w:p>
        </w:tc>
      </w:tr>
      <w:tr w:rsidR="002337EA" w:rsidRPr="00B7018E" w14:paraId="45B2B954" w14:textId="77777777" w:rsidTr="00C11326">
        <w:tc>
          <w:tcPr>
            <w:tcW w:w="630" w:type="dxa"/>
          </w:tcPr>
          <w:p w14:paraId="00000CB0" w14:textId="77777777" w:rsidR="002337EA" w:rsidRPr="00B7018E" w:rsidRDefault="002337EA">
            <w:pPr>
              <w:numPr>
                <w:ilvl w:val="0"/>
                <w:numId w:val="29"/>
              </w:numPr>
              <w:spacing w:after="0" w:line="240" w:lineRule="auto"/>
              <w:rPr>
                <w:rFonts w:ascii="Arial" w:eastAsia="Verdana" w:hAnsi="Arial" w:cs="Arial"/>
                <w:sz w:val="24"/>
                <w:szCs w:val="24"/>
              </w:rPr>
            </w:pPr>
          </w:p>
        </w:tc>
        <w:tc>
          <w:tcPr>
            <w:tcW w:w="5940" w:type="dxa"/>
          </w:tcPr>
          <w:p w14:paraId="00000CB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for end of month accrual processing</w:t>
            </w:r>
          </w:p>
        </w:tc>
        <w:tc>
          <w:tcPr>
            <w:tcW w:w="900" w:type="dxa"/>
          </w:tcPr>
          <w:p w14:paraId="00000CB2" w14:textId="77777777" w:rsidR="002337EA" w:rsidRPr="00B7018E" w:rsidRDefault="002337EA">
            <w:pPr>
              <w:rPr>
                <w:rFonts w:ascii="Arial" w:eastAsia="Verdana" w:hAnsi="Arial" w:cs="Arial"/>
                <w:b/>
                <w:bCs/>
                <w:color w:val="0000FF"/>
                <w:sz w:val="24"/>
                <w:szCs w:val="24"/>
              </w:rPr>
            </w:pPr>
          </w:p>
        </w:tc>
        <w:tc>
          <w:tcPr>
            <w:tcW w:w="2790" w:type="dxa"/>
          </w:tcPr>
          <w:p w14:paraId="00000CB3" w14:textId="77777777" w:rsidR="002337EA" w:rsidRPr="00B7018E" w:rsidRDefault="002337EA">
            <w:pPr>
              <w:rPr>
                <w:rFonts w:ascii="Arial" w:eastAsia="Verdana" w:hAnsi="Arial" w:cs="Arial"/>
                <w:sz w:val="24"/>
                <w:szCs w:val="24"/>
              </w:rPr>
            </w:pPr>
          </w:p>
        </w:tc>
      </w:tr>
    </w:tbl>
    <w:p w14:paraId="00000CB4" w14:textId="77777777" w:rsidR="002337EA" w:rsidRPr="00B7018E" w:rsidRDefault="00D01A73">
      <w:pPr>
        <w:pStyle w:val="Heading3"/>
        <w:spacing w:after="60"/>
        <w:rPr>
          <w:rFonts w:ascii="Arial" w:eastAsia="Verdana" w:hAnsi="Arial" w:cs="Arial"/>
          <w:b/>
          <w:bCs/>
          <w:color w:val="000000"/>
        </w:rPr>
      </w:pPr>
      <w:bookmarkStart w:id="38" w:name="_Toc222304433"/>
      <w:r w:rsidRPr="00B7018E">
        <w:rPr>
          <w:rFonts w:ascii="Arial" w:eastAsia="Verdana" w:hAnsi="Arial" w:cs="Arial"/>
          <w:b/>
          <w:bCs/>
          <w:color w:val="000000"/>
        </w:rPr>
        <w:t>GENERAL LEDGER:</w:t>
      </w:r>
      <w:bookmarkEnd w:id="38"/>
    </w:p>
    <w:p w14:paraId="00000CB5" w14:textId="77777777" w:rsidR="002337EA" w:rsidRPr="00B7018E" w:rsidRDefault="00D01A73">
      <w:pPr>
        <w:numPr>
          <w:ilvl w:val="0"/>
          <w:numId w:val="67"/>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Describe your general ledger process.</w:t>
      </w:r>
    </w:p>
    <w:p w14:paraId="00000CB6"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CB7" w14:textId="77777777" w:rsidR="002337EA" w:rsidRPr="00B7018E" w:rsidRDefault="00D01A73" w:rsidP="0BC5D0F7">
      <w:pPr>
        <w:numPr>
          <w:ilvl w:val="0"/>
          <w:numId w:val="67"/>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Identify general ledger and financial systems that interface with your software?  </w:t>
      </w:r>
    </w:p>
    <w:p w14:paraId="00000CB8"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CB9" w14:textId="77777777" w:rsidR="002337EA" w:rsidRPr="00B7018E" w:rsidRDefault="00D01A73" w:rsidP="0BC5D0F7">
      <w:pPr>
        <w:numPr>
          <w:ilvl w:val="0"/>
          <w:numId w:val="67"/>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Please describe how the proposed system will support multi-tier labor allocations to post actual employee cost to GL.  This includes the allocation of wages, employee and employer taxes, and employee and employer deductions by multiple organizational levels.</w:t>
      </w:r>
    </w:p>
    <w:p w14:paraId="00000CBA"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CBB" w14:textId="77777777" w:rsidR="002337EA" w:rsidRPr="00B7018E" w:rsidRDefault="00D01A73">
      <w:pPr>
        <w:numPr>
          <w:ilvl w:val="0"/>
          <w:numId w:val="67"/>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What reporting tools are available to query General Ledger transactions generated from payroll?</w:t>
      </w:r>
    </w:p>
    <w:p w14:paraId="00000CBC"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CBD" w14:textId="77777777" w:rsidR="002337EA" w:rsidRPr="00B7018E" w:rsidRDefault="00D01A73" w:rsidP="0BC5D0F7">
      <w:pPr>
        <w:numPr>
          <w:ilvl w:val="0"/>
          <w:numId w:val="67"/>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Can data be exported to excel for editing capabilities?</w:t>
      </w:r>
      <w:r w:rsidRPr="00B7018E">
        <w:rPr>
          <w:rFonts w:ascii="Arial" w:hAnsi="Arial" w:cs="Arial"/>
          <w:sz w:val="24"/>
          <w:szCs w:val="24"/>
        </w:rPr>
        <w:tab/>
      </w:r>
    </w:p>
    <w:p w14:paraId="00000CBE"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CBF" w14:textId="77777777" w:rsidR="002337EA" w:rsidRPr="00B7018E" w:rsidRDefault="00D01A73">
      <w:pPr>
        <w:numPr>
          <w:ilvl w:val="0"/>
          <w:numId w:val="67"/>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Is there a limitation to length, character segments of General Ledger number?</w:t>
      </w:r>
    </w:p>
    <w:p w14:paraId="00000CC0"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CC1" w14:textId="77777777" w:rsidR="002337EA" w:rsidRPr="00B7018E" w:rsidRDefault="00D01A73">
      <w:pPr>
        <w:numPr>
          <w:ilvl w:val="0"/>
          <w:numId w:val="67"/>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Can you use descriptions in the General Ledger?</w:t>
      </w:r>
    </w:p>
    <w:p w14:paraId="00000CC2"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CC3" w14:textId="77777777" w:rsidR="002337EA" w:rsidRPr="00B7018E" w:rsidRDefault="00D01A73" w:rsidP="0BC5D0F7">
      <w:pPr>
        <w:numPr>
          <w:ilvl w:val="0"/>
          <w:numId w:val="67"/>
        </w:numPr>
        <w:pBdr>
          <w:top w:val="nil"/>
          <w:left w:val="nil"/>
          <w:bottom w:val="nil"/>
          <w:right w:val="nil"/>
          <w:between w:val="nil"/>
        </w:pBdr>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What setup is required for integration i.e., import and exports?</w:t>
      </w:r>
    </w:p>
    <w:tbl>
      <w:tblPr>
        <w:tblStyle w:val="afe"/>
        <w:tblW w:w="1053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5940"/>
        <w:gridCol w:w="900"/>
        <w:gridCol w:w="2970"/>
      </w:tblGrid>
      <w:tr w:rsidR="002337EA" w:rsidRPr="00B7018E" w14:paraId="747CB7C9" w14:textId="77777777" w:rsidTr="0BC5D0F7">
        <w:trPr>
          <w:trHeight w:val="492"/>
          <w:tblHeader/>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CC4" w14:textId="77777777" w:rsidR="002337EA" w:rsidRPr="00B7018E" w:rsidRDefault="002337EA">
            <w:pPr>
              <w:rPr>
                <w:rFonts w:ascii="Arial" w:eastAsia="Verdana" w:hAnsi="Arial" w:cs="Arial"/>
                <w:b/>
                <w:bCs/>
                <w:sz w:val="24"/>
                <w:szCs w:val="24"/>
              </w:rPr>
            </w:pP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CC5"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CC6"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CC7"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6FA385EA" w14:textId="77777777" w:rsidTr="0BC5D0F7">
        <w:tc>
          <w:tcPr>
            <w:tcW w:w="720" w:type="dxa"/>
            <w:tcBorders>
              <w:top w:val="single" w:sz="4" w:space="0" w:color="000000" w:themeColor="text1"/>
            </w:tcBorders>
          </w:tcPr>
          <w:p w14:paraId="00000CC8" w14:textId="77777777" w:rsidR="002337EA" w:rsidRPr="00B7018E" w:rsidRDefault="002337EA">
            <w:pPr>
              <w:numPr>
                <w:ilvl w:val="0"/>
                <w:numId w:val="30"/>
              </w:numPr>
              <w:spacing w:after="0" w:line="240" w:lineRule="auto"/>
              <w:rPr>
                <w:rFonts w:ascii="Arial" w:eastAsia="Verdana" w:hAnsi="Arial" w:cs="Arial"/>
                <w:sz w:val="24"/>
                <w:szCs w:val="24"/>
              </w:rPr>
            </w:pPr>
          </w:p>
        </w:tc>
        <w:tc>
          <w:tcPr>
            <w:tcW w:w="5940" w:type="dxa"/>
            <w:tcBorders>
              <w:top w:val="single" w:sz="4" w:space="0" w:color="000000" w:themeColor="text1"/>
            </w:tcBorders>
          </w:tcPr>
          <w:p w14:paraId="00000CC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Maps GL account numbers within your payroll system.</w:t>
            </w:r>
          </w:p>
        </w:tc>
        <w:tc>
          <w:tcPr>
            <w:tcW w:w="900" w:type="dxa"/>
            <w:tcBorders>
              <w:top w:val="single" w:sz="4" w:space="0" w:color="000000" w:themeColor="text1"/>
            </w:tcBorders>
          </w:tcPr>
          <w:p w14:paraId="00000CCA" w14:textId="77777777" w:rsidR="002337EA" w:rsidRPr="00B7018E" w:rsidRDefault="002337EA">
            <w:pPr>
              <w:rPr>
                <w:rFonts w:ascii="Arial" w:eastAsia="Verdana" w:hAnsi="Arial" w:cs="Arial"/>
                <w:b/>
                <w:bCs/>
                <w:color w:val="0000FF"/>
                <w:sz w:val="24"/>
                <w:szCs w:val="24"/>
              </w:rPr>
            </w:pPr>
          </w:p>
        </w:tc>
        <w:tc>
          <w:tcPr>
            <w:tcW w:w="2970" w:type="dxa"/>
            <w:tcBorders>
              <w:top w:val="single" w:sz="4" w:space="0" w:color="000000" w:themeColor="text1"/>
            </w:tcBorders>
          </w:tcPr>
          <w:p w14:paraId="00000CCB" w14:textId="77777777" w:rsidR="002337EA" w:rsidRPr="00B7018E" w:rsidRDefault="002337EA">
            <w:pPr>
              <w:rPr>
                <w:rFonts w:ascii="Arial" w:eastAsia="Verdana" w:hAnsi="Arial" w:cs="Arial"/>
                <w:sz w:val="24"/>
                <w:szCs w:val="24"/>
              </w:rPr>
            </w:pPr>
          </w:p>
        </w:tc>
      </w:tr>
      <w:tr w:rsidR="002337EA" w:rsidRPr="00B7018E" w14:paraId="6F55516C" w14:textId="77777777" w:rsidTr="0BC5D0F7">
        <w:tc>
          <w:tcPr>
            <w:tcW w:w="720" w:type="dxa"/>
          </w:tcPr>
          <w:p w14:paraId="00000CCC" w14:textId="77777777" w:rsidR="002337EA" w:rsidRPr="00B7018E" w:rsidRDefault="002337EA">
            <w:pPr>
              <w:numPr>
                <w:ilvl w:val="0"/>
                <w:numId w:val="30"/>
              </w:numPr>
              <w:spacing w:after="0" w:line="240" w:lineRule="auto"/>
              <w:rPr>
                <w:rFonts w:ascii="Arial" w:eastAsia="Verdana" w:hAnsi="Arial" w:cs="Arial"/>
                <w:sz w:val="24"/>
                <w:szCs w:val="24"/>
              </w:rPr>
            </w:pPr>
          </w:p>
        </w:tc>
        <w:tc>
          <w:tcPr>
            <w:tcW w:w="5940" w:type="dxa"/>
          </w:tcPr>
          <w:p w14:paraId="00000CC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Accommodates multiple GL segments and can be printed separately or all together on reports. </w:t>
            </w:r>
          </w:p>
        </w:tc>
        <w:tc>
          <w:tcPr>
            <w:tcW w:w="900" w:type="dxa"/>
          </w:tcPr>
          <w:p w14:paraId="00000CCE" w14:textId="77777777" w:rsidR="002337EA" w:rsidRPr="00B7018E" w:rsidRDefault="002337EA">
            <w:pPr>
              <w:rPr>
                <w:rFonts w:ascii="Arial" w:eastAsia="Verdana" w:hAnsi="Arial" w:cs="Arial"/>
                <w:b/>
                <w:bCs/>
                <w:color w:val="0000FF"/>
                <w:sz w:val="24"/>
                <w:szCs w:val="24"/>
              </w:rPr>
            </w:pPr>
          </w:p>
        </w:tc>
        <w:tc>
          <w:tcPr>
            <w:tcW w:w="2970" w:type="dxa"/>
          </w:tcPr>
          <w:p w14:paraId="00000CCF" w14:textId="77777777" w:rsidR="002337EA" w:rsidRPr="00B7018E" w:rsidRDefault="002337EA">
            <w:pPr>
              <w:rPr>
                <w:rFonts w:ascii="Arial" w:eastAsia="Verdana" w:hAnsi="Arial" w:cs="Arial"/>
                <w:sz w:val="24"/>
                <w:szCs w:val="24"/>
              </w:rPr>
            </w:pPr>
          </w:p>
        </w:tc>
      </w:tr>
      <w:tr w:rsidR="002337EA" w:rsidRPr="00B7018E" w14:paraId="3721A055" w14:textId="77777777" w:rsidTr="0BC5D0F7">
        <w:tc>
          <w:tcPr>
            <w:tcW w:w="720" w:type="dxa"/>
          </w:tcPr>
          <w:p w14:paraId="00000CD0" w14:textId="77777777" w:rsidR="002337EA" w:rsidRPr="00B7018E" w:rsidRDefault="002337EA">
            <w:pPr>
              <w:numPr>
                <w:ilvl w:val="0"/>
                <w:numId w:val="30"/>
              </w:numPr>
              <w:spacing w:after="0" w:line="240" w:lineRule="auto"/>
              <w:rPr>
                <w:rFonts w:ascii="Arial" w:eastAsia="Verdana" w:hAnsi="Arial" w:cs="Arial"/>
                <w:sz w:val="24"/>
                <w:szCs w:val="24"/>
              </w:rPr>
            </w:pPr>
          </w:p>
        </w:tc>
        <w:tc>
          <w:tcPr>
            <w:tcW w:w="5940" w:type="dxa"/>
          </w:tcPr>
          <w:p w14:paraId="00000CD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GL setup tables are accessible by users to change at any time.</w:t>
            </w:r>
          </w:p>
        </w:tc>
        <w:tc>
          <w:tcPr>
            <w:tcW w:w="900" w:type="dxa"/>
          </w:tcPr>
          <w:p w14:paraId="00000CD2" w14:textId="77777777" w:rsidR="002337EA" w:rsidRPr="00B7018E" w:rsidRDefault="002337EA">
            <w:pPr>
              <w:rPr>
                <w:rFonts w:ascii="Arial" w:eastAsia="Verdana" w:hAnsi="Arial" w:cs="Arial"/>
                <w:b/>
                <w:bCs/>
                <w:color w:val="0000FF"/>
                <w:sz w:val="24"/>
                <w:szCs w:val="24"/>
              </w:rPr>
            </w:pPr>
          </w:p>
        </w:tc>
        <w:tc>
          <w:tcPr>
            <w:tcW w:w="2970" w:type="dxa"/>
          </w:tcPr>
          <w:p w14:paraId="00000CD3" w14:textId="77777777" w:rsidR="002337EA" w:rsidRPr="00B7018E" w:rsidRDefault="002337EA">
            <w:pPr>
              <w:rPr>
                <w:rFonts w:ascii="Arial" w:eastAsia="Verdana" w:hAnsi="Arial" w:cs="Arial"/>
                <w:sz w:val="24"/>
                <w:szCs w:val="24"/>
              </w:rPr>
            </w:pPr>
          </w:p>
        </w:tc>
      </w:tr>
      <w:tr w:rsidR="002337EA" w:rsidRPr="00B7018E" w14:paraId="2010BFB6" w14:textId="77777777" w:rsidTr="0BC5D0F7">
        <w:tc>
          <w:tcPr>
            <w:tcW w:w="720" w:type="dxa"/>
          </w:tcPr>
          <w:p w14:paraId="00000CD4" w14:textId="77777777" w:rsidR="002337EA" w:rsidRPr="00B7018E" w:rsidRDefault="002337EA">
            <w:pPr>
              <w:numPr>
                <w:ilvl w:val="0"/>
                <w:numId w:val="30"/>
              </w:numPr>
              <w:spacing w:after="0" w:line="240" w:lineRule="auto"/>
              <w:rPr>
                <w:rFonts w:ascii="Arial" w:eastAsia="Verdana" w:hAnsi="Arial" w:cs="Arial"/>
                <w:sz w:val="24"/>
                <w:szCs w:val="24"/>
              </w:rPr>
            </w:pPr>
          </w:p>
        </w:tc>
        <w:tc>
          <w:tcPr>
            <w:tcW w:w="5940" w:type="dxa"/>
          </w:tcPr>
          <w:p w14:paraId="00000CD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GL distribution report or file can be created for a user defined period.</w:t>
            </w:r>
          </w:p>
        </w:tc>
        <w:tc>
          <w:tcPr>
            <w:tcW w:w="900" w:type="dxa"/>
          </w:tcPr>
          <w:p w14:paraId="00000CD6" w14:textId="77777777" w:rsidR="002337EA" w:rsidRPr="00B7018E" w:rsidRDefault="002337EA">
            <w:pPr>
              <w:rPr>
                <w:rFonts w:ascii="Arial" w:eastAsia="Verdana" w:hAnsi="Arial" w:cs="Arial"/>
                <w:b/>
                <w:bCs/>
                <w:color w:val="0000FF"/>
                <w:sz w:val="24"/>
                <w:szCs w:val="24"/>
              </w:rPr>
            </w:pPr>
          </w:p>
        </w:tc>
        <w:tc>
          <w:tcPr>
            <w:tcW w:w="2970" w:type="dxa"/>
          </w:tcPr>
          <w:p w14:paraId="00000CD7" w14:textId="77777777" w:rsidR="002337EA" w:rsidRPr="00B7018E" w:rsidRDefault="002337EA">
            <w:pPr>
              <w:rPr>
                <w:rFonts w:ascii="Arial" w:eastAsia="Verdana" w:hAnsi="Arial" w:cs="Arial"/>
                <w:sz w:val="24"/>
                <w:szCs w:val="24"/>
              </w:rPr>
            </w:pPr>
          </w:p>
        </w:tc>
      </w:tr>
      <w:tr w:rsidR="002337EA" w:rsidRPr="00B7018E" w14:paraId="3D9772FF" w14:textId="77777777" w:rsidTr="0BC5D0F7">
        <w:tc>
          <w:tcPr>
            <w:tcW w:w="720" w:type="dxa"/>
          </w:tcPr>
          <w:p w14:paraId="00000CD8" w14:textId="77777777" w:rsidR="002337EA" w:rsidRPr="00B7018E" w:rsidRDefault="002337EA">
            <w:pPr>
              <w:numPr>
                <w:ilvl w:val="0"/>
                <w:numId w:val="30"/>
              </w:numPr>
              <w:spacing w:after="0" w:line="240" w:lineRule="auto"/>
              <w:rPr>
                <w:rFonts w:ascii="Arial" w:eastAsia="Verdana" w:hAnsi="Arial" w:cs="Arial"/>
                <w:sz w:val="24"/>
                <w:szCs w:val="24"/>
              </w:rPr>
            </w:pPr>
          </w:p>
        </w:tc>
        <w:tc>
          <w:tcPr>
            <w:tcW w:w="5940" w:type="dxa"/>
          </w:tcPr>
          <w:p w14:paraId="00000CD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An exception to the GL mapping is accommodated down to the employee level.</w:t>
            </w:r>
          </w:p>
        </w:tc>
        <w:tc>
          <w:tcPr>
            <w:tcW w:w="900" w:type="dxa"/>
          </w:tcPr>
          <w:p w14:paraId="00000CDA" w14:textId="77777777" w:rsidR="002337EA" w:rsidRPr="00B7018E" w:rsidRDefault="002337EA">
            <w:pPr>
              <w:rPr>
                <w:rFonts w:ascii="Arial" w:eastAsia="Verdana" w:hAnsi="Arial" w:cs="Arial"/>
                <w:b/>
                <w:bCs/>
                <w:color w:val="0000FF"/>
                <w:sz w:val="24"/>
                <w:szCs w:val="24"/>
              </w:rPr>
            </w:pPr>
          </w:p>
        </w:tc>
        <w:tc>
          <w:tcPr>
            <w:tcW w:w="2970" w:type="dxa"/>
          </w:tcPr>
          <w:p w14:paraId="00000CDB" w14:textId="77777777" w:rsidR="002337EA" w:rsidRPr="00B7018E" w:rsidRDefault="002337EA">
            <w:pPr>
              <w:rPr>
                <w:rFonts w:ascii="Arial" w:eastAsia="Verdana" w:hAnsi="Arial" w:cs="Arial"/>
                <w:sz w:val="24"/>
                <w:szCs w:val="24"/>
              </w:rPr>
            </w:pPr>
          </w:p>
        </w:tc>
      </w:tr>
      <w:tr w:rsidR="002337EA" w:rsidRPr="00B7018E" w14:paraId="76237E38" w14:textId="77777777" w:rsidTr="0BC5D0F7">
        <w:tc>
          <w:tcPr>
            <w:tcW w:w="720" w:type="dxa"/>
          </w:tcPr>
          <w:p w14:paraId="00000CDC" w14:textId="77777777" w:rsidR="002337EA" w:rsidRPr="00B7018E" w:rsidRDefault="002337EA">
            <w:pPr>
              <w:numPr>
                <w:ilvl w:val="0"/>
                <w:numId w:val="30"/>
              </w:numPr>
              <w:spacing w:after="0" w:line="240" w:lineRule="auto"/>
              <w:rPr>
                <w:rFonts w:ascii="Arial" w:eastAsia="Verdana" w:hAnsi="Arial" w:cs="Arial"/>
                <w:sz w:val="24"/>
                <w:szCs w:val="24"/>
              </w:rPr>
            </w:pPr>
          </w:p>
        </w:tc>
        <w:tc>
          <w:tcPr>
            <w:tcW w:w="5940" w:type="dxa"/>
          </w:tcPr>
          <w:p w14:paraId="00000CD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Creates GL accruals.</w:t>
            </w:r>
          </w:p>
        </w:tc>
        <w:tc>
          <w:tcPr>
            <w:tcW w:w="900" w:type="dxa"/>
          </w:tcPr>
          <w:p w14:paraId="00000CDE" w14:textId="77777777" w:rsidR="002337EA" w:rsidRPr="00B7018E" w:rsidRDefault="002337EA">
            <w:pPr>
              <w:rPr>
                <w:rFonts w:ascii="Arial" w:eastAsia="Verdana" w:hAnsi="Arial" w:cs="Arial"/>
                <w:b/>
                <w:bCs/>
                <w:color w:val="0000FF"/>
                <w:sz w:val="24"/>
                <w:szCs w:val="24"/>
              </w:rPr>
            </w:pPr>
          </w:p>
        </w:tc>
        <w:tc>
          <w:tcPr>
            <w:tcW w:w="2970" w:type="dxa"/>
          </w:tcPr>
          <w:p w14:paraId="00000CDF" w14:textId="77777777" w:rsidR="002337EA" w:rsidRPr="00B7018E" w:rsidRDefault="002337EA">
            <w:pPr>
              <w:rPr>
                <w:rFonts w:ascii="Arial" w:eastAsia="Verdana" w:hAnsi="Arial" w:cs="Arial"/>
                <w:sz w:val="24"/>
                <w:szCs w:val="24"/>
              </w:rPr>
            </w:pPr>
          </w:p>
        </w:tc>
      </w:tr>
      <w:tr w:rsidR="002337EA" w:rsidRPr="00B7018E" w14:paraId="4AAE2587" w14:textId="77777777" w:rsidTr="0BC5D0F7">
        <w:tc>
          <w:tcPr>
            <w:tcW w:w="720" w:type="dxa"/>
          </w:tcPr>
          <w:p w14:paraId="00000CE0" w14:textId="77777777" w:rsidR="002337EA" w:rsidRPr="00B7018E" w:rsidRDefault="002337EA">
            <w:pPr>
              <w:numPr>
                <w:ilvl w:val="0"/>
                <w:numId w:val="30"/>
              </w:numPr>
              <w:spacing w:after="0" w:line="240" w:lineRule="auto"/>
              <w:rPr>
                <w:rFonts w:ascii="Arial" w:eastAsia="Verdana" w:hAnsi="Arial" w:cs="Arial"/>
                <w:sz w:val="24"/>
                <w:szCs w:val="24"/>
              </w:rPr>
            </w:pPr>
          </w:p>
        </w:tc>
        <w:tc>
          <w:tcPr>
            <w:tcW w:w="5940" w:type="dxa"/>
          </w:tcPr>
          <w:p w14:paraId="00000CE1"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GL account numbers can be changed by the </w:t>
            </w:r>
            <w:proofErr w:type="gramStart"/>
            <w:r w:rsidRPr="00B7018E">
              <w:rPr>
                <w:rFonts w:ascii="Arial" w:eastAsia="Verdana" w:hAnsi="Arial" w:cs="Arial"/>
                <w:sz w:val="24"/>
                <w:szCs w:val="24"/>
                <w:lang w:val="en-US"/>
              </w:rPr>
              <w:t>user</w:t>
            </w:r>
            <w:proofErr w:type="gramEnd"/>
            <w:r w:rsidRPr="00B7018E">
              <w:rPr>
                <w:rFonts w:ascii="Arial" w:eastAsia="Verdana" w:hAnsi="Arial" w:cs="Arial"/>
                <w:sz w:val="24"/>
                <w:szCs w:val="24"/>
                <w:lang w:val="en-US"/>
              </w:rPr>
              <w:t xml:space="preserve"> and the GL can be rerun for specified pay period(s)</w:t>
            </w:r>
          </w:p>
        </w:tc>
        <w:tc>
          <w:tcPr>
            <w:tcW w:w="900" w:type="dxa"/>
          </w:tcPr>
          <w:p w14:paraId="00000CE2" w14:textId="77777777" w:rsidR="002337EA" w:rsidRPr="00B7018E" w:rsidRDefault="002337EA">
            <w:pPr>
              <w:rPr>
                <w:rFonts w:ascii="Arial" w:eastAsia="Verdana" w:hAnsi="Arial" w:cs="Arial"/>
                <w:b/>
                <w:bCs/>
                <w:color w:val="0000FF"/>
                <w:sz w:val="24"/>
                <w:szCs w:val="24"/>
              </w:rPr>
            </w:pPr>
          </w:p>
        </w:tc>
        <w:tc>
          <w:tcPr>
            <w:tcW w:w="2970" w:type="dxa"/>
          </w:tcPr>
          <w:p w14:paraId="00000CE3" w14:textId="77777777" w:rsidR="002337EA" w:rsidRPr="00B7018E" w:rsidRDefault="002337EA">
            <w:pPr>
              <w:rPr>
                <w:rFonts w:ascii="Arial" w:eastAsia="Verdana" w:hAnsi="Arial" w:cs="Arial"/>
                <w:sz w:val="24"/>
                <w:szCs w:val="24"/>
              </w:rPr>
            </w:pPr>
          </w:p>
        </w:tc>
      </w:tr>
      <w:tr w:rsidR="002337EA" w:rsidRPr="00B7018E" w14:paraId="15E27733" w14:textId="77777777" w:rsidTr="0BC5D0F7">
        <w:tc>
          <w:tcPr>
            <w:tcW w:w="720" w:type="dxa"/>
          </w:tcPr>
          <w:p w14:paraId="00000CE4" w14:textId="77777777" w:rsidR="002337EA" w:rsidRPr="00B7018E" w:rsidRDefault="002337EA">
            <w:pPr>
              <w:numPr>
                <w:ilvl w:val="0"/>
                <w:numId w:val="30"/>
              </w:numPr>
              <w:spacing w:after="0" w:line="240" w:lineRule="auto"/>
              <w:rPr>
                <w:rFonts w:ascii="Arial" w:eastAsia="Verdana" w:hAnsi="Arial" w:cs="Arial"/>
                <w:sz w:val="24"/>
                <w:szCs w:val="24"/>
              </w:rPr>
            </w:pPr>
          </w:p>
        </w:tc>
        <w:tc>
          <w:tcPr>
            <w:tcW w:w="5940" w:type="dxa"/>
          </w:tcPr>
          <w:p w14:paraId="00000CE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Immediate availability of GL data when the payroll is posted to history.</w:t>
            </w:r>
          </w:p>
        </w:tc>
        <w:tc>
          <w:tcPr>
            <w:tcW w:w="900" w:type="dxa"/>
          </w:tcPr>
          <w:p w14:paraId="00000CE6" w14:textId="77777777" w:rsidR="002337EA" w:rsidRPr="00B7018E" w:rsidRDefault="002337EA">
            <w:pPr>
              <w:rPr>
                <w:rFonts w:ascii="Arial" w:eastAsia="Verdana" w:hAnsi="Arial" w:cs="Arial"/>
                <w:b/>
                <w:bCs/>
                <w:color w:val="0000FF"/>
                <w:sz w:val="24"/>
                <w:szCs w:val="24"/>
              </w:rPr>
            </w:pPr>
          </w:p>
        </w:tc>
        <w:tc>
          <w:tcPr>
            <w:tcW w:w="2970" w:type="dxa"/>
          </w:tcPr>
          <w:p w14:paraId="00000CE7" w14:textId="77777777" w:rsidR="002337EA" w:rsidRPr="00B7018E" w:rsidRDefault="002337EA">
            <w:pPr>
              <w:rPr>
                <w:rFonts w:ascii="Arial" w:eastAsia="Verdana" w:hAnsi="Arial" w:cs="Arial"/>
                <w:sz w:val="24"/>
                <w:szCs w:val="24"/>
              </w:rPr>
            </w:pPr>
          </w:p>
        </w:tc>
      </w:tr>
      <w:tr w:rsidR="002337EA" w:rsidRPr="00B7018E" w14:paraId="2C039A1F" w14:textId="77777777" w:rsidTr="0BC5D0F7">
        <w:tc>
          <w:tcPr>
            <w:tcW w:w="720" w:type="dxa"/>
          </w:tcPr>
          <w:p w14:paraId="00000CE8" w14:textId="77777777" w:rsidR="002337EA" w:rsidRPr="00B7018E" w:rsidRDefault="002337EA">
            <w:pPr>
              <w:numPr>
                <w:ilvl w:val="0"/>
                <w:numId w:val="30"/>
              </w:numPr>
              <w:spacing w:after="0" w:line="240" w:lineRule="auto"/>
              <w:rPr>
                <w:rFonts w:ascii="Arial" w:eastAsia="Verdana" w:hAnsi="Arial" w:cs="Arial"/>
                <w:sz w:val="24"/>
                <w:szCs w:val="24"/>
              </w:rPr>
            </w:pPr>
          </w:p>
        </w:tc>
        <w:tc>
          <w:tcPr>
            <w:tcW w:w="5940" w:type="dxa"/>
          </w:tcPr>
          <w:p w14:paraId="00000CE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GL historical data is accessible to users.</w:t>
            </w:r>
          </w:p>
        </w:tc>
        <w:tc>
          <w:tcPr>
            <w:tcW w:w="900" w:type="dxa"/>
          </w:tcPr>
          <w:p w14:paraId="00000CEA" w14:textId="77777777" w:rsidR="002337EA" w:rsidRPr="00B7018E" w:rsidRDefault="002337EA">
            <w:pPr>
              <w:rPr>
                <w:rFonts w:ascii="Arial" w:eastAsia="Verdana" w:hAnsi="Arial" w:cs="Arial"/>
                <w:b/>
                <w:bCs/>
                <w:color w:val="0000FF"/>
                <w:sz w:val="24"/>
                <w:szCs w:val="24"/>
              </w:rPr>
            </w:pPr>
          </w:p>
        </w:tc>
        <w:tc>
          <w:tcPr>
            <w:tcW w:w="2970" w:type="dxa"/>
          </w:tcPr>
          <w:p w14:paraId="00000CEB" w14:textId="77777777" w:rsidR="002337EA" w:rsidRPr="00B7018E" w:rsidRDefault="002337EA">
            <w:pPr>
              <w:rPr>
                <w:rFonts w:ascii="Arial" w:eastAsia="Verdana" w:hAnsi="Arial" w:cs="Arial"/>
                <w:sz w:val="24"/>
                <w:szCs w:val="24"/>
              </w:rPr>
            </w:pPr>
          </w:p>
        </w:tc>
      </w:tr>
      <w:tr w:rsidR="002337EA" w:rsidRPr="00B7018E" w14:paraId="213C72C0" w14:textId="77777777" w:rsidTr="0BC5D0F7">
        <w:tc>
          <w:tcPr>
            <w:tcW w:w="720" w:type="dxa"/>
          </w:tcPr>
          <w:p w14:paraId="00000CEC" w14:textId="77777777" w:rsidR="002337EA" w:rsidRPr="00B7018E" w:rsidRDefault="002337EA">
            <w:pPr>
              <w:numPr>
                <w:ilvl w:val="0"/>
                <w:numId w:val="30"/>
              </w:numPr>
              <w:spacing w:after="0" w:line="240" w:lineRule="auto"/>
              <w:rPr>
                <w:rFonts w:ascii="Arial" w:eastAsia="Verdana" w:hAnsi="Arial" w:cs="Arial"/>
                <w:sz w:val="24"/>
                <w:szCs w:val="24"/>
              </w:rPr>
            </w:pPr>
          </w:p>
        </w:tc>
        <w:tc>
          <w:tcPr>
            <w:tcW w:w="5940" w:type="dxa"/>
          </w:tcPr>
          <w:p w14:paraId="00000CED"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Adjustments (e.g., manual and void checks) are automatically posted to GL.</w:t>
            </w:r>
          </w:p>
        </w:tc>
        <w:tc>
          <w:tcPr>
            <w:tcW w:w="900" w:type="dxa"/>
          </w:tcPr>
          <w:p w14:paraId="00000CEE" w14:textId="77777777" w:rsidR="002337EA" w:rsidRPr="00B7018E" w:rsidRDefault="002337EA">
            <w:pPr>
              <w:rPr>
                <w:rFonts w:ascii="Arial" w:eastAsia="Verdana" w:hAnsi="Arial" w:cs="Arial"/>
                <w:b/>
                <w:bCs/>
                <w:color w:val="0000FF"/>
                <w:sz w:val="24"/>
                <w:szCs w:val="24"/>
              </w:rPr>
            </w:pPr>
          </w:p>
        </w:tc>
        <w:tc>
          <w:tcPr>
            <w:tcW w:w="2970" w:type="dxa"/>
          </w:tcPr>
          <w:p w14:paraId="00000CEF" w14:textId="77777777" w:rsidR="002337EA" w:rsidRPr="00B7018E" w:rsidRDefault="002337EA">
            <w:pPr>
              <w:rPr>
                <w:rFonts w:ascii="Arial" w:eastAsia="Verdana" w:hAnsi="Arial" w:cs="Arial"/>
                <w:sz w:val="24"/>
                <w:szCs w:val="24"/>
              </w:rPr>
            </w:pPr>
          </w:p>
        </w:tc>
      </w:tr>
      <w:tr w:rsidR="002337EA" w:rsidRPr="00B7018E" w14:paraId="270B0146" w14:textId="77777777" w:rsidTr="0BC5D0F7">
        <w:tc>
          <w:tcPr>
            <w:tcW w:w="720" w:type="dxa"/>
          </w:tcPr>
          <w:p w14:paraId="00000CF0" w14:textId="77777777" w:rsidR="002337EA" w:rsidRPr="00B7018E" w:rsidRDefault="002337EA">
            <w:pPr>
              <w:numPr>
                <w:ilvl w:val="0"/>
                <w:numId w:val="30"/>
              </w:numPr>
              <w:spacing w:after="0" w:line="240" w:lineRule="auto"/>
              <w:rPr>
                <w:rFonts w:ascii="Arial" w:eastAsia="Verdana" w:hAnsi="Arial" w:cs="Arial"/>
                <w:sz w:val="24"/>
                <w:szCs w:val="24"/>
              </w:rPr>
            </w:pPr>
          </w:p>
        </w:tc>
        <w:tc>
          <w:tcPr>
            <w:tcW w:w="5940" w:type="dxa"/>
          </w:tcPr>
          <w:p w14:paraId="00000CF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GL feature includes tools to export data in a user specified format.</w:t>
            </w:r>
          </w:p>
        </w:tc>
        <w:tc>
          <w:tcPr>
            <w:tcW w:w="900" w:type="dxa"/>
          </w:tcPr>
          <w:p w14:paraId="00000CF2" w14:textId="77777777" w:rsidR="002337EA" w:rsidRPr="00B7018E" w:rsidRDefault="002337EA">
            <w:pPr>
              <w:rPr>
                <w:rFonts w:ascii="Arial" w:eastAsia="Verdana" w:hAnsi="Arial" w:cs="Arial"/>
                <w:b/>
                <w:bCs/>
                <w:color w:val="0000FF"/>
                <w:sz w:val="24"/>
                <w:szCs w:val="24"/>
              </w:rPr>
            </w:pPr>
          </w:p>
        </w:tc>
        <w:tc>
          <w:tcPr>
            <w:tcW w:w="2970" w:type="dxa"/>
          </w:tcPr>
          <w:p w14:paraId="00000CF3" w14:textId="77777777" w:rsidR="002337EA" w:rsidRPr="00B7018E" w:rsidRDefault="002337EA">
            <w:pPr>
              <w:rPr>
                <w:rFonts w:ascii="Arial" w:eastAsia="Verdana" w:hAnsi="Arial" w:cs="Arial"/>
                <w:sz w:val="24"/>
                <w:szCs w:val="24"/>
              </w:rPr>
            </w:pPr>
          </w:p>
        </w:tc>
      </w:tr>
      <w:tr w:rsidR="002337EA" w:rsidRPr="00B7018E" w14:paraId="6C3CA5E1" w14:textId="77777777" w:rsidTr="0BC5D0F7">
        <w:tc>
          <w:tcPr>
            <w:tcW w:w="720" w:type="dxa"/>
          </w:tcPr>
          <w:p w14:paraId="00000CF4" w14:textId="77777777" w:rsidR="002337EA" w:rsidRPr="00B7018E" w:rsidRDefault="002337EA">
            <w:pPr>
              <w:numPr>
                <w:ilvl w:val="0"/>
                <w:numId w:val="30"/>
              </w:numPr>
              <w:spacing w:after="0" w:line="240" w:lineRule="auto"/>
              <w:rPr>
                <w:rFonts w:ascii="Arial" w:eastAsia="Verdana" w:hAnsi="Arial" w:cs="Arial"/>
                <w:sz w:val="24"/>
                <w:szCs w:val="24"/>
              </w:rPr>
            </w:pPr>
          </w:p>
        </w:tc>
        <w:tc>
          <w:tcPr>
            <w:tcW w:w="5940" w:type="dxa"/>
          </w:tcPr>
          <w:p w14:paraId="00000CF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an ad hoc query tool for reporting on GL data.</w:t>
            </w:r>
          </w:p>
        </w:tc>
        <w:tc>
          <w:tcPr>
            <w:tcW w:w="900" w:type="dxa"/>
          </w:tcPr>
          <w:p w14:paraId="00000CF6" w14:textId="77777777" w:rsidR="002337EA" w:rsidRPr="00B7018E" w:rsidRDefault="002337EA">
            <w:pPr>
              <w:rPr>
                <w:rFonts w:ascii="Arial" w:eastAsia="Verdana" w:hAnsi="Arial" w:cs="Arial"/>
                <w:b/>
                <w:bCs/>
                <w:color w:val="0000FF"/>
                <w:sz w:val="24"/>
                <w:szCs w:val="24"/>
              </w:rPr>
            </w:pPr>
          </w:p>
        </w:tc>
        <w:tc>
          <w:tcPr>
            <w:tcW w:w="2970" w:type="dxa"/>
          </w:tcPr>
          <w:p w14:paraId="00000CF7" w14:textId="77777777" w:rsidR="002337EA" w:rsidRPr="00B7018E" w:rsidRDefault="002337EA">
            <w:pPr>
              <w:rPr>
                <w:rFonts w:ascii="Arial" w:eastAsia="Verdana" w:hAnsi="Arial" w:cs="Arial"/>
                <w:color w:val="0000FF"/>
                <w:sz w:val="24"/>
                <w:szCs w:val="24"/>
              </w:rPr>
            </w:pPr>
          </w:p>
        </w:tc>
      </w:tr>
      <w:tr w:rsidR="002337EA" w:rsidRPr="00B7018E" w14:paraId="6DB4A591" w14:textId="77777777" w:rsidTr="0BC5D0F7">
        <w:tc>
          <w:tcPr>
            <w:tcW w:w="720" w:type="dxa"/>
          </w:tcPr>
          <w:p w14:paraId="00000CF8" w14:textId="77777777" w:rsidR="002337EA" w:rsidRPr="00B7018E" w:rsidRDefault="002337EA">
            <w:pPr>
              <w:numPr>
                <w:ilvl w:val="0"/>
                <w:numId w:val="30"/>
              </w:numPr>
              <w:spacing w:after="0" w:line="240" w:lineRule="auto"/>
              <w:rPr>
                <w:rFonts w:ascii="Arial" w:eastAsia="Verdana" w:hAnsi="Arial" w:cs="Arial"/>
                <w:sz w:val="24"/>
                <w:szCs w:val="24"/>
              </w:rPr>
            </w:pPr>
          </w:p>
        </w:tc>
        <w:tc>
          <w:tcPr>
            <w:tcW w:w="5940" w:type="dxa"/>
          </w:tcPr>
          <w:p w14:paraId="00000CF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an OLAP tool for reporting on GL data</w:t>
            </w:r>
          </w:p>
        </w:tc>
        <w:tc>
          <w:tcPr>
            <w:tcW w:w="900" w:type="dxa"/>
          </w:tcPr>
          <w:p w14:paraId="00000CFA" w14:textId="77777777" w:rsidR="002337EA" w:rsidRPr="00B7018E" w:rsidRDefault="002337EA">
            <w:pPr>
              <w:rPr>
                <w:rFonts w:ascii="Arial" w:eastAsia="Verdana" w:hAnsi="Arial" w:cs="Arial"/>
                <w:b/>
                <w:bCs/>
                <w:color w:val="0000FF"/>
                <w:sz w:val="24"/>
                <w:szCs w:val="24"/>
              </w:rPr>
            </w:pPr>
          </w:p>
        </w:tc>
        <w:tc>
          <w:tcPr>
            <w:tcW w:w="2970" w:type="dxa"/>
          </w:tcPr>
          <w:p w14:paraId="00000CFB" w14:textId="77777777" w:rsidR="002337EA" w:rsidRPr="00B7018E" w:rsidRDefault="002337EA">
            <w:pPr>
              <w:rPr>
                <w:rFonts w:ascii="Arial" w:eastAsia="Verdana" w:hAnsi="Arial" w:cs="Arial"/>
                <w:sz w:val="24"/>
                <w:szCs w:val="24"/>
              </w:rPr>
            </w:pPr>
          </w:p>
        </w:tc>
      </w:tr>
    </w:tbl>
    <w:p w14:paraId="00000CFC" w14:textId="77777777" w:rsidR="002337EA" w:rsidRPr="00B7018E" w:rsidRDefault="00D01A73">
      <w:pPr>
        <w:pStyle w:val="Heading3"/>
        <w:spacing w:after="60"/>
        <w:rPr>
          <w:rFonts w:ascii="Arial" w:eastAsia="Verdana" w:hAnsi="Arial" w:cs="Arial"/>
          <w:b/>
          <w:bCs/>
          <w:color w:val="000000"/>
        </w:rPr>
      </w:pPr>
      <w:bookmarkStart w:id="39" w:name="_Toc222304434"/>
      <w:r w:rsidRPr="00B7018E">
        <w:rPr>
          <w:rFonts w:ascii="Arial" w:eastAsia="Verdana" w:hAnsi="Arial" w:cs="Arial"/>
          <w:b/>
          <w:bCs/>
          <w:color w:val="000000"/>
        </w:rPr>
        <w:t>TIME AND ATTENDANCE:</w:t>
      </w:r>
      <w:bookmarkEnd w:id="39"/>
    </w:p>
    <w:p w14:paraId="00000CFD" w14:textId="77777777" w:rsidR="002337EA" w:rsidRPr="00B7018E" w:rsidRDefault="00D01A73">
      <w:pPr>
        <w:numPr>
          <w:ilvl w:val="0"/>
          <w:numId w:val="68"/>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Please describe your Time and Attendance functionality.</w:t>
      </w:r>
    </w:p>
    <w:p w14:paraId="00000CFE"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CFF" w14:textId="77777777" w:rsidR="002337EA" w:rsidRPr="00B7018E" w:rsidRDefault="00D01A73">
      <w:pPr>
        <w:numPr>
          <w:ilvl w:val="0"/>
          <w:numId w:val="68"/>
        </w:numPr>
        <w:pBdr>
          <w:top w:val="nil"/>
          <w:left w:val="nil"/>
          <w:bottom w:val="nil"/>
          <w:right w:val="nil"/>
          <w:between w:val="nil"/>
        </w:pBdr>
        <w:rPr>
          <w:rFonts w:ascii="Arial" w:eastAsia="Verdana" w:hAnsi="Arial" w:cs="Arial"/>
          <w:color w:val="000000"/>
          <w:sz w:val="24"/>
          <w:szCs w:val="24"/>
        </w:rPr>
      </w:pPr>
      <w:r w:rsidRPr="00B7018E">
        <w:rPr>
          <w:rFonts w:ascii="Arial" w:eastAsia="Verdana" w:hAnsi="Arial" w:cs="Arial"/>
          <w:color w:val="000000"/>
          <w:sz w:val="24"/>
          <w:szCs w:val="24"/>
        </w:rPr>
        <w:t>Does your system include a leave management feature?</w:t>
      </w:r>
    </w:p>
    <w:tbl>
      <w:tblPr>
        <w:tblStyle w:val="aff"/>
        <w:tblW w:w="1053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5940"/>
        <w:gridCol w:w="990"/>
        <w:gridCol w:w="2880"/>
      </w:tblGrid>
      <w:tr w:rsidR="002337EA" w:rsidRPr="00B7018E" w14:paraId="46409D31" w14:textId="77777777" w:rsidTr="0BC5D0F7">
        <w:trPr>
          <w:cantSplit/>
          <w:trHeight w:val="492"/>
          <w:tblHeader/>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D00" w14:textId="77777777" w:rsidR="002337EA" w:rsidRPr="00B7018E" w:rsidRDefault="002337EA">
            <w:pPr>
              <w:rPr>
                <w:rFonts w:ascii="Arial" w:eastAsia="Verdana" w:hAnsi="Arial" w:cs="Arial"/>
                <w:b/>
                <w:bCs/>
                <w:sz w:val="24"/>
                <w:szCs w:val="24"/>
              </w:rPr>
            </w:pP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D01"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D02"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D03"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37DB41D5" w14:textId="77777777" w:rsidTr="0BC5D0F7">
        <w:trPr>
          <w:cantSplit/>
        </w:trPr>
        <w:tc>
          <w:tcPr>
            <w:tcW w:w="720" w:type="dxa"/>
          </w:tcPr>
          <w:p w14:paraId="00000D04"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tcPr>
          <w:p w14:paraId="00000D0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Includes multiple rounding rules by pay group.</w:t>
            </w:r>
          </w:p>
        </w:tc>
        <w:tc>
          <w:tcPr>
            <w:tcW w:w="990" w:type="dxa"/>
          </w:tcPr>
          <w:p w14:paraId="00000D06" w14:textId="77777777" w:rsidR="002337EA" w:rsidRPr="00B7018E" w:rsidRDefault="002337EA">
            <w:pPr>
              <w:rPr>
                <w:rFonts w:ascii="Arial" w:eastAsia="Verdana" w:hAnsi="Arial" w:cs="Arial"/>
                <w:b/>
                <w:bCs/>
                <w:color w:val="0000FF"/>
                <w:sz w:val="24"/>
                <w:szCs w:val="24"/>
              </w:rPr>
            </w:pPr>
          </w:p>
        </w:tc>
        <w:tc>
          <w:tcPr>
            <w:tcW w:w="2880" w:type="dxa"/>
          </w:tcPr>
          <w:p w14:paraId="00000D07" w14:textId="77777777" w:rsidR="002337EA" w:rsidRPr="00B7018E" w:rsidRDefault="002337EA">
            <w:pPr>
              <w:rPr>
                <w:rFonts w:ascii="Arial" w:eastAsia="Verdana" w:hAnsi="Arial" w:cs="Arial"/>
                <w:sz w:val="24"/>
                <w:szCs w:val="24"/>
              </w:rPr>
            </w:pPr>
          </w:p>
        </w:tc>
      </w:tr>
      <w:tr w:rsidR="002337EA" w:rsidRPr="00B7018E" w14:paraId="71796AD5" w14:textId="77777777" w:rsidTr="0BC5D0F7">
        <w:trPr>
          <w:cantSplit/>
        </w:trPr>
        <w:tc>
          <w:tcPr>
            <w:tcW w:w="720" w:type="dxa"/>
          </w:tcPr>
          <w:p w14:paraId="00000D08"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tcPr>
          <w:p w14:paraId="00000D09"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Multiple grace periods by pay group.</w:t>
            </w:r>
          </w:p>
        </w:tc>
        <w:tc>
          <w:tcPr>
            <w:tcW w:w="990" w:type="dxa"/>
          </w:tcPr>
          <w:p w14:paraId="00000D0A" w14:textId="77777777" w:rsidR="002337EA" w:rsidRPr="00B7018E" w:rsidRDefault="002337EA">
            <w:pPr>
              <w:rPr>
                <w:rFonts w:ascii="Arial" w:eastAsia="Verdana" w:hAnsi="Arial" w:cs="Arial"/>
                <w:b/>
                <w:bCs/>
                <w:color w:val="0000FF"/>
                <w:sz w:val="24"/>
                <w:szCs w:val="24"/>
              </w:rPr>
            </w:pPr>
          </w:p>
        </w:tc>
        <w:tc>
          <w:tcPr>
            <w:tcW w:w="2880" w:type="dxa"/>
          </w:tcPr>
          <w:p w14:paraId="00000D0B" w14:textId="77777777" w:rsidR="002337EA" w:rsidRPr="00B7018E" w:rsidRDefault="002337EA">
            <w:pPr>
              <w:rPr>
                <w:rFonts w:ascii="Arial" w:eastAsia="Verdana" w:hAnsi="Arial" w:cs="Arial"/>
                <w:sz w:val="24"/>
                <w:szCs w:val="24"/>
              </w:rPr>
            </w:pPr>
          </w:p>
        </w:tc>
      </w:tr>
      <w:tr w:rsidR="002337EA" w:rsidRPr="00B7018E" w14:paraId="5A046124" w14:textId="77777777" w:rsidTr="0BC5D0F7">
        <w:trPr>
          <w:cantSplit/>
        </w:trPr>
        <w:tc>
          <w:tcPr>
            <w:tcW w:w="720" w:type="dxa"/>
          </w:tcPr>
          <w:p w14:paraId="00000D0C"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tcPr>
          <w:p w14:paraId="00000D0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Unlimited number of user defined time/earnings codes</w:t>
            </w:r>
          </w:p>
        </w:tc>
        <w:tc>
          <w:tcPr>
            <w:tcW w:w="990" w:type="dxa"/>
          </w:tcPr>
          <w:p w14:paraId="00000D0E" w14:textId="77777777" w:rsidR="002337EA" w:rsidRPr="00B7018E" w:rsidRDefault="002337EA">
            <w:pPr>
              <w:rPr>
                <w:rFonts w:ascii="Arial" w:eastAsia="Verdana" w:hAnsi="Arial" w:cs="Arial"/>
                <w:b/>
                <w:bCs/>
                <w:color w:val="0000FF"/>
                <w:sz w:val="24"/>
                <w:szCs w:val="24"/>
              </w:rPr>
            </w:pPr>
          </w:p>
        </w:tc>
        <w:tc>
          <w:tcPr>
            <w:tcW w:w="2880" w:type="dxa"/>
          </w:tcPr>
          <w:p w14:paraId="00000D0F" w14:textId="77777777" w:rsidR="002337EA" w:rsidRPr="00B7018E" w:rsidRDefault="002337EA">
            <w:pPr>
              <w:rPr>
                <w:rFonts w:ascii="Arial" w:eastAsia="Verdana" w:hAnsi="Arial" w:cs="Arial"/>
                <w:sz w:val="24"/>
                <w:szCs w:val="24"/>
              </w:rPr>
            </w:pPr>
          </w:p>
        </w:tc>
      </w:tr>
      <w:tr w:rsidR="002337EA" w:rsidRPr="00B7018E" w14:paraId="750F9457" w14:textId="77777777" w:rsidTr="0BC5D0F7">
        <w:trPr>
          <w:cantSplit/>
        </w:trPr>
        <w:tc>
          <w:tcPr>
            <w:tcW w:w="720" w:type="dxa"/>
          </w:tcPr>
          <w:p w14:paraId="00000D10"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tcPr>
          <w:p w14:paraId="00000D1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Includes the definition and application of complex pay rules based on timesheet details.</w:t>
            </w:r>
          </w:p>
        </w:tc>
        <w:tc>
          <w:tcPr>
            <w:tcW w:w="990" w:type="dxa"/>
          </w:tcPr>
          <w:p w14:paraId="00000D12" w14:textId="77777777" w:rsidR="002337EA" w:rsidRPr="00B7018E" w:rsidRDefault="002337EA">
            <w:pPr>
              <w:rPr>
                <w:rFonts w:ascii="Arial" w:eastAsia="Verdana" w:hAnsi="Arial" w:cs="Arial"/>
                <w:b/>
                <w:bCs/>
                <w:color w:val="0000FF"/>
                <w:sz w:val="24"/>
                <w:szCs w:val="24"/>
              </w:rPr>
            </w:pPr>
          </w:p>
        </w:tc>
        <w:tc>
          <w:tcPr>
            <w:tcW w:w="2880" w:type="dxa"/>
          </w:tcPr>
          <w:p w14:paraId="00000D13" w14:textId="77777777" w:rsidR="002337EA" w:rsidRPr="00B7018E" w:rsidRDefault="002337EA">
            <w:pPr>
              <w:rPr>
                <w:rFonts w:ascii="Arial" w:eastAsia="Verdana" w:hAnsi="Arial" w:cs="Arial"/>
                <w:color w:val="0000FF"/>
                <w:sz w:val="24"/>
                <w:szCs w:val="24"/>
              </w:rPr>
            </w:pPr>
          </w:p>
        </w:tc>
      </w:tr>
      <w:tr w:rsidR="002337EA" w:rsidRPr="00B7018E" w14:paraId="71BACDE1" w14:textId="77777777" w:rsidTr="0BC5D0F7">
        <w:trPr>
          <w:cantSplit/>
        </w:trPr>
        <w:tc>
          <w:tcPr>
            <w:tcW w:w="720" w:type="dxa"/>
          </w:tcPr>
          <w:p w14:paraId="00000D14"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tcPr>
          <w:p w14:paraId="00000D1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Date effective recording of all timesheet- and employee-related data.</w:t>
            </w:r>
          </w:p>
        </w:tc>
        <w:tc>
          <w:tcPr>
            <w:tcW w:w="990" w:type="dxa"/>
          </w:tcPr>
          <w:p w14:paraId="00000D16" w14:textId="77777777" w:rsidR="002337EA" w:rsidRPr="00B7018E" w:rsidRDefault="002337EA">
            <w:pPr>
              <w:rPr>
                <w:rFonts w:ascii="Arial" w:eastAsia="Verdana" w:hAnsi="Arial" w:cs="Arial"/>
                <w:b/>
                <w:bCs/>
                <w:color w:val="0000FF"/>
                <w:sz w:val="24"/>
                <w:szCs w:val="24"/>
              </w:rPr>
            </w:pPr>
          </w:p>
        </w:tc>
        <w:tc>
          <w:tcPr>
            <w:tcW w:w="2880" w:type="dxa"/>
          </w:tcPr>
          <w:p w14:paraId="00000D17" w14:textId="77777777" w:rsidR="002337EA" w:rsidRPr="00B7018E" w:rsidRDefault="002337EA">
            <w:pPr>
              <w:rPr>
                <w:rFonts w:ascii="Arial" w:eastAsia="Verdana" w:hAnsi="Arial" w:cs="Arial"/>
                <w:sz w:val="24"/>
                <w:szCs w:val="24"/>
              </w:rPr>
            </w:pPr>
          </w:p>
        </w:tc>
      </w:tr>
      <w:tr w:rsidR="002337EA" w:rsidRPr="00B7018E" w14:paraId="26792FBE" w14:textId="77777777" w:rsidTr="0BC5D0F7">
        <w:trPr>
          <w:cantSplit/>
        </w:trPr>
        <w:tc>
          <w:tcPr>
            <w:tcW w:w="720" w:type="dxa"/>
          </w:tcPr>
          <w:p w14:paraId="00000D18"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vAlign w:val="center"/>
          </w:tcPr>
          <w:p w14:paraId="00000D19"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Can maintain and modify </w:t>
            </w:r>
            <w:proofErr w:type="gramStart"/>
            <w:r w:rsidRPr="00B7018E">
              <w:rPr>
                <w:rFonts w:ascii="Arial" w:eastAsia="Verdana" w:hAnsi="Arial" w:cs="Arial"/>
                <w:sz w:val="24"/>
                <w:szCs w:val="24"/>
                <w:lang w:val="en-US"/>
              </w:rPr>
              <w:t>any and all</w:t>
            </w:r>
            <w:proofErr w:type="gramEnd"/>
            <w:r w:rsidRPr="00B7018E">
              <w:rPr>
                <w:rFonts w:ascii="Arial" w:eastAsia="Verdana" w:hAnsi="Arial" w:cs="Arial"/>
                <w:sz w:val="24"/>
                <w:szCs w:val="24"/>
                <w:lang w:val="en-US"/>
              </w:rPr>
              <w:t xml:space="preserve"> </w:t>
            </w:r>
            <w:proofErr w:type="gramStart"/>
            <w:r w:rsidRPr="00B7018E">
              <w:rPr>
                <w:rFonts w:ascii="Arial" w:eastAsia="Verdana" w:hAnsi="Arial" w:cs="Arial"/>
                <w:sz w:val="24"/>
                <w:szCs w:val="24"/>
                <w:lang w:val="en-US"/>
              </w:rPr>
              <w:t>complex</w:t>
            </w:r>
            <w:proofErr w:type="gramEnd"/>
            <w:r w:rsidRPr="00B7018E">
              <w:rPr>
                <w:rFonts w:ascii="Arial" w:eastAsia="Verdana" w:hAnsi="Arial" w:cs="Arial"/>
                <w:sz w:val="24"/>
                <w:szCs w:val="24"/>
                <w:lang w:val="en-US"/>
              </w:rPr>
              <w:t xml:space="preserve"> pay rules without vendor intervention.</w:t>
            </w:r>
          </w:p>
        </w:tc>
        <w:tc>
          <w:tcPr>
            <w:tcW w:w="990" w:type="dxa"/>
          </w:tcPr>
          <w:p w14:paraId="00000D1A" w14:textId="77777777" w:rsidR="002337EA" w:rsidRPr="00B7018E" w:rsidRDefault="002337EA">
            <w:pPr>
              <w:rPr>
                <w:rFonts w:ascii="Arial" w:eastAsia="Verdana" w:hAnsi="Arial" w:cs="Arial"/>
                <w:b/>
                <w:bCs/>
                <w:color w:val="0000FF"/>
                <w:sz w:val="24"/>
                <w:szCs w:val="24"/>
              </w:rPr>
            </w:pPr>
          </w:p>
        </w:tc>
        <w:tc>
          <w:tcPr>
            <w:tcW w:w="2880" w:type="dxa"/>
          </w:tcPr>
          <w:p w14:paraId="00000D1B" w14:textId="77777777" w:rsidR="002337EA" w:rsidRPr="00B7018E" w:rsidRDefault="002337EA">
            <w:pPr>
              <w:rPr>
                <w:rFonts w:ascii="Arial" w:eastAsia="Verdana" w:hAnsi="Arial" w:cs="Arial"/>
                <w:sz w:val="24"/>
                <w:szCs w:val="24"/>
              </w:rPr>
            </w:pPr>
          </w:p>
        </w:tc>
      </w:tr>
      <w:tr w:rsidR="002337EA" w:rsidRPr="00B7018E" w14:paraId="1229615F" w14:textId="77777777" w:rsidTr="0BC5D0F7">
        <w:trPr>
          <w:cantSplit/>
        </w:trPr>
        <w:tc>
          <w:tcPr>
            <w:tcW w:w="720" w:type="dxa"/>
          </w:tcPr>
          <w:p w14:paraId="00000D1C"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vAlign w:val="center"/>
          </w:tcPr>
          <w:p w14:paraId="00000D1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 employee punches to be captured for start and stop times of breaks and lunches.</w:t>
            </w:r>
          </w:p>
        </w:tc>
        <w:tc>
          <w:tcPr>
            <w:tcW w:w="990" w:type="dxa"/>
          </w:tcPr>
          <w:p w14:paraId="00000D1E" w14:textId="77777777" w:rsidR="002337EA" w:rsidRPr="00B7018E" w:rsidRDefault="002337EA">
            <w:pPr>
              <w:rPr>
                <w:rFonts w:ascii="Arial" w:eastAsia="Verdana" w:hAnsi="Arial" w:cs="Arial"/>
                <w:b/>
                <w:bCs/>
                <w:color w:val="0000FF"/>
                <w:sz w:val="24"/>
                <w:szCs w:val="24"/>
              </w:rPr>
            </w:pPr>
          </w:p>
        </w:tc>
        <w:tc>
          <w:tcPr>
            <w:tcW w:w="2880" w:type="dxa"/>
          </w:tcPr>
          <w:p w14:paraId="00000D1F" w14:textId="77777777" w:rsidR="002337EA" w:rsidRPr="00B7018E" w:rsidRDefault="002337EA">
            <w:pPr>
              <w:rPr>
                <w:rFonts w:ascii="Arial" w:eastAsia="Verdana" w:hAnsi="Arial" w:cs="Arial"/>
                <w:color w:val="0000FF"/>
                <w:sz w:val="24"/>
                <w:szCs w:val="24"/>
              </w:rPr>
            </w:pPr>
          </w:p>
        </w:tc>
      </w:tr>
      <w:tr w:rsidR="002337EA" w:rsidRPr="00B7018E" w14:paraId="588928B7" w14:textId="77777777" w:rsidTr="0BC5D0F7">
        <w:trPr>
          <w:cantSplit/>
        </w:trPr>
        <w:tc>
          <w:tcPr>
            <w:tcW w:w="720" w:type="dxa"/>
          </w:tcPr>
          <w:p w14:paraId="00000D20"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vAlign w:val="center"/>
          </w:tcPr>
          <w:p w14:paraId="00000D21"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 group change capabilities to modify common elements in a group of employee timesheets.</w:t>
            </w:r>
          </w:p>
        </w:tc>
        <w:tc>
          <w:tcPr>
            <w:tcW w:w="990" w:type="dxa"/>
          </w:tcPr>
          <w:p w14:paraId="00000D22" w14:textId="77777777" w:rsidR="002337EA" w:rsidRPr="00B7018E" w:rsidRDefault="002337EA">
            <w:pPr>
              <w:rPr>
                <w:rFonts w:ascii="Arial" w:eastAsia="Verdana" w:hAnsi="Arial" w:cs="Arial"/>
                <w:b/>
                <w:bCs/>
                <w:color w:val="0000FF"/>
                <w:sz w:val="24"/>
                <w:szCs w:val="24"/>
              </w:rPr>
            </w:pPr>
          </w:p>
        </w:tc>
        <w:tc>
          <w:tcPr>
            <w:tcW w:w="2880" w:type="dxa"/>
          </w:tcPr>
          <w:p w14:paraId="00000D23" w14:textId="77777777" w:rsidR="002337EA" w:rsidRPr="00B7018E" w:rsidRDefault="002337EA">
            <w:pPr>
              <w:rPr>
                <w:rFonts w:ascii="Arial" w:eastAsia="Verdana" w:hAnsi="Arial" w:cs="Arial"/>
                <w:sz w:val="24"/>
                <w:szCs w:val="24"/>
              </w:rPr>
            </w:pPr>
          </w:p>
        </w:tc>
      </w:tr>
      <w:tr w:rsidR="002337EA" w:rsidRPr="00B7018E" w14:paraId="20EBDEF5" w14:textId="77777777" w:rsidTr="0BC5D0F7">
        <w:trPr>
          <w:cantSplit/>
        </w:trPr>
        <w:tc>
          <w:tcPr>
            <w:tcW w:w="720" w:type="dxa"/>
          </w:tcPr>
          <w:p w14:paraId="00000D24"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tcPr>
          <w:p w14:paraId="00000D25"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Employees can enter hours using on-line timesheets. </w:t>
            </w:r>
          </w:p>
        </w:tc>
        <w:tc>
          <w:tcPr>
            <w:tcW w:w="990" w:type="dxa"/>
          </w:tcPr>
          <w:p w14:paraId="00000D26" w14:textId="77777777" w:rsidR="002337EA" w:rsidRPr="00B7018E" w:rsidRDefault="002337EA">
            <w:pPr>
              <w:rPr>
                <w:rFonts w:ascii="Arial" w:eastAsia="Verdana" w:hAnsi="Arial" w:cs="Arial"/>
                <w:b/>
                <w:bCs/>
                <w:color w:val="0000FF"/>
                <w:sz w:val="24"/>
                <w:szCs w:val="24"/>
              </w:rPr>
            </w:pPr>
          </w:p>
        </w:tc>
        <w:tc>
          <w:tcPr>
            <w:tcW w:w="2880" w:type="dxa"/>
          </w:tcPr>
          <w:p w14:paraId="00000D27" w14:textId="77777777" w:rsidR="002337EA" w:rsidRPr="00B7018E" w:rsidRDefault="002337EA">
            <w:pPr>
              <w:rPr>
                <w:rFonts w:ascii="Arial" w:eastAsia="Verdana" w:hAnsi="Arial" w:cs="Arial"/>
                <w:sz w:val="24"/>
                <w:szCs w:val="24"/>
              </w:rPr>
            </w:pPr>
          </w:p>
        </w:tc>
      </w:tr>
      <w:tr w:rsidR="002337EA" w:rsidRPr="00B7018E" w14:paraId="13D514C1" w14:textId="77777777" w:rsidTr="0BC5D0F7">
        <w:trPr>
          <w:cantSplit/>
        </w:trPr>
        <w:tc>
          <w:tcPr>
            <w:tcW w:w="720" w:type="dxa"/>
          </w:tcPr>
          <w:p w14:paraId="00000D28"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vAlign w:val="center"/>
          </w:tcPr>
          <w:p w14:paraId="00000D29"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Timesheet values can be adjusted by week and selected days within a week by authorized users (Capability of adding present schedules and hours for employees with recurring schedules).</w:t>
            </w:r>
          </w:p>
        </w:tc>
        <w:tc>
          <w:tcPr>
            <w:tcW w:w="990" w:type="dxa"/>
          </w:tcPr>
          <w:p w14:paraId="00000D2A" w14:textId="77777777" w:rsidR="002337EA" w:rsidRPr="00B7018E" w:rsidRDefault="002337EA">
            <w:pPr>
              <w:rPr>
                <w:rFonts w:ascii="Arial" w:eastAsia="Verdana" w:hAnsi="Arial" w:cs="Arial"/>
                <w:b/>
                <w:bCs/>
                <w:color w:val="0000FF"/>
                <w:sz w:val="24"/>
                <w:szCs w:val="24"/>
              </w:rPr>
            </w:pPr>
          </w:p>
        </w:tc>
        <w:tc>
          <w:tcPr>
            <w:tcW w:w="2880" w:type="dxa"/>
          </w:tcPr>
          <w:p w14:paraId="00000D2B" w14:textId="77777777" w:rsidR="002337EA" w:rsidRPr="00B7018E" w:rsidRDefault="002337EA">
            <w:pPr>
              <w:rPr>
                <w:rFonts w:ascii="Arial" w:eastAsia="Verdana" w:hAnsi="Arial" w:cs="Arial"/>
                <w:sz w:val="24"/>
                <w:szCs w:val="24"/>
              </w:rPr>
            </w:pPr>
          </w:p>
        </w:tc>
      </w:tr>
      <w:tr w:rsidR="002337EA" w:rsidRPr="00B7018E" w14:paraId="7089E8FB" w14:textId="77777777" w:rsidTr="0BC5D0F7">
        <w:trPr>
          <w:cantSplit/>
        </w:trPr>
        <w:tc>
          <w:tcPr>
            <w:tcW w:w="720" w:type="dxa"/>
          </w:tcPr>
          <w:p w14:paraId="00000D2C"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vAlign w:val="center"/>
          </w:tcPr>
          <w:p w14:paraId="00000D2D"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a comprehensive audit trail of all changes made to the timekeeping records.</w:t>
            </w:r>
          </w:p>
        </w:tc>
        <w:tc>
          <w:tcPr>
            <w:tcW w:w="990" w:type="dxa"/>
          </w:tcPr>
          <w:p w14:paraId="00000D2E" w14:textId="77777777" w:rsidR="002337EA" w:rsidRPr="00B7018E" w:rsidRDefault="002337EA">
            <w:pPr>
              <w:rPr>
                <w:rFonts w:ascii="Arial" w:eastAsia="Verdana" w:hAnsi="Arial" w:cs="Arial"/>
                <w:b/>
                <w:bCs/>
                <w:color w:val="0000FF"/>
                <w:sz w:val="24"/>
                <w:szCs w:val="24"/>
              </w:rPr>
            </w:pPr>
          </w:p>
        </w:tc>
        <w:tc>
          <w:tcPr>
            <w:tcW w:w="2880" w:type="dxa"/>
          </w:tcPr>
          <w:p w14:paraId="00000D2F" w14:textId="77777777" w:rsidR="002337EA" w:rsidRPr="00B7018E" w:rsidRDefault="002337EA">
            <w:pPr>
              <w:rPr>
                <w:rFonts w:ascii="Arial" w:eastAsia="Verdana" w:hAnsi="Arial" w:cs="Arial"/>
                <w:sz w:val="24"/>
                <w:szCs w:val="24"/>
              </w:rPr>
            </w:pPr>
          </w:p>
        </w:tc>
      </w:tr>
      <w:tr w:rsidR="002337EA" w:rsidRPr="00B7018E" w14:paraId="75BBE037" w14:textId="77777777" w:rsidTr="0BC5D0F7">
        <w:trPr>
          <w:cantSplit/>
        </w:trPr>
        <w:tc>
          <w:tcPr>
            <w:tcW w:w="720" w:type="dxa"/>
          </w:tcPr>
          <w:p w14:paraId="00000D30"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vAlign w:val="center"/>
          </w:tcPr>
          <w:p w14:paraId="00000D3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both standard and actual hours by activity code for analysis purposes.</w:t>
            </w:r>
          </w:p>
        </w:tc>
        <w:tc>
          <w:tcPr>
            <w:tcW w:w="990" w:type="dxa"/>
          </w:tcPr>
          <w:p w14:paraId="00000D32" w14:textId="77777777" w:rsidR="002337EA" w:rsidRPr="00B7018E" w:rsidRDefault="002337EA">
            <w:pPr>
              <w:rPr>
                <w:rFonts w:ascii="Arial" w:eastAsia="Verdana" w:hAnsi="Arial" w:cs="Arial"/>
                <w:b/>
                <w:bCs/>
                <w:color w:val="0000FF"/>
                <w:sz w:val="24"/>
                <w:szCs w:val="24"/>
              </w:rPr>
            </w:pPr>
          </w:p>
        </w:tc>
        <w:tc>
          <w:tcPr>
            <w:tcW w:w="2880" w:type="dxa"/>
          </w:tcPr>
          <w:p w14:paraId="00000D33" w14:textId="77777777" w:rsidR="002337EA" w:rsidRPr="00B7018E" w:rsidRDefault="002337EA">
            <w:pPr>
              <w:rPr>
                <w:rFonts w:ascii="Arial" w:eastAsia="Verdana" w:hAnsi="Arial" w:cs="Arial"/>
                <w:sz w:val="24"/>
                <w:szCs w:val="24"/>
              </w:rPr>
            </w:pPr>
          </w:p>
        </w:tc>
      </w:tr>
      <w:tr w:rsidR="002337EA" w:rsidRPr="00B7018E" w14:paraId="439581B6" w14:textId="77777777" w:rsidTr="0BC5D0F7">
        <w:trPr>
          <w:cantSplit/>
        </w:trPr>
        <w:tc>
          <w:tcPr>
            <w:tcW w:w="720" w:type="dxa"/>
          </w:tcPr>
          <w:p w14:paraId="00000D34"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vAlign w:val="center"/>
          </w:tcPr>
          <w:p w14:paraId="00000D35"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Stores employee (contractor) hours to be withheld from payroll upload.</w:t>
            </w:r>
          </w:p>
        </w:tc>
        <w:tc>
          <w:tcPr>
            <w:tcW w:w="990" w:type="dxa"/>
          </w:tcPr>
          <w:p w14:paraId="00000D36" w14:textId="77777777" w:rsidR="002337EA" w:rsidRPr="00B7018E" w:rsidRDefault="002337EA">
            <w:pPr>
              <w:rPr>
                <w:rFonts w:ascii="Arial" w:eastAsia="Verdana" w:hAnsi="Arial" w:cs="Arial"/>
                <w:b/>
                <w:bCs/>
                <w:color w:val="0000FF"/>
                <w:sz w:val="24"/>
                <w:szCs w:val="24"/>
              </w:rPr>
            </w:pPr>
          </w:p>
        </w:tc>
        <w:tc>
          <w:tcPr>
            <w:tcW w:w="2880" w:type="dxa"/>
          </w:tcPr>
          <w:p w14:paraId="00000D37" w14:textId="77777777" w:rsidR="002337EA" w:rsidRPr="00B7018E" w:rsidRDefault="002337EA">
            <w:pPr>
              <w:rPr>
                <w:rFonts w:ascii="Arial" w:eastAsia="Verdana" w:hAnsi="Arial" w:cs="Arial"/>
                <w:sz w:val="24"/>
                <w:szCs w:val="24"/>
              </w:rPr>
            </w:pPr>
          </w:p>
        </w:tc>
      </w:tr>
      <w:tr w:rsidR="002337EA" w:rsidRPr="00B7018E" w14:paraId="599DF3F7" w14:textId="77777777" w:rsidTr="0BC5D0F7">
        <w:trPr>
          <w:cantSplit/>
        </w:trPr>
        <w:tc>
          <w:tcPr>
            <w:tcW w:w="720" w:type="dxa"/>
          </w:tcPr>
          <w:p w14:paraId="00000D38"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vAlign w:val="center"/>
          </w:tcPr>
          <w:p w14:paraId="00000D39"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Retro calculations based on payroll transfer date.</w:t>
            </w:r>
          </w:p>
        </w:tc>
        <w:tc>
          <w:tcPr>
            <w:tcW w:w="990" w:type="dxa"/>
          </w:tcPr>
          <w:p w14:paraId="00000D3A" w14:textId="77777777" w:rsidR="002337EA" w:rsidRPr="00B7018E" w:rsidRDefault="002337EA">
            <w:pPr>
              <w:rPr>
                <w:rFonts w:ascii="Arial" w:eastAsia="Verdana" w:hAnsi="Arial" w:cs="Arial"/>
                <w:b/>
                <w:bCs/>
                <w:color w:val="0000FF"/>
                <w:sz w:val="24"/>
                <w:szCs w:val="24"/>
              </w:rPr>
            </w:pPr>
          </w:p>
        </w:tc>
        <w:tc>
          <w:tcPr>
            <w:tcW w:w="2880" w:type="dxa"/>
          </w:tcPr>
          <w:p w14:paraId="00000D3B" w14:textId="77777777" w:rsidR="002337EA" w:rsidRPr="00B7018E" w:rsidRDefault="002337EA">
            <w:pPr>
              <w:rPr>
                <w:rFonts w:ascii="Arial" w:eastAsia="Verdana" w:hAnsi="Arial" w:cs="Arial"/>
                <w:sz w:val="24"/>
                <w:szCs w:val="24"/>
              </w:rPr>
            </w:pPr>
          </w:p>
        </w:tc>
      </w:tr>
      <w:tr w:rsidR="002337EA" w:rsidRPr="00B7018E" w14:paraId="1BA52433" w14:textId="77777777" w:rsidTr="0BC5D0F7">
        <w:trPr>
          <w:cantSplit/>
        </w:trPr>
        <w:tc>
          <w:tcPr>
            <w:tcW w:w="720" w:type="dxa"/>
          </w:tcPr>
          <w:p w14:paraId="00000D3C"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vAlign w:val="center"/>
          </w:tcPr>
          <w:p w14:paraId="00000D3D"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Allow the viewing of overtime by employee(s) by </w:t>
            </w:r>
            <w:proofErr w:type="gramStart"/>
            <w:r w:rsidRPr="00B7018E">
              <w:rPr>
                <w:rFonts w:ascii="Arial" w:eastAsia="Verdana" w:hAnsi="Arial" w:cs="Arial"/>
                <w:sz w:val="24"/>
                <w:szCs w:val="24"/>
                <w:lang w:val="en-US"/>
              </w:rPr>
              <w:t>time period</w:t>
            </w:r>
            <w:proofErr w:type="gramEnd"/>
            <w:r w:rsidRPr="00B7018E">
              <w:rPr>
                <w:rFonts w:ascii="Arial" w:eastAsia="Verdana" w:hAnsi="Arial" w:cs="Arial"/>
                <w:sz w:val="24"/>
                <w:szCs w:val="24"/>
                <w:lang w:val="en-US"/>
              </w:rPr>
              <w:t>.</w:t>
            </w:r>
          </w:p>
        </w:tc>
        <w:tc>
          <w:tcPr>
            <w:tcW w:w="990" w:type="dxa"/>
          </w:tcPr>
          <w:p w14:paraId="00000D3E" w14:textId="77777777" w:rsidR="002337EA" w:rsidRPr="00B7018E" w:rsidRDefault="002337EA">
            <w:pPr>
              <w:rPr>
                <w:rFonts w:ascii="Arial" w:eastAsia="Verdana" w:hAnsi="Arial" w:cs="Arial"/>
                <w:b/>
                <w:bCs/>
                <w:color w:val="0000FF"/>
                <w:sz w:val="24"/>
                <w:szCs w:val="24"/>
              </w:rPr>
            </w:pPr>
          </w:p>
        </w:tc>
        <w:tc>
          <w:tcPr>
            <w:tcW w:w="2880" w:type="dxa"/>
          </w:tcPr>
          <w:p w14:paraId="00000D3F" w14:textId="77777777" w:rsidR="002337EA" w:rsidRPr="00B7018E" w:rsidRDefault="002337EA">
            <w:pPr>
              <w:rPr>
                <w:rFonts w:ascii="Arial" w:eastAsia="Verdana" w:hAnsi="Arial" w:cs="Arial"/>
                <w:sz w:val="24"/>
                <w:szCs w:val="24"/>
              </w:rPr>
            </w:pPr>
          </w:p>
        </w:tc>
      </w:tr>
      <w:tr w:rsidR="002337EA" w:rsidRPr="00B7018E" w14:paraId="296A675C" w14:textId="77777777" w:rsidTr="0BC5D0F7">
        <w:trPr>
          <w:cantSplit/>
        </w:trPr>
        <w:tc>
          <w:tcPr>
            <w:tcW w:w="720" w:type="dxa"/>
          </w:tcPr>
          <w:p w14:paraId="00000D40"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vAlign w:val="center"/>
          </w:tcPr>
          <w:p w14:paraId="00000D41"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 validation of over 100,000 docket codes, in an on-line fashion, when activity code is entered at timekeeping device.</w:t>
            </w:r>
          </w:p>
        </w:tc>
        <w:tc>
          <w:tcPr>
            <w:tcW w:w="990" w:type="dxa"/>
          </w:tcPr>
          <w:p w14:paraId="00000D42" w14:textId="77777777" w:rsidR="002337EA" w:rsidRPr="00B7018E" w:rsidRDefault="002337EA">
            <w:pPr>
              <w:rPr>
                <w:rFonts w:ascii="Arial" w:eastAsia="Verdana" w:hAnsi="Arial" w:cs="Arial"/>
                <w:b/>
                <w:bCs/>
                <w:color w:val="0000FF"/>
                <w:sz w:val="24"/>
                <w:szCs w:val="24"/>
              </w:rPr>
            </w:pPr>
          </w:p>
        </w:tc>
        <w:tc>
          <w:tcPr>
            <w:tcW w:w="2880" w:type="dxa"/>
          </w:tcPr>
          <w:p w14:paraId="00000D43" w14:textId="77777777" w:rsidR="002337EA" w:rsidRPr="00B7018E" w:rsidRDefault="002337EA">
            <w:pPr>
              <w:rPr>
                <w:rFonts w:ascii="Arial" w:eastAsia="Verdana" w:hAnsi="Arial" w:cs="Arial"/>
                <w:sz w:val="24"/>
                <w:szCs w:val="24"/>
              </w:rPr>
            </w:pPr>
          </w:p>
        </w:tc>
      </w:tr>
      <w:tr w:rsidR="002337EA" w:rsidRPr="00B7018E" w14:paraId="720BFC0D" w14:textId="77777777" w:rsidTr="0BC5D0F7">
        <w:trPr>
          <w:cantSplit/>
        </w:trPr>
        <w:tc>
          <w:tcPr>
            <w:tcW w:w="720" w:type="dxa"/>
          </w:tcPr>
          <w:p w14:paraId="00000D44"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vAlign w:val="center"/>
          </w:tcPr>
          <w:p w14:paraId="00000D45"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Includes various types of payroll lockdown dates to freeze timesheet edits for payroll processing (i.e., supervisor lockout date, hands-off date, etc.).</w:t>
            </w:r>
          </w:p>
        </w:tc>
        <w:tc>
          <w:tcPr>
            <w:tcW w:w="990" w:type="dxa"/>
          </w:tcPr>
          <w:p w14:paraId="00000D46" w14:textId="77777777" w:rsidR="002337EA" w:rsidRPr="00B7018E" w:rsidRDefault="002337EA">
            <w:pPr>
              <w:rPr>
                <w:rFonts w:ascii="Arial" w:eastAsia="Verdana" w:hAnsi="Arial" w:cs="Arial"/>
                <w:b/>
                <w:bCs/>
                <w:color w:val="0000FF"/>
                <w:sz w:val="24"/>
                <w:szCs w:val="24"/>
              </w:rPr>
            </w:pPr>
          </w:p>
        </w:tc>
        <w:tc>
          <w:tcPr>
            <w:tcW w:w="2880" w:type="dxa"/>
          </w:tcPr>
          <w:p w14:paraId="00000D47" w14:textId="77777777" w:rsidR="002337EA" w:rsidRPr="00B7018E" w:rsidRDefault="002337EA">
            <w:pPr>
              <w:rPr>
                <w:rFonts w:ascii="Arial" w:eastAsia="Verdana" w:hAnsi="Arial" w:cs="Arial"/>
                <w:sz w:val="24"/>
                <w:szCs w:val="24"/>
              </w:rPr>
            </w:pPr>
          </w:p>
        </w:tc>
      </w:tr>
      <w:tr w:rsidR="002337EA" w:rsidRPr="00B7018E" w14:paraId="50D17170" w14:textId="77777777" w:rsidTr="0BC5D0F7">
        <w:trPr>
          <w:cantSplit/>
        </w:trPr>
        <w:tc>
          <w:tcPr>
            <w:tcW w:w="720" w:type="dxa"/>
          </w:tcPr>
          <w:p w14:paraId="00000D48"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vAlign w:val="center"/>
          </w:tcPr>
          <w:p w14:paraId="00000D49"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 a fully reconciled payroll, labor and job activity information captured and maintained within the application</w:t>
            </w:r>
          </w:p>
        </w:tc>
        <w:tc>
          <w:tcPr>
            <w:tcW w:w="990" w:type="dxa"/>
          </w:tcPr>
          <w:p w14:paraId="00000D4A" w14:textId="77777777" w:rsidR="002337EA" w:rsidRPr="00B7018E" w:rsidRDefault="002337EA">
            <w:pPr>
              <w:rPr>
                <w:rFonts w:ascii="Arial" w:eastAsia="Verdana" w:hAnsi="Arial" w:cs="Arial"/>
                <w:b/>
                <w:bCs/>
                <w:color w:val="0000FF"/>
                <w:sz w:val="24"/>
                <w:szCs w:val="24"/>
              </w:rPr>
            </w:pPr>
          </w:p>
        </w:tc>
        <w:tc>
          <w:tcPr>
            <w:tcW w:w="2880" w:type="dxa"/>
          </w:tcPr>
          <w:p w14:paraId="00000D4B" w14:textId="77777777" w:rsidR="002337EA" w:rsidRPr="00B7018E" w:rsidRDefault="002337EA">
            <w:pPr>
              <w:rPr>
                <w:rFonts w:ascii="Arial" w:eastAsia="Verdana" w:hAnsi="Arial" w:cs="Arial"/>
                <w:sz w:val="24"/>
                <w:szCs w:val="24"/>
              </w:rPr>
            </w:pPr>
          </w:p>
        </w:tc>
      </w:tr>
      <w:tr w:rsidR="002337EA" w:rsidRPr="00B7018E" w14:paraId="0DF9B320" w14:textId="77777777" w:rsidTr="0BC5D0F7">
        <w:trPr>
          <w:cantSplit/>
        </w:trPr>
        <w:tc>
          <w:tcPr>
            <w:tcW w:w="720" w:type="dxa"/>
          </w:tcPr>
          <w:p w14:paraId="00000D4C"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vAlign w:val="center"/>
          </w:tcPr>
          <w:p w14:paraId="00000D4D"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 the tracking of labor metrics (includes project, job, department and dockets).</w:t>
            </w:r>
          </w:p>
        </w:tc>
        <w:tc>
          <w:tcPr>
            <w:tcW w:w="990" w:type="dxa"/>
          </w:tcPr>
          <w:p w14:paraId="00000D4E" w14:textId="77777777" w:rsidR="002337EA" w:rsidRPr="00B7018E" w:rsidRDefault="002337EA">
            <w:pPr>
              <w:rPr>
                <w:rFonts w:ascii="Arial" w:eastAsia="Verdana" w:hAnsi="Arial" w:cs="Arial"/>
                <w:b/>
                <w:bCs/>
                <w:color w:val="0000FF"/>
                <w:sz w:val="24"/>
                <w:szCs w:val="24"/>
              </w:rPr>
            </w:pPr>
          </w:p>
        </w:tc>
        <w:tc>
          <w:tcPr>
            <w:tcW w:w="2880" w:type="dxa"/>
          </w:tcPr>
          <w:p w14:paraId="00000D4F" w14:textId="77777777" w:rsidR="002337EA" w:rsidRPr="00B7018E" w:rsidRDefault="002337EA">
            <w:pPr>
              <w:rPr>
                <w:rFonts w:ascii="Arial" w:eastAsia="Verdana" w:hAnsi="Arial" w:cs="Arial"/>
                <w:sz w:val="24"/>
                <w:szCs w:val="24"/>
              </w:rPr>
            </w:pPr>
          </w:p>
        </w:tc>
      </w:tr>
      <w:tr w:rsidR="002337EA" w:rsidRPr="00B7018E" w14:paraId="3F599982" w14:textId="77777777" w:rsidTr="0BC5D0F7">
        <w:trPr>
          <w:cantSplit/>
        </w:trPr>
        <w:tc>
          <w:tcPr>
            <w:tcW w:w="720" w:type="dxa"/>
          </w:tcPr>
          <w:p w14:paraId="00000D50"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vAlign w:val="center"/>
          </w:tcPr>
          <w:p w14:paraId="00000D51"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 the real-time alerting of immediate time and attendance value/ rule violations including.</w:t>
            </w:r>
          </w:p>
          <w:p w14:paraId="00000D52"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Minor rule violation</w:t>
            </w:r>
          </w:p>
          <w:p w14:paraId="00000D53"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State rule violation</w:t>
            </w:r>
          </w:p>
          <w:p w14:paraId="00000D54"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Local rule violation</w:t>
            </w:r>
          </w:p>
          <w:p w14:paraId="00000D55"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No shows</w:t>
            </w:r>
          </w:p>
          <w:p w14:paraId="00000D56"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Approaching Overtime</w:t>
            </w:r>
          </w:p>
        </w:tc>
        <w:tc>
          <w:tcPr>
            <w:tcW w:w="990" w:type="dxa"/>
          </w:tcPr>
          <w:p w14:paraId="00000D57" w14:textId="77777777" w:rsidR="002337EA" w:rsidRPr="00B7018E" w:rsidRDefault="002337EA">
            <w:pPr>
              <w:rPr>
                <w:rFonts w:ascii="Arial" w:eastAsia="Verdana" w:hAnsi="Arial" w:cs="Arial"/>
                <w:b/>
                <w:bCs/>
                <w:color w:val="0000FF"/>
                <w:sz w:val="24"/>
                <w:szCs w:val="24"/>
              </w:rPr>
            </w:pPr>
          </w:p>
        </w:tc>
        <w:tc>
          <w:tcPr>
            <w:tcW w:w="2880" w:type="dxa"/>
          </w:tcPr>
          <w:p w14:paraId="00000D58" w14:textId="77777777" w:rsidR="002337EA" w:rsidRPr="00B7018E" w:rsidRDefault="002337EA">
            <w:pPr>
              <w:rPr>
                <w:rFonts w:ascii="Arial" w:eastAsia="Verdana" w:hAnsi="Arial" w:cs="Arial"/>
                <w:sz w:val="24"/>
                <w:szCs w:val="24"/>
              </w:rPr>
            </w:pPr>
          </w:p>
        </w:tc>
      </w:tr>
      <w:tr w:rsidR="002337EA" w:rsidRPr="00B7018E" w14:paraId="6B62E39F" w14:textId="77777777" w:rsidTr="0BC5D0F7">
        <w:trPr>
          <w:cantSplit/>
        </w:trPr>
        <w:tc>
          <w:tcPr>
            <w:tcW w:w="720" w:type="dxa"/>
          </w:tcPr>
          <w:p w14:paraId="00000D59"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vAlign w:val="center"/>
          </w:tcPr>
          <w:p w14:paraId="00000D5A"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 employees to punch in and out and make position changes on-line.</w:t>
            </w:r>
          </w:p>
        </w:tc>
        <w:tc>
          <w:tcPr>
            <w:tcW w:w="990" w:type="dxa"/>
          </w:tcPr>
          <w:p w14:paraId="00000D5B" w14:textId="77777777" w:rsidR="002337EA" w:rsidRPr="00B7018E" w:rsidRDefault="002337EA">
            <w:pPr>
              <w:rPr>
                <w:rFonts w:ascii="Arial" w:eastAsia="Verdana" w:hAnsi="Arial" w:cs="Arial"/>
                <w:b/>
                <w:bCs/>
                <w:color w:val="0000FF"/>
                <w:sz w:val="24"/>
                <w:szCs w:val="24"/>
              </w:rPr>
            </w:pPr>
          </w:p>
        </w:tc>
        <w:tc>
          <w:tcPr>
            <w:tcW w:w="2880" w:type="dxa"/>
          </w:tcPr>
          <w:p w14:paraId="00000D5C" w14:textId="77777777" w:rsidR="002337EA" w:rsidRPr="00B7018E" w:rsidRDefault="002337EA">
            <w:pPr>
              <w:rPr>
                <w:rFonts w:ascii="Arial" w:eastAsia="Verdana" w:hAnsi="Arial" w:cs="Arial"/>
                <w:sz w:val="24"/>
                <w:szCs w:val="24"/>
              </w:rPr>
            </w:pPr>
          </w:p>
        </w:tc>
      </w:tr>
      <w:tr w:rsidR="002337EA" w:rsidRPr="00B7018E" w14:paraId="4BC32AF8" w14:textId="77777777" w:rsidTr="0BC5D0F7">
        <w:trPr>
          <w:cantSplit/>
        </w:trPr>
        <w:tc>
          <w:tcPr>
            <w:tcW w:w="720" w:type="dxa"/>
          </w:tcPr>
          <w:p w14:paraId="00000D5D"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vAlign w:val="center"/>
          </w:tcPr>
          <w:p w14:paraId="00000D5E"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 on-line edits to daily timesheets by employee and by authorized users.</w:t>
            </w:r>
          </w:p>
        </w:tc>
        <w:tc>
          <w:tcPr>
            <w:tcW w:w="990" w:type="dxa"/>
          </w:tcPr>
          <w:p w14:paraId="00000D5F" w14:textId="77777777" w:rsidR="002337EA" w:rsidRPr="00B7018E" w:rsidRDefault="002337EA">
            <w:pPr>
              <w:rPr>
                <w:rFonts w:ascii="Arial" w:eastAsia="Verdana" w:hAnsi="Arial" w:cs="Arial"/>
                <w:b/>
                <w:bCs/>
                <w:color w:val="0000FF"/>
                <w:sz w:val="24"/>
                <w:szCs w:val="24"/>
              </w:rPr>
            </w:pPr>
          </w:p>
        </w:tc>
        <w:tc>
          <w:tcPr>
            <w:tcW w:w="2880" w:type="dxa"/>
          </w:tcPr>
          <w:p w14:paraId="00000D60" w14:textId="77777777" w:rsidR="002337EA" w:rsidRPr="00B7018E" w:rsidRDefault="002337EA">
            <w:pPr>
              <w:rPr>
                <w:rFonts w:ascii="Arial" w:eastAsia="Verdana" w:hAnsi="Arial" w:cs="Arial"/>
                <w:sz w:val="24"/>
                <w:szCs w:val="24"/>
              </w:rPr>
            </w:pPr>
          </w:p>
        </w:tc>
      </w:tr>
      <w:tr w:rsidR="002337EA" w:rsidRPr="00B7018E" w14:paraId="19544EA1" w14:textId="77777777" w:rsidTr="0BC5D0F7">
        <w:trPr>
          <w:cantSplit/>
        </w:trPr>
        <w:tc>
          <w:tcPr>
            <w:tcW w:w="720" w:type="dxa"/>
          </w:tcPr>
          <w:p w14:paraId="00000D61"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vAlign w:val="center"/>
          </w:tcPr>
          <w:p w14:paraId="00000D62"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 real time access to activities and related costing information.</w:t>
            </w:r>
          </w:p>
        </w:tc>
        <w:tc>
          <w:tcPr>
            <w:tcW w:w="990" w:type="dxa"/>
          </w:tcPr>
          <w:p w14:paraId="00000D63" w14:textId="77777777" w:rsidR="002337EA" w:rsidRPr="00B7018E" w:rsidRDefault="002337EA">
            <w:pPr>
              <w:rPr>
                <w:rFonts w:ascii="Arial" w:eastAsia="Verdana" w:hAnsi="Arial" w:cs="Arial"/>
                <w:b/>
                <w:bCs/>
                <w:color w:val="0000FF"/>
                <w:sz w:val="24"/>
                <w:szCs w:val="24"/>
              </w:rPr>
            </w:pPr>
          </w:p>
        </w:tc>
        <w:tc>
          <w:tcPr>
            <w:tcW w:w="2880" w:type="dxa"/>
          </w:tcPr>
          <w:p w14:paraId="00000D64" w14:textId="77777777" w:rsidR="002337EA" w:rsidRPr="00B7018E" w:rsidRDefault="002337EA">
            <w:pPr>
              <w:rPr>
                <w:rFonts w:ascii="Arial" w:eastAsia="Verdana" w:hAnsi="Arial" w:cs="Arial"/>
                <w:sz w:val="24"/>
                <w:szCs w:val="24"/>
              </w:rPr>
            </w:pPr>
          </w:p>
        </w:tc>
      </w:tr>
      <w:tr w:rsidR="002337EA" w:rsidRPr="00B7018E" w14:paraId="5259247E" w14:textId="77777777" w:rsidTr="0BC5D0F7">
        <w:trPr>
          <w:cantSplit/>
        </w:trPr>
        <w:tc>
          <w:tcPr>
            <w:tcW w:w="720" w:type="dxa"/>
          </w:tcPr>
          <w:p w14:paraId="00000D65"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vAlign w:val="center"/>
          </w:tcPr>
          <w:p w14:paraId="00000D66"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 the validation of absence codes against associated leave balances.</w:t>
            </w:r>
          </w:p>
        </w:tc>
        <w:tc>
          <w:tcPr>
            <w:tcW w:w="990" w:type="dxa"/>
          </w:tcPr>
          <w:p w14:paraId="00000D67" w14:textId="77777777" w:rsidR="002337EA" w:rsidRPr="00B7018E" w:rsidRDefault="002337EA">
            <w:pPr>
              <w:rPr>
                <w:rFonts w:ascii="Arial" w:eastAsia="Verdana" w:hAnsi="Arial" w:cs="Arial"/>
                <w:b/>
                <w:bCs/>
                <w:color w:val="0000FF"/>
                <w:sz w:val="24"/>
                <w:szCs w:val="24"/>
              </w:rPr>
            </w:pPr>
          </w:p>
        </w:tc>
        <w:tc>
          <w:tcPr>
            <w:tcW w:w="2880" w:type="dxa"/>
          </w:tcPr>
          <w:p w14:paraId="00000D68" w14:textId="77777777" w:rsidR="002337EA" w:rsidRPr="00B7018E" w:rsidRDefault="002337EA">
            <w:pPr>
              <w:rPr>
                <w:rFonts w:ascii="Arial" w:eastAsia="Verdana" w:hAnsi="Arial" w:cs="Arial"/>
                <w:sz w:val="24"/>
                <w:szCs w:val="24"/>
              </w:rPr>
            </w:pPr>
          </w:p>
        </w:tc>
      </w:tr>
      <w:tr w:rsidR="002337EA" w:rsidRPr="00B7018E" w14:paraId="40D9E3D8" w14:textId="77777777" w:rsidTr="0BC5D0F7">
        <w:trPr>
          <w:cantSplit/>
        </w:trPr>
        <w:tc>
          <w:tcPr>
            <w:tcW w:w="720" w:type="dxa"/>
          </w:tcPr>
          <w:p w14:paraId="00000D69"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vAlign w:val="center"/>
          </w:tcPr>
          <w:p w14:paraId="00000D6A"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Allow for absence tracking with year </w:t>
            </w:r>
            <w:proofErr w:type="gramStart"/>
            <w:r w:rsidRPr="00B7018E">
              <w:rPr>
                <w:rFonts w:ascii="Arial" w:eastAsia="Verdana" w:hAnsi="Arial" w:cs="Arial"/>
                <w:sz w:val="24"/>
                <w:szCs w:val="24"/>
                <w:lang w:val="en-US"/>
              </w:rPr>
              <w:t>at a glance</w:t>
            </w:r>
            <w:proofErr w:type="gramEnd"/>
            <w:r w:rsidRPr="00B7018E">
              <w:rPr>
                <w:rFonts w:ascii="Arial" w:eastAsia="Verdana" w:hAnsi="Arial" w:cs="Arial"/>
                <w:sz w:val="24"/>
                <w:szCs w:val="24"/>
                <w:lang w:val="en-US"/>
              </w:rPr>
              <w:t xml:space="preserve"> scoring and analysis.</w:t>
            </w:r>
          </w:p>
        </w:tc>
        <w:tc>
          <w:tcPr>
            <w:tcW w:w="990" w:type="dxa"/>
          </w:tcPr>
          <w:p w14:paraId="00000D6B" w14:textId="77777777" w:rsidR="002337EA" w:rsidRPr="00B7018E" w:rsidRDefault="002337EA">
            <w:pPr>
              <w:rPr>
                <w:rFonts w:ascii="Arial" w:eastAsia="Verdana" w:hAnsi="Arial" w:cs="Arial"/>
                <w:b/>
                <w:bCs/>
                <w:color w:val="0000FF"/>
                <w:sz w:val="24"/>
                <w:szCs w:val="24"/>
              </w:rPr>
            </w:pPr>
          </w:p>
        </w:tc>
        <w:tc>
          <w:tcPr>
            <w:tcW w:w="2880" w:type="dxa"/>
          </w:tcPr>
          <w:p w14:paraId="00000D6C" w14:textId="77777777" w:rsidR="002337EA" w:rsidRPr="00B7018E" w:rsidRDefault="002337EA">
            <w:pPr>
              <w:rPr>
                <w:rFonts w:ascii="Arial" w:eastAsia="Verdana" w:hAnsi="Arial" w:cs="Arial"/>
                <w:sz w:val="24"/>
                <w:szCs w:val="24"/>
              </w:rPr>
            </w:pPr>
          </w:p>
        </w:tc>
      </w:tr>
      <w:tr w:rsidR="002337EA" w:rsidRPr="00B7018E" w14:paraId="0206A8CB" w14:textId="77777777" w:rsidTr="0BC5D0F7">
        <w:trPr>
          <w:cantSplit/>
        </w:trPr>
        <w:tc>
          <w:tcPr>
            <w:tcW w:w="720" w:type="dxa"/>
          </w:tcPr>
          <w:p w14:paraId="00000D6D"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tcPr>
          <w:p w14:paraId="00000D6E"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 for the viewing employee attendance data for a given year.</w:t>
            </w:r>
          </w:p>
        </w:tc>
        <w:tc>
          <w:tcPr>
            <w:tcW w:w="990" w:type="dxa"/>
          </w:tcPr>
          <w:p w14:paraId="00000D6F" w14:textId="77777777" w:rsidR="002337EA" w:rsidRPr="00B7018E" w:rsidRDefault="002337EA">
            <w:pPr>
              <w:rPr>
                <w:rFonts w:ascii="Arial" w:eastAsia="Verdana" w:hAnsi="Arial" w:cs="Arial"/>
                <w:b/>
                <w:bCs/>
                <w:color w:val="0000FF"/>
                <w:sz w:val="24"/>
                <w:szCs w:val="24"/>
              </w:rPr>
            </w:pPr>
          </w:p>
        </w:tc>
        <w:tc>
          <w:tcPr>
            <w:tcW w:w="2880" w:type="dxa"/>
          </w:tcPr>
          <w:p w14:paraId="00000D70" w14:textId="77777777" w:rsidR="002337EA" w:rsidRPr="00B7018E" w:rsidRDefault="002337EA">
            <w:pPr>
              <w:rPr>
                <w:rFonts w:ascii="Arial" w:eastAsia="Verdana" w:hAnsi="Arial" w:cs="Arial"/>
                <w:sz w:val="24"/>
                <w:szCs w:val="24"/>
              </w:rPr>
            </w:pPr>
          </w:p>
        </w:tc>
      </w:tr>
      <w:tr w:rsidR="002337EA" w:rsidRPr="00B7018E" w14:paraId="5486269F" w14:textId="77777777" w:rsidTr="0BC5D0F7">
        <w:trPr>
          <w:cantSplit/>
        </w:trPr>
        <w:tc>
          <w:tcPr>
            <w:tcW w:w="720" w:type="dxa"/>
          </w:tcPr>
          <w:p w14:paraId="00000D71"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tcPr>
          <w:p w14:paraId="00000D72"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 employees to request time off, tracks status with dynamic validation against time off business rules.</w:t>
            </w:r>
          </w:p>
        </w:tc>
        <w:tc>
          <w:tcPr>
            <w:tcW w:w="990" w:type="dxa"/>
          </w:tcPr>
          <w:p w14:paraId="00000D73" w14:textId="77777777" w:rsidR="002337EA" w:rsidRPr="00B7018E" w:rsidRDefault="002337EA">
            <w:pPr>
              <w:rPr>
                <w:rFonts w:ascii="Arial" w:eastAsia="Verdana" w:hAnsi="Arial" w:cs="Arial"/>
                <w:b/>
                <w:bCs/>
                <w:color w:val="0000FF"/>
                <w:sz w:val="24"/>
                <w:szCs w:val="24"/>
              </w:rPr>
            </w:pPr>
          </w:p>
        </w:tc>
        <w:tc>
          <w:tcPr>
            <w:tcW w:w="2880" w:type="dxa"/>
          </w:tcPr>
          <w:p w14:paraId="00000D74" w14:textId="77777777" w:rsidR="002337EA" w:rsidRPr="00B7018E" w:rsidRDefault="002337EA">
            <w:pPr>
              <w:rPr>
                <w:rFonts w:ascii="Arial" w:eastAsia="Verdana" w:hAnsi="Arial" w:cs="Arial"/>
                <w:sz w:val="24"/>
                <w:szCs w:val="24"/>
              </w:rPr>
            </w:pPr>
          </w:p>
        </w:tc>
      </w:tr>
      <w:tr w:rsidR="002337EA" w:rsidRPr="00B7018E" w14:paraId="3984886B" w14:textId="77777777" w:rsidTr="0BC5D0F7">
        <w:trPr>
          <w:cantSplit/>
        </w:trPr>
        <w:tc>
          <w:tcPr>
            <w:tcW w:w="720" w:type="dxa"/>
          </w:tcPr>
          <w:p w14:paraId="00000D75"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tcPr>
          <w:p w14:paraId="00000D76"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 for the employee to view their timesheet along with weekly hours and costs.</w:t>
            </w:r>
          </w:p>
        </w:tc>
        <w:tc>
          <w:tcPr>
            <w:tcW w:w="990" w:type="dxa"/>
          </w:tcPr>
          <w:p w14:paraId="00000D77" w14:textId="77777777" w:rsidR="002337EA" w:rsidRPr="00B7018E" w:rsidRDefault="002337EA">
            <w:pPr>
              <w:rPr>
                <w:rFonts w:ascii="Arial" w:eastAsia="Verdana" w:hAnsi="Arial" w:cs="Arial"/>
                <w:b/>
                <w:bCs/>
                <w:color w:val="0000FF"/>
                <w:sz w:val="24"/>
                <w:szCs w:val="24"/>
              </w:rPr>
            </w:pPr>
          </w:p>
        </w:tc>
        <w:tc>
          <w:tcPr>
            <w:tcW w:w="2880" w:type="dxa"/>
          </w:tcPr>
          <w:p w14:paraId="00000D78" w14:textId="77777777" w:rsidR="002337EA" w:rsidRPr="00B7018E" w:rsidRDefault="002337EA">
            <w:pPr>
              <w:rPr>
                <w:rFonts w:ascii="Arial" w:eastAsia="Verdana" w:hAnsi="Arial" w:cs="Arial"/>
                <w:sz w:val="24"/>
                <w:szCs w:val="24"/>
              </w:rPr>
            </w:pPr>
          </w:p>
        </w:tc>
      </w:tr>
      <w:tr w:rsidR="002337EA" w:rsidRPr="00B7018E" w14:paraId="2C723582" w14:textId="77777777" w:rsidTr="0BC5D0F7">
        <w:trPr>
          <w:cantSplit/>
        </w:trPr>
        <w:tc>
          <w:tcPr>
            <w:tcW w:w="720" w:type="dxa"/>
          </w:tcPr>
          <w:p w14:paraId="00000D79"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vAlign w:val="center"/>
          </w:tcPr>
          <w:p w14:paraId="00000D7A"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 for non-technical personnel to generate standard reports via a web-based, wizard-style interface.</w:t>
            </w:r>
          </w:p>
        </w:tc>
        <w:tc>
          <w:tcPr>
            <w:tcW w:w="990" w:type="dxa"/>
          </w:tcPr>
          <w:p w14:paraId="00000D7B" w14:textId="77777777" w:rsidR="002337EA" w:rsidRPr="00B7018E" w:rsidRDefault="002337EA">
            <w:pPr>
              <w:rPr>
                <w:rFonts w:ascii="Arial" w:eastAsia="Verdana" w:hAnsi="Arial" w:cs="Arial"/>
                <w:b/>
                <w:bCs/>
                <w:color w:val="0000FF"/>
                <w:sz w:val="24"/>
                <w:szCs w:val="24"/>
              </w:rPr>
            </w:pPr>
          </w:p>
        </w:tc>
        <w:tc>
          <w:tcPr>
            <w:tcW w:w="2880" w:type="dxa"/>
          </w:tcPr>
          <w:p w14:paraId="00000D7C" w14:textId="77777777" w:rsidR="002337EA" w:rsidRPr="00B7018E" w:rsidRDefault="002337EA">
            <w:pPr>
              <w:rPr>
                <w:rFonts w:ascii="Arial" w:eastAsia="Verdana" w:hAnsi="Arial" w:cs="Arial"/>
                <w:color w:val="0000FF"/>
                <w:sz w:val="24"/>
                <w:szCs w:val="24"/>
              </w:rPr>
            </w:pPr>
          </w:p>
        </w:tc>
      </w:tr>
      <w:tr w:rsidR="002337EA" w:rsidRPr="00B7018E" w14:paraId="347B7E64" w14:textId="77777777" w:rsidTr="0BC5D0F7">
        <w:trPr>
          <w:cantSplit/>
        </w:trPr>
        <w:tc>
          <w:tcPr>
            <w:tcW w:w="720" w:type="dxa"/>
          </w:tcPr>
          <w:p w14:paraId="00000D7D"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vAlign w:val="center"/>
          </w:tcPr>
          <w:p w14:paraId="00000D7E"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 for scheduled reports to run automatically and be distributed to specific users/distribution lists, via email or other means of distribution.</w:t>
            </w:r>
          </w:p>
        </w:tc>
        <w:tc>
          <w:tcPr>
            <w:tcW w:w="990" w:type="dxa"/>
          </w:tcPr>
          <w:p w14:paraId="00000D7F" w14:textId="77777777" w:rsidR="002337EA" w:rsidRPr="00B7018E" w:rsidRDefault="002337EA">
            <w:pPr>
              <w:rPr>
                <w:rFonts w:ascii="Arial" w:eastAsia="Verdana" w:hAnsi="Arial" w:cs="Arial"/>
                <w:b/>
                <w:bCs/>
                <w:color w:val="0000FF"/>
                <w:sz w:val="24"/>
                <w:szCs w:val="24"/>
              </w:rPr>
            </w:pPr>
          </w:p>
        </w:tc>
        <w:tc>
          <w:tcPr>
            <w:tcW w:w="2880" w:type="dxa"/>
          </w:tcPr>
          <w:p w14:paraId="00000D80" w14:textId="77777777" w:rsidR="002337EA" w:rsidRPr="00B7018E" w:rsidRDefault="002337EA">
            <w:pPr>
              <w:rPr>
                <w:rFonts w:ascii="Arial" w:eastAsia="Verdana" w:hAnsi="Arial" w:cs="Arial"/>
                <w:sz w:val="24"/>
                <w:szCs w:val="24"/>
              </w:rPr>
            </w:pPr>
          </w:p>
        </w:tc>
      </w:tr>
      <w:tr w:rsidR="002337EA" w:rsidRPr="00B7018E" w14:paraId="00AC84B8" w14:textId="77777777" w:rsidTr="0BC5D0F7">
        <w:trPr>
          <w:cantSplit/>
        </w:trPr>
        <w:tc>
          <w:tcPr>
            <w:tcW w:w="720" w:type="dxa"/>
          </w:tcPr>
          <w:p w14:paraId="00000D81"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vAlign w:val="center"/>
          </w:tcPr>
          <w:p w14:paraId="00000D82"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 for the building, modification and maintenance of custom reports by non-technical employees.</w:t>
            </w:r>
          </w:p>
        </w:tc>
        <w:tc>
          <w:tcPr>
            <w:tcW w:w="990" w:type="dxa"/>
          </w:tcPr>
          <w:p w14:paraId="00000D83" w14:textId="77777777" w:rsidR="002337EA" w:rsidRPr="00B7018E" w:rsidRDefault="002337EA">
            <w:pPr>
              <w:rPr>
                <w:rFonts w:ascii="Arial" w:eastAsia="Verdana" w:hAnsi="Arial" w:cs="Arial"/>
                <w:b/>
                <w:bCs/>
                <w:color w:val="0000FF"/>
                <w:sz w:val="24"/>
                <w:szCs w:val="24"/>
              </w:rPr>
            </w:pPr>
          </w:p>
        </w:tc>
        <w:tc>
          <w:tcPr>
            <w:tcW w:w="2880" w:type="dxa"/>
          </w:tcPr>
          <w:p w14:paraId="00000D84" w14:textId="77777777" w:rsidR="002337EA" w:rsidRPr="00B7018E" w:rsidRDefault="002337EA">
            <w:pPr>
              <w:rPr>
                <w:rFonts w:ascii="Arial" w:eastAsia="Verdana" w:hAnsi="Arial" w:cs="Arial"/>
                <w:sz w:val="24"/>
                <w:szCs w:val="24"/>
              </w:rPr>
            </w:pPr>
          </w:p>
        </w:tc>
      </w:tr>
      <w:tr w:rsidR="002337EA" w:rsidRPr="00B7018E" w14:paraId="756C37C5" w14:textId="77777777" w:rsidTr="0BC5D0F7">
        <w:trPr>
          <w:cantSplit/>
        </w:trPr>
        <w:tc>
          <w:tcPr>
            <w:tcW w:w="720" w:type="dxa"/>
          </w:tcPr>
          <w:p w14:paraId="00000D85"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tcPr>
          <w:p w14:paraId="00000D86"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 for the report hours of worked/dollars earned by employee by selected date range.</w:t>
            </w:r>
          </w:p>
        </w:tc>
        <w:tc>
          <w:tcPr>
            <w:tcW w:w="990" w:type="dxa"/>
          </w:tcPr>
          <w:p w14:paraId="00000D87" w14:textId="77777777" w:rsidR="002337EA" w:rsidRPr="00B7018E" w:rsidRDefault="002337EA">
            <w:pPr>
              <w:rPr>
                <w:rFonts w:ascii="Arial" w:eastAsia="Verdana" w:hAnsi="Arial" w:cs="Arial"/>
                <w:b/>
                <w:bCs/>
                <w:color w:val="0000FF"/>
                <w:sz w:val="24"/>
                <w:szCs w:val="24"/>
              </w:rPr>
            </w:pPr>
          </w:p>
        </w:tc>
        <w:tc>
          <w:tcPr>
            <w:tcW w:w="2880" w:type="dxa"/>
          </w:tcPr>
          <w:p w14:paraId="00000D88" w14:textId="77777777" w:rsidR="002337EA" w:rsidRPr="00B7018E" w:rsidRDefault="002337EA">
            <w:pPr>
              <w:rPr>
                <w:rFonts w:ascii="Arial" w:eastAsia="Verdana" w:hAnsi="Arial" w:cs="Arial"/>
                <w:sz w:val="24"/>
                <w:szCs w:val="24"/>
              </w:rPr>
            </w:pPr>
          </w:p>
        </w:tc>
      </w:tr>
      <w:tr w:rsidR="002337EA" w:rsidRPr="00B7018E" w14:paraId="53A471DC" w14:textId="77777777" w:rsidTr="0BC5D0F7">
        <w:trPr>
          <w:cantSplit/>
        </w:trPr>
        <w:tc>
          <w:tcPr>
            <w:tcW w:w="720" w:type="dxa"/>
          </w:tcPr>
          <w:p w14:paraId="00000D89"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tcPr>
          <w:p w14:paraId="00000D8A"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 the reporting employee leave balances totals.</w:t>
            </w:r>
          </w:p>
        </w:tc>
        <w:tc>
          <w:tcPr>
            <w:tcW w:w="990" w:type="dxa"/>
          </w:tcPr>
          <w:p w14:paraId="00000D8B" w14:textId="77777777" w:rsidR="002337EA" w:rsidRPr="00B7018E" w:rsidRDefault="002337EA">
            <w:pPr>
              <w:rPr>
                <w:rFonts w:ascii="Arial" w:eastAsia="Verdana" w:hAnsi="Arial" w:cs="Arial"/>
                <w:b/>
                <w:bCs/>
                <w:color w:val="0000FF"/>
                <w:sz w:val="24"/>
                <w:szCs w:val="24"/>
              </w:rPr>
            </w:pPr>
          </w:p>
        </w:tc>
        <w:tc>
          <w:tcPr>
            <w:tcW w:w="2880" w:type="dxa"/>
          </w:tcPr>
          <w:p w14:paraId="00000D8C" w14:textId="77777777" w:rsidR="002337EA" w:rsidRPr="00B7018E" w:rsidRDefault="002337EA">
            <w:pPr>
              <w:rPr>
                <w:rFonts w:ascii="Arial" w:eastAsia="Verdana" w:hAnsi="Arial" w:cs="Arial"/>
                <w:sz w:val="24"/>
                <w:szCs w:val="24"/>
              </w:rPr>
            </w:pPr>
          </w:p>
        </w:tc>
      </w:tr>
      <w:tr w:rsidR="002337EA" w:rsidRPr="00B7018E" w14:paraId="66B0DC83" w14:textId="77777777" w:rsidTr="0BC5D0F7">
        <w:trPr>
          <w:cantSplit/>
        </w:trPr>
        <w:tc>
          <w:tcPr>
            <w:tcW w:w="720" w:type="dxa"/>
          </w:tcPr>
          <w:p w14:paraId="00000D8D"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tcPr>
          <w:p w14:paraId="00000D8E"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 for reports to be created by copying an existing report and modifying it.</w:t>
            </w:r>
          </w:p>
        </w:tc>
        <w:tc>
          <w:tcPr>
            <w:tcW w:w="990" w:type="dxa"/>
          </w:tcPr>
          <w:p w14:paraId="00000D8F" w14:textId="77777777" w:rsidR="002337EA" w:rsidRPr="00B7018E" w:rsidRDefault="002337EA">
            <w:pPr>
              <w:rPr>
                <w:rFonts w:ascii="Arial" w:eastAsia="Verdana" w:hAnsi="Arial" w:cs="Arial"/>
                <w:b/>
                <w:bCs/>
                <w:color w:val="0000FF"/>
                <w:sz w:val="24"/>
                <w:szCs w:val="24"/>
              </w:rPr>
            </w:pPr>
          </w:p>
        </w:tc>
        <w:tc>
          <w:tcPr>
            <w:tcW w:w="2880" w:type="dxa"/>
          </w:tcPr>
          <w:p w14:paraId="00000D90" w14:textId="77777777" w:rsidR="002337EA" w:rsidRPr="00B7018E" w:rsidRDefault="002337EA">
            <w:pPr>
              <w:rPr>
                <w:rFonts w:ascii="Arial" w:eastAsia="Verdana" w:hAnsi="Arial" w:cs="Arial"/>
                <w:sz w:val="24"/>
                <w:szCs w:val="24"/>
              </w:rPr>
            </w:pPr>
          </w:p>
        </w:tc>
      </w:tr>
      <w:tr w:rsidR="002337EA" w:rsidRPr="00B7018E" w14:paraId="2A087465" w14:textId="77777777" w:rsidTr="0BC5D0F7">
        <w:trPr>
          <w:cantSplit/>
        </w:trPr>
        <w:tc>
          <w:tcPr>
            <w:tcW w:w="720" w:type="dxa"/>
          </w:tcPr>
          <w:p w14:paraId="00000D91"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tcPr>
          <w:p w14:paraId="00000D92"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 for the routing of exception report results to supervisors.</w:t>
            </w:r>
          </w:p>
        </w:tc>
        <w:tc>
          <w:tcPr>
            <w:tcW w:w="990" w:type="dxa"/>
          </w:tcPr>
          <w:p w14:paraId="00000D93" w14:textId="77777777" w:rsidR="002337EA" w:rsidRPr="00B7018E" w:rsidRDefault="002337EA">
            <w:pPr>
              <w:rPr>
                <w:rFonts w:ascii="Arial" w:eastAsia="Verdana" w:hAnsi="Arial" w:cs="Arial"/>
                <w:b/>
                <w:bCs/>
                <w:color w:val="0000FF"/>
                <w:sz w:val="24"/>
                <w:szCs w:val="24"/>
              </w:rPr>
            </w:pPr>
          </w:p>
        </w:tc>
        <w:tc>
          <w:tcPr>
            <w:tcW w:w="2880" w:type="dxa"/>
          </w:tcPr>
          <w:p w14:paraId="00000D94" w14:textId="77777777" w:rsidR="002337EA" w:rsidRPr="00B7018E" w:rsidRDefault="002337EA">
            <w:pPr>
              <w:rPr>
                <w:rFonts w:ascii="Arial" w:eastAsia="Verdana" w:hAnsi="Arial" w:cs="Arial"/>
                <w:sz w:val="24"/>
                <w:szCs w:val="24"/>
              </w:rPr>
            </w:pPr>
          </w:p>
        </w:tc>
      </w:tr>
      <w:tr w:rsidR="002337EA" w:rsidRPr="00B7018E" w14:paraId="21660243" w14:textId="77777777" w:rsidTr="0BC5D0F7">
        <w:trPr>
          <w:cantSplit/>
        </w:trPr>
        <w:tc>
          <w:tcPr>
            <w:tcW w:w="720" w:type="dxa"/>
          </w:tcPr>
          <w:p w14:paraId="00000D95"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tcPr>
          <w:p w14:paraId="00000D96"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 for business intelligence rules to be built supporting customer specific requests.</w:t>
            </w:r>
          </w:p>
        </w:tc>
        <w:tc>
          <w:tcPr>
            <w:tcW w:w="990" w:type="dxa"/>
          </w:tcPr>
          <w:p w14:paraId="00000D97" w14:textId="77777777" w:rsidR="002337EA" w:rsidRPr="00B7018E" w:rsidRDefault="002337EA">
            <w:pPr>
              <w:rPr>
                <w:rFonts w:ascii="Arial" w:eastAsia="Verdana" w:hAnsi="Arial" w:cs="Arial"/>
                <w:b/>
                <w:bCs/>
                <w:color w:val="0000FF"/>
                <w:sz w:val="24"/>
                <w:szCs w:val="24"/>
              </w:rPr>
            </w:pPr>
          </w:p>
        </w:tc>
        <w:tc>
          <w:tcPr>
            <w:tcW w:w="2880" w:type="dxa"/>
          </w:tcPr>
          <w:p w14:paraId="00000D98" w14:textId="77777777" w:rsidR="002337EA" w:rsidRPr="00B7018E" w:rsidRDefault="002337EA">
            <w:pPr>
              <w:rPr>
                <w:rFonts w:ascii="Arial" w:eastAsia="Verdana" w:hAnsi="Arial" w:cs="Arial"/>
                <w:sz w:val="24"/>
                <w:szCs w:val="24"/>
              </w:rPr>
            </w:pPr>
          </w:p>
        </w:tc>
      </w:tr>
      <w:tr w:rsidR="002337EA" w:rsidRPr="00B7018E" w14:paraId="61718753" w14:textId="77777777" w:rsidTr="0BC5D0F7">
        <w:trPr>
          <w:cantSplit/>
        </w:trPr>
        <w:tc>
          <w:tcPr>
            <w:tcW w:w="720" w:type="dxa"/>
          </w:tcPr>
          <w:p w14:paraId="00000D99"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tcPr>
          <w:p w14:paraId="00000D9A"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Tracks FMLA including intermittent leave.</w:t>
            </w:r>
          </w:p>
        </w:tc>
        <w:tc>
          <w:tcPr>
            <w:tcW w:w="990" w:type="dxa"/>
          </w:tcPr>
          <w:p w14:paraId="00000D9B" w14:textId="77777777" w:rsidR="002337EA" w:rsidRPr="00B7018E" w:rsidRDefault="002337EA">
            <w:pPr>
              <w:rPr>
                <w:rFonts w:ascii="Arial" w:eastAsia="Verdana" w:hAnsi="Arial" w:cs="Arial"/>
                <w:b/>
                <w:bCs/>
                <w:color w:val="0000FF"/>
                <w:sz w:val="24"/>
                <w:szCs w:val="24"/>
              </w:rPr>
            </w:pPr>
          </w:p>
        </w:tc>
        <w:tc>
          <w:tcPr>
            <w:tcW w:w="2880" w:type="dxa"/>
          </w:tcPr>
          <w:p w14:paraId="00000D9C" w14:textId="77777777" w:rsidR="002337EA" w:rsidRPr="00B7018E" w:rsidRDefault="002337EA">
            <w:pPr>
              <w:rPr>
                <w:rFonts w:ascii="Arial" w:eastAsia="Verdana" w:hAnsi="Arial" w:cs="Arial"/>
                <w:sz w:val="24"/>
                <w:szCs w:val="24"/>
              </w:rPr>
            </w:pPr>
          </w:p>
        </w:tc>
      </w:tr>
      <w:tr w:rsidR="002337EA" w:rsidRPr="00B7018E" w14:paraId="5B6163D3" w14:textId="77777777" w:rsidTr="0BC5D0F7">
        <w:trPr>
          <w:cantSplit/>
        </w:trPr>
        <w:tc>
          <w:tcPr>
            <w:tcW w:w="720" w:type="dxa"/>
          </w:tcPr>
          <w:p w14:paraId="00000D9D" w14:textId="77777777" w:rsidR="002337EA" w:rsidRPr="00B7018E" w:rsidRDefault="002337EA">
            <w:pPr>
              <w:numPr>
                <w:ilvl w:val="0"/>
                <w:numId w:val="31"/>
              </w:numPr>
              <w:spacing w:after="0" w:line="240" w:lineRule="auto"/>
              <w:rPr>
                <w:rFonts w:ascii="Arial" w:eastAsia="Verdana" w:hAnsi="Arial" w:cs="Arial"/>
                <w:sz w:val="24"/>
                <w:szCs w:val="24"/>
              </w:rPr>
            </w:pPr>
          </w:p>
        </w:tc>
        <w:tc>
          <w:tcPr>
            <w:tcW w:w="5940" w:type="dxa"/>
          </w:tcPr>
          <w:p w14:paraId="00000D9E"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Report on FMLA status include intermittent leave based on rules established.</w:t>
            </w:r>
          </w:p>
        </w:tc>
        <w:tc>
          <w:tcPr>
            <w:tcW w:w="990" w:type="dxa"/>
          </w:tcPr>
          <w:p w14:paraId="00000D9F" w14:textId="77777777" w:rsidR="002337EA" w:rsidRPr="00B7018E" w:rsidRDefault="002337EA">
            <w:pPr>
              <w:rPr>
                <w:rFonts w:ascii="Arial" w:eastAsia="Verdana" w:hAnsi="Arial" w:cs="Arial"/>
                <w:b/>
                <w:bCs/>
                <w:color w:val="0000FF"/>
                <w:sz w:val="24"/>
                <w:szCs w:val="24"/>
              </w:rPr>
            </w:pPr>
          </w:p>
        </w:tc>
        <w:tc>
          <w:tcPr>
            <w:tcW w:w="2880" w:type="dxa"/>
          </w:tcPr>
          <w:p w14:paraId="00000DA0" w14:textId="77777777" w:rsidR="002337EA" w:rsidRPr="00B7018E" w:rsidRDefault="002337EA">
            <w:pPr>
              <w:rPr>
                <w:rFonts w:ascii="Arial" w:eastAsia="Verdana" w:hAnsi="Arial" w:cs="Arial"/>
                <w:sz w:val="24"/>
                <w:szCs w:val="24"/>
              </w:rPr>
            </w:pPr>
          </w:p>
        </w:tc>
      </w:tr>
    </w:tbl>
    <w:p w14:paraId="00000DA1" w14:textId="77777777" w:rsidR="002337EA" w:rsidRPr="00B7018E" w:rsidRDefault="00D01A73" w:rsidP="00153CE6">
      <w:pPr>
        <w:pStyle w:val="Heading3"/>
        <w:rPr>
          <w:rFonts w:ascii="Arial" w:eastAsia="Verdana" w:hAnsi="Arial" w:cs="Arial"/>
          <w:b/>
          <w:bCs/>
          <w:color w:val="000000"/>
        </w:rPr>
      </w:pPr>
      <w:bookmarkStart w:id="40" w:name="_Toc222304435"/>
      <w:r w:rsidRPr="00B7018E">
        <w:rPr>
          <w:rFonts w:ascii="Arial" w:eastAsia="Verdana" w:hAnsi="Arial" w:cs="Arial"/>
          <w:b/>
          <w:bCs/>
          <w:color w:val="000000"/>
        </w:rPr>
        <w:t>HISTORY:</w:t>
      </w:r>
      <w:bookmarkEnd w:id="40"/>
    </w:p>
    <w:p w14:paraId="00000DA2" w14:textId="77777777" w:rsidR="002337EA" w:rsidRPr="00B7018E" w:rsidRDefault="00D01A73" w:rsidP="0BC5D0F7">
      <w:pPr>
        <w:numPr>
          <w:ilvl w:val="0"/>
          <w:numId w:val="69"/>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Explain the kinds of historical information your system maintains.</w:t>
      </w:r>
    </w:p>
    <w:p w14:paraId="00000DA3"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DA4" w14:textId="77777777" w:rsidR="002337EA" w:rsidRPr="00B7018E" w:rsidRDefault="00D01A73">
      <w:pPr>
        <w:numPr>
          <w:ilvl w:val="0"/>
          <w:numId w:val="69"/>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For archived records, what is the retrieval time?</w:t>
      </w:r>
    </w:p>
    <w:p w14:paraId="00000DA5"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DA6" w14:textId="77777777" w:rsidR="002337EA" w:rsidRPr="00B7018E" w:rsidRDefault="00D01A73" w:rsidP="0BC5D0F7">
      <w:pPr>
        <w:numPr>
          <w:ilvl w:val="0"/>
          <w:numId w:val="69"/>
        </w:numPr>
        <w:pBdr>
          <w:top w:val="nil"/>
          <w:left w:val="nil"/>
          <w:bottom w:val="nil"/>
          <w:right w:val="nil"/>
          <w:between w:val="nil"/>
        </w:pBdr>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How is system performance affected by the growth of the historical records?</w:t>
      </w:r>
    </w:p>
    <w:tbl>
      <w:tblPr>
        <w:tblStyle w:val="aff0"/>
        <w:tblW w:w="1071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6210"/>
        <w:gridCol w:w="900"/>
        <w:gridCol w:w="2880"/>
      </w:tblGrid>
      <w:tr w:rsidR="002337EA" w:rsidRPr="00B7018E" w14:paraId="423F8C57" w14:textId="77777777" w:rsidTr="00C11326">
        <w:trPr>
          <w:trHeight w:val="492"/>
          <w:tblHeader/>
        </w:trPr>
        <w:tc>
          <w:tcPr>
            <w:tcW w:w="720" w:type="dxa"/>
            <w:shd w:val="clear" w:color="auto" w:fill="E7E6E6" w:themeFill="background2"/>
            <w:vAlign w:val="bottom"/>
          </w:tcPr>
          <w:p w14:paraId="00000DA7" w14:textId="77777777" w:rsidR="002337EA" w:rsidRPr="00B7018E" w:rsidRDefault="002337EA">
            <w:pPr>
              <w:rPr>
                <w:rFonts w:ascii="Arial" w:eastAsia="Verdana" w:hAnsi="Arial" w:cs="Arial"/>
                <w:b/>
                <w:bCs/>
                <w:sz w:val="24"/>
                <w:szCs w:val="24"/>
              </w:rPr>
            </w:pPr>
          </w:p>
        </w:tc>
        <w:tc>
          <w:tcPr>
            <w:tcW w:w="6210" w:type="dxa"/>
            <w:shd w:val="clear" w:color="auto" w:fill="E7E6E6" w:themeFill="background2"/>
            <w:vAlign w:val="bottom"/>
          </w:tcPr>
          <w:p w14:paraId="00000DA8"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shd w:val="clear" w:color="auto" w:fill="E7E6E6" w:themeFill="background2"/>
            <w:vAlign w:val="bottom"/>
          </w:tcPr>
          <w:p w14:paraId="00000DA9"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880" w:type="dxa"/>
            <w:shd w:val="clear" w:color="auto" w:fill="E7E6E6" w:themeFill="background2"/>
            <w:vAlign w:val="bottom"/>
          </w:tcPr>
          <w:p w14:paraId="00000DAA"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1AF7B4A8" w14:textId="77777777" w:rsidTr="00C11326">
        <w:tc>
          <w:tcPr>
            <w:tcW w:w="720" w:type="dxa"/>
          </w:tcPr>
          <w:p w14:paraId="00000DAB" w14:textId="77777777" w:rsidR="002337EA" w:rsidRPr="00B7018E" w:rsidRDefault="002337EA">
            <w:pPr>
              <w:numPr>
                <w:ilvl w:val="0"/>
                <w:numId w:val="32"/>
              </w:numPr>
              <w:spacing w:after="0" w:line="240" w:lineRule="auto"/>
              <w:rPr>
                <w:rFonts w:ascii="Arial" w:eastAsia="Verdana" w:hAnsi="Arial" w:cs="Arial"/>
                <w:sz w:val="24"/>
                <w:szCs w:val="24"/>
              </w:rPr>
            </w:pPr>
          </w:p>
        </w:tc>
        <w:tc>
          <w:tcPr>
            <w:tcW w:w="6210" w:type="dxa"/>
          </w:tcPr>
          <w:p w14:paraId="00000DAC"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a narrative history (e.g., for disciplinary actions, grievances, exit interviews).</w:t>
            </w:r>
          </w:p>
        </w:tc>
        <w:tc>
          <w:tcPr>
            <w:tcW w:w="900" w:type="dxa"/>
          </w:tcPr>
          <w:p w14:paraId="00000DAD" w14:textId="77777777" w:rsidR="002337EA" w:rsidRPr="00B7018E" w:rsidRDefault="002337EA">
            <w:pPr>
              <w:rPr>
                <w:rFonts w:ascii="Arial" w:eastAsia="Verdana" w:hAnsi="Arial" w:cs="Arial"/>
                <w:b/>
                <w:bCs/>
                <w:color w:val="0000FF"/>
                <w:sz w:val="24"/>
                <w:szCs w:val="24"/>
              </w:rPr>
            </w:pPr>
          </w:p>
        </w:tc>
        <w:tc>
          <w:tcPr>
            <w:tcW w:w="2880" w:type="dxa"/>
          </w:tcPr>
          <w:p w14:paraId="00000DAE" w14:textId="77777777" w:rsidR="002337EA" w:rsidRPr="00B7018E" w:rsidRDefault="002337EA">
            <w:pPr>
              <w:rPr>
                <w:rFonts w:ascii="Arial" w:eastAsia="Verdana" w:hAnsi="Arial" w:cs="Arial"/>
                <w:sz w:val="24"/>
                <w:szCs w:val="24"/>
              </w:rPr>
            </w:pPr>
          </w:p>
        </w:tc>
      </w:tr>
      <w:tr w:rsidR="002337EA" w:rsidRPr="00B7018E" w14:paraId="2BDA5CB6" w14:textId="77777777" w:rsidTr="00C11326">
        <w:tc>
          <w:tcPr>
            <w:tcW w:w="720" w:type="dxa"/>
          </w:tcPr>
          <w:p w14:paraId="00000DAF" w14:textId="77777777" w:rsidR="002337EA" w:rsidRPr="00B7018E" w:rsidRDefault="002337EA">
            <w:pPr>
              <w:numPr>
                <w:ilvl w:val="0"/>
                <w:numId w:val="32"/>
              </w:numPr>
              <w:spacing w:after="0" w:line="240" w:lineRule="auto"/>
              <w:rPr>
                <w:rFonts w:ascii="Arial" w:eastAsia="Verdana" w:hAnsi="Arial" w:cs="Arial"/>
                <w:sz w:val="24"/>
                <w:szCs w:val="24"/>
              </w:rPr>
            </w:pPr>
          </w:p>
        </w:tc>
        <w:tc>
          <w:tcPr>
            <w:tcW w:w="6210" w:type="dxa"/>
          </w:tcPr>
          <w:p w14:paraId="00000DB0"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point-in-time reporting capability.</w:t>
            </w:r>
          </w:p>
        </w:tc>
        <w:tc>
          <w:tcPr>
            <w:tcW w:w="900" w:type="dxa"/>
          </w:tcPr>
          <w:p w14:paraId="00000DB1" w14:textId="77777777" w:rsidR="002337EA" w:rsidRPr="00B7018E" w:rsidRDefault="002337EA">
            <w:pPr>
              <w:rPr>
                <w:rFonts w:ascii="Arial" w:eastAsia="Verdana" w:hAnsi="Arial" w:cs="Arial"/>
                <w:b/>
                <w:bCs/>
                <w:color w:val="0000FF"/>
                <w:sz w:val="24"/>
                <w:szCs w:val="24"/>
              </w:rPr>
            </w:pPr>
          </w:p>
        </w:tc>
        <w:tc>
          <w:tcPr>
            <w:tcW w:w="2880" w:type="dxa"/>
          </w:tcPr>
          <w:p w14:paraId="00000DB2" w14:textId="77777777" w:rsidR="002337EA" w:rsidRPr="00B7018E" w:rsidRDefault="002337EA">
            <w:pPr>
              <w:rPr>
                <w:rFonts w:ascii="Arial" w:eastAsia="Verdana" w:hAnsi="Arial" w:cs="Arial"/>
                <w:sz w:val="24"/>
                <w:szCs w:val="24"/>
              </w:rPr>
            </w:pPr>
          </w:p>
        </w:tc>
      </w:tr>
      <w:tr w:rsidR="002337EA" w:rsidRPr="00B7018E" w14:paraId="73237720" w14:textId="77777777" w:rsidTr="00C11326">
        <w:tc>
          <w:tcPr>
            <w:tcW w:w="720" w:type="dxa"/>
          </w:tcPr>
          <w:p w14:paraId="00000DB3" w14:textId="77777777" w:rsidR="002337EA" w:rsidRPr="00B7018E" w:rsidRDefault="002337EA">
            <w:pPr>
              <w:numPr>
                <w:ilvl w:val="0"/>
                <w:numId w:val="32"/>
              </w:numPr>
              <w:spacing w:after="0" w:line="240" w:lineRule="auto"/>
              <w:rPr>
                <w:rFonts w:ascii="Arial" w:eastAsia="Verdana" w:hAnsi="Arial" w:cs="Arial"/>
                <w:sz w:val="24"/>
                <w:szCs w:val="24"/>
              </w:rPr>
            </w:pPr>
          </w:p>
        </w:tc>
        <w:tc>
          <w:tcPr>
            <w:tcW w:w="6210" w:type="dxa"/>
          </w:tcPr>
          <w:p w14:paraId="00000DB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 historical data is viewable.</w:t>
            </w:r>
          </w:p>
        </w:tc>
        <w:tc>
          <w:tcPr>
            <w:tcW w:w="900" w:type="dxa"/>
          </w:tcPr>
          <w:p w14:paraId="00000DB5" w14:textId="77777777" w:rsidR="002337EA" w:rsidRPr="00B7018E" w:rsidRDefault="002337EA">
            <w:pPr>
              <w:rPr>
                <w:rFonts w:ascii="Arial" w:eastAsia="Verdana" w:hAnsi="Arial" w:cs="Arial"/>
                <w:b/>
                <w:bCs/>
                <w:color w:val="0000FF"/>
                <w:sz w:val="24"/>
                <w:szCs w:val="24"/>
              </w:rPr>
            </w:pPr>
          </w:p>
        </w:tc>
        <w:tc>
          <w:tcPr>
            <w:tcW w:w="2880" w:type="dxa"/>
          </w:tcPr>
          <w:p w14:paraId="00000DB6" w14:textId="77777777" w:rsidR="002337EA" w:rsidRPr="00B7018E" w:rsidRDefault="002337EA">
            <w:pPr>
              <w:rPr>
                <w:rFonts w:ascii="Arial" w:eastAsia="Verdana" w:hAnsi="Arial" w:cs="Arial"/>
                <w:sz w:val="24"/>
                <w:szCs w:val="24"/>
              </w:rPr>
            </w:pPr>
          </w:p>
        </w:tc>
      </w:tr>
      <w:tr w:rsidR="002337EA" w:rsidRPr="00B7018E" w14:paraId="329DEBA1" w14:textId="77777777" w:rsidTr="00C11326">
        <w:tc>
          <w:tcPr>
            <w:tcW w:w="720" w:type="dxa"/>
          </w:tcPr>
          <w:p w14:paraId="00000DB7" w14:textId="77777777" w:rsidR="002337EA" w:rsidRPr="00B7018E" w:rsidRDefault="002337EA">
            <w:pPr>
              <w:numPr>
                <w:ilvl w:val="0"/>
                <w:numId w:val="32"/>
              </w:numPr>
              <w:spacing w:after="0" w:line="240" w:lineRule="auto"/>
              <w:rPr>
                <w:rFonts w:ascii="Arial" w:eastAsia="Verdana" w:hAnsi="Arial" w:cs="Arial"/>
                <w:sz w:val="24"/>
                <w:szCs w:val="24"/>
              </w:rPr>
            </w:pPr>
          </w:p>
        </w:tc>
        <w:tc>
          <w:tcPr>
            <w:tcW w:w="6210" w:type="dxa"/>
          </w:tcPr>
          <w:p w14:paraId="00000DB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 historical data is reportable.</w:t>
            </w:r>
          </w:p>
        </w:tc>
        <w:tc>
          <w:tcPr>
            <w:tcW w:w="900" w:type="dxa"/>
            <w:tcBorders>
              <w:bottom w:val="single" w:sz="4" w:space="0" w:color="000000" w:themeColor="text1"/>
            </w:tcBorders>
          </w:tcPr>
          <w:p w14:paraId="00000DB9" w14:textId="77777777" w:rsidR="002337EA" w:rsidRPr="00B7018E" w:rsidRDefault="002337EA">
            <w:pPr>
              <w:rPr>
                <w:rFonts w:ascii="Arial" w:eastAsia="Verdana" w:hAnsi="Arial" w:cs="Arial"/>
                <w:b/>
                <w:bCs/>
                <w:color w:val="0000FF"/>
                <w:sz w:val="24"/>
                <w:szCs w:val="24"/>
              </w:rPr>
            </w:pPr>
          </w:p>
        </w:tc>
        <w:tc>
          <w:tcPr>
            <w:tcW w:w="2880" w:type="dxa"/>
            <w:tcBorders>
              <w:bottom w:val="single" w:sz="4" w:space="0" w:color="000000" w:themeColor="text1"/>
            </w:tcBorders>
          </w:tcPr>
          <w:p w14:paraId="00000DBA" w14:textId="77777777" w:rsidR="002337EA" w:rsidRPr="00B7018E" w:rsidRDefault="002337EA">
            <w:pPr>
              <w:rPr>
                <w:rFonts w:ascii="Arial" w:eastAsia="Verdana" w:hAnsi="Arial" w:cs="Arial"/>
                <w:sz w:val="24"/>
                <w:szCs w:val="24"/>
              </w:rPr>
            </w:pPr>
          </w:p>
        </w:tc>
      </w:tr>
      <w:tr w:rsidR="002337EA" w:rsidRPr="00B7018E" w14:paraId="6F6553A1" w14:textId="77777777" w:rsidTr="00C11326">
        <w:trPr>
          <w:cantSplit/>
        </w:trPr>
        <w:tc>
          <w:tcPr>
            <w:tcW w:w="720" w:type="dxa"/>
            <w:shd w:val="clear" w:color="auto" w:fill="E7E6E6" w:themeFill="background2"/>
          </w:tcPr>
          <w:p w14:paraId="00000DBB" w14:textId="77777777" w:rsidR="002337EA" w:rsidRPr="00B7018E" w:rsidRDefault="002337EA">
            <w:pPr>
              <w:rPr>
                <w:rFonts w:ascii="Arial" w:eastAsia="Verdana" w:hAnsi="Arial" w:cs="Arial"/>
                <w:sz w:val="24"/>
                <w:szCs w:val="24"/>
              </w:rPr>
            </w:pPr>
          </w:p>
        </w:tc>
        <w:tc>
          <w:tcPr>
            <w:tcW w:w="6210" w:type="dxa"/>
            <w:shd w:val="clear" w:color="auto" w:fill="E7E6E6" w:themeFill="background2"/>
          </w:tcPr>
          <w:p w14:paraId="00000DBC"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Maintain unlimited history on the Pension Detail:</w:t>
            </w:r>
          </w:p>
        </w:tc>
        <w:tc>
          <w:tcPr>
            <w:tcW w:w="900" w:type="dxa"/>
            <w:shd w:val="clear" w:color="auto" w:fill="E7E6E6" w:themeFill="background2"/>
          </w:tcPr>
          <w:p w14:paraId="00000DBD" w14:textId="77777777" w:rsidR="002337EA" w:rsidRPr="00B7018E" w:rsidRDefault="002337EA">
            <w:pPr>
              <w:rPr>
                <w:rFonts w:ascii="Arial" w:eastAsia="Verdana" w:hAnsi="Arial" w:cs="Arial"/>
                <w:b/>
                <w:bCs/>
                <w:color w:val="0000FF"/>
                <w:sz w:val="24"/>
                <w:szCs w:val="24"/>
              </w:rPr>
            </w:pPr>
          </w:p>
        </w:tc>
        <w:tc>
          <w:tcPr>
            <w:tcW w:w="2880" w:type="dxa"/>
            <w:shd w:val="clear" w:color="auto" w:fill="E7E6E6" w:themeFill="background2"/>
          </w:tcPr>
          <w:p w14:paraId="00000DBE" w14:textId="77777777" w:rsidR="002337EA" w:rsidRPr="00B7018E" w:rsidRDefault="002337EA">
            <w:pPr>
              <w:rPr>
                <w:rFonts w:ascii="Arial" w:eastAsia="Verdana" w:hAnsi="Arial" w:cs="Arial"/>
                <w:sz w:val="24"/>
                <w:szCs w:val="24"/>
              </w:rPr>
            </w:pPr>
          </w:p>
        </w:tc>
      </w:tr>
      <w:tr w:rsidR="002337EA" w:rsidRPr="00B7018E" w14:paraId="1D464705" w14:textId="77777777" w:rsidTr="00C11326">
        <w:tc>
          <w:tcPr>
            <w:tcW w:w="720" w:type="dxa"/>
          </w:tcPr>
          <w:p w14:paraId="00000DBF"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DC0"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Job information</w:t>
            </w:r>
          </w:p>
        </w:tc>
        <w:tc>
          <w:tcPr>
            <w:tcW w:w="900" w:type="dxa"/>
          </w:tcPr>
          <w:p w14:paraId="00000DC1" w14:textId="77777777" w:rsidR="002337EA" w:rsidRPr="00B7018E" w:rsidRDefault="002337EA">
            <w:pPr>
              <w:rPr>
                <w:rFonts w:ascii="Arial" w:eastAsia="Verdana" w:hAnsi="Arial" w:cs="Arial"/>
                <w:b/>
                <w:bCs/>
                <w:color w:val="0000FF"/>
                <w:sz w:val="24"/>
                <w:szCs w:val="24"/>
              </w:rPr>
            </w:pPr>
          </w:p>
        </w:tc>
        <w:tc>
          <w:tcPr>
            <w:tcW w:w="2880" w:type="dxa"/>
          </w:tcPr>
          <w:p w14:paraId="00000DC2" w14:textId="77777777" w:rsidR="002337EA" w:rsidRPr="00B7018E" w:rsidRDefault="002337EA">
            <w:pPr>
              <w:rPr>
                <w:rFonts w:ascii="Arial" w:eastAsia="Verdana" w:hAnsi="Arial" w:cs="Arial"/>
                <w:sz w:val="24"/>
                <w:szCs w:val="24"/>
              </w:rPr>
            </w:pPr>
          </w:p>
        </w:tc>
      </w:tr>
      <w:tr w:rsidR="002337EA" w:rsidRPr="00B7018E" w14:paraId="2C1F444A" w14:textId="77777777" w:rsidTr="00C11326">
        <w:tc>
          <w:tcPr>
            <w:tcW w:w="720" w:type="dxa"/>
          </w:tcPr>
          <w:p w14:paraId="00000DC3"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DC4"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Salary and wage data</w:t>
            </w:r>
          </w:p>
        </w:tc>
        <w:tc>
          <w:tcPr>
            <w:tcW w:w="900" w:type="dxa"/>
          </w:tcPr>
          <w:p w14:paraId="00000DC5" w14:textId="77777777" w:rsidR="002337EA" w:rsidRPr="00B7018E" w:rsidRDefault="002337EA">
            <w:pPr>
              <w:rPr>
                <w:rFonts w:ascii="Arial" w:eastAsia="Verdana" w:hAnsi="Arial" w:cs="Arial"/>
                <w:b/>
                <w:bCs/>
                <w:color w:val="0000FF"/>
                <w:sz w:val="24"/>
                <w:szCs w:val="24"/>
              </w:rPr>
            </w:pPr>
          </w:p>
        </w:tc>
        <w:tc>
          <w:tcPr>
            <w:tcW w:w="2880" w:type="dxa"/>
          </w:tcPr>
          <w:p w14:paraId="00000DC6" w14:textId="77777777" w:rsidR="002337EA" w:rsidRPr="00B7018E" w:rsidRDefault="002337EA">
            <w:pPr>
              <w:rPr>
                <w:rFonts w:ascii="Arial" w:eastAsia="Verdana" w:hAnsi="Arial" w:cs="Arial"/>
                <w:sz w:val="24"/>
                <w:szCs w:val="24"/>
              </w:rPr>
            </w:pPr>
          </w:p>
        </w:tc>
      </w:tr>
      <w:tr w:rsidR="002337EA" w:rsidRPr="00B7018E" w14:paraId="468B8A92" w14:textId="77777777" w:rsidTr="00C11326">
        <w:tc>
          <w:tcPr>
            <w:tcW w:w="720" w:type="dxa"/>
          </w:tcPr>
          <w:p w14:paraId="00000DC7"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DC8"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Evaluation and performance data</w:t>
            </w:r>
          </w:p>
        </w:tc>
        <w:tc>
          <w:tcPr>
            <w:tcW w:w="900" w:type="dxa"/>
          </w:tcPr>
          <w:p w14:paraId="00000DC9" w14:textId="77777777" w:rsidR="002337EA" w:rsidRPr="00B7018E" w:rsidRDefault="002337EA">
            <w:pPr>
              <w:rPr>
                <w:rFonts w:ascii="Arial" w:eastAsia="Verdana" w:hAnsi="Arial" w:cs="Arial"/>
                <w:b/>
                <w:bCs/>
                <w:color w:val="0000FF"/>
                <w:sz w:val="24"/>
                <w:szCs w:val="24"/>
              </w:rPr>
            </w:pPr>
          </w:p>
        </w:tc>
        <w:tc>
          <w:tcPr>
            <w:tcW w:w="2880" w:type="dxa"/>
          </w:tcPr>
          <w:p w14:paraId="00000DCA" w14:textId="77777777" w:rsidR="002337EA" w:rsidRPr="00B7018E" w:rsidRDefault="002337EA">
            <w:pPr>
              <w:rPr>
                <w:rFonts w:ascii="Arial" w:eastAsia="Verdana" w:hAnsi="Arial" w:cs="Arial"/>
                <w:sz w:val="24"/>
                <w:szCs w:val="24"/>
              </w:rPr>
            </w:pPr>
          </w:p>
        </w:tc>
      </w:tr>
      <w:tr w:rsidR="002337EA" w:rsidRPr="00B7018E" w14:paraId="724FEC03" w14:textId="77777777" w:rsidTr="00C11326">
        <w:tc>
          <w:tcPr>
            <w:tcW w:w="720" w:type="dxa"/>
          </w:tcPr>
          <w:p w14:paraId="00000DCB"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DCC" w14:textId="77777777" w:rsidR="002337EA" w:rsidRPr="00B7018E" w:rsidRDefault="00D01A73" w:rsidP="0BC5D0F7">
            <w:pPr>
              <w:ind w:left="720"/>
              <w:rPr>
                <w:rFonts w:ascii="Arial" w:eastAsia="Verdana" w:hAnsi="Arial" w:cs="Arial"/>
                <w:sz w:val="24"/>
                <w:szCs w:val="24"/>
                <w:lang w:val="en-US"/>
              </w:rPr>
            </w:pPr>
            <w:r w:rsidRPr="00B7018E">
              <w:rPr>
                <w:rFonts w:ascii="Arial" w:eastAsia="Verdana" w:hAnsi="Arial" w:cs="Arial"/>
                <w:sz w:val="24"/>
                <w:szCs w:val="24"/>
                <w:lang w:val="en-US"/>
              </w:rPr>
              <w:t>Career, skills and education</w:t>
            </w:r>
          </w:p>
        </w:tc>
        <w:tc>
          <w:tcPr>
            <w:tcW w:w="900" w:type="dxa"/>
          </w:tcPr>
          <w:p w14:paraId="00000DCD" w14:textId="77777777" w:rsidR="002337EA" w:rsidRPr="00B7018E" w:rsidRDefault="002337EA">
            <w:pPr>
              <w:rPr>
                <w:rFonts w:ascii="Arial" w:eastAsia="Verdana" w:hAnsi="Arial" w:cs="Arial"/>
                <w:b/>
                <w:bCs/>
                <w:color w:val="0000FF"/>
                <w:sz w:val="24"/>
                <w:szCs w:val="24"/>
              </w:rPr>
            </w:pPr>
          </w:p>
        </w:tc>
        <w:tc>
          <w:tcPr>
            <w:tcW w:w="2880" w:type="dxa"/>
          </w:tcPr>
          <w:p w14:paraId="00000DCE" w14:textId="77777777" w:rsidR="002337EA" w:rsidRPr="00B7018E" w:rsidRDefault="002337EA">
            <w:pPr>
              <w:rPr>
                <w:rFonts w:ascii="Arial" w:eastAsia="Verdana" w:hAnsi="Arial" w:cs="Arial"/>
                <w:sz w:val="24"/>
                <w:szCs w:val="24"/>
              </w:rPr>
            </w:pPr>
          </w:p>
        </w:tc>
      </w:tr>
      <w:tr w:rsidR="002337EA" w:rsidRPr="00B7018E" w14:paraId="7F1E1B48" w14:textId="77777777" w:rsidTr="00C11326">
        <w:tc>
          <w:tcPr>
            <w:tcW w:w="720" w:type="dxa"/>
          </w:tcPr>
          <w:p w14:paraId="00000DCF"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DD0"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Training information</w:t>
            </w:r>
          </w:p>
        </w:tc>
        <w:tc>
          <w:tcPr>
            <w:tcW w:w="900" w:type="dxa"/>
          </w:tcPr>
          <w:p w14:paraId="00000DD1" w14:textId="77777777" w:rsidR="002337EA" w:rsidRPr="00B7018E" w:rsidRDefault="002337EA">
            <w:pPr>
              <w:rPr>
                <w:rFonts w:ascii="Arial" w:eastAsia="Verdana" w:hAnsi="Arial" w:cs="Arial"/>
                <w:b/>
                <w:bCs/>
                <w:color w:val="0000FF"/>
                <w:sz w:val="24"/>
                <w:szCs w:val="24"/>
              </w:rPr>
            </w:pPr>
          </w:p>
        </w:tc>
        <w:tc>
          <w:tcPr>
            <w:tcW w:w="2880" w:type="dxa"/>
          </w:tcPr>
          <w:p w14:paraId="00000DD2" w14:textId="77777777" w:rsidR="002337EA" w:rsidRPr="00B7018E" w:rsidRDefault="002337EA">
            <w:pPr>
              <w:rPr>
                <w:rFonts w:ascii="Arial" w:eastAsia="Verdana" w:hAnsi="Arial" w:cs="Arial"/>
                <w:sz w:val="24"/>
                <w:szCs w:val="24"/>
              </w:rPr>
            </w:pPr>
          </w:p>
        </w:tc>
      </w:tr>
      <w:tr w:rsidR="002337EA" w:rsidRPr="00B7018E" w14:paraId="4109A473" w14:textId="77777777" w:rsidTr="00C11326">
        <w:tc>
          <w:tcPr>
            <w:tcW w:w="720" w:type="dxa"/>
          </w:tcPr>
          <w:p w14:paraId="00000DD3"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DD4"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Workers’ compensation data</w:t>
            </w:r>
          </w:p>
        </w:tc>
        <w:tc>
          <w:tcPr>
            <w:tcW w:w="900" w:type="dxa"/>
          </w:tcPr>
          <w:p w14:paraId="00000DD5" w14:textId="77777777" w:rsidR="002337EA" w:rsidRPr="00B7018E" w:rsidRDefault="002337EA">
            <w:pPr>
              <w:rPr>
                <w:rFonts w:ascii="Arial" w:eastAsia="Verdana" w:hAnsi="Arial" w:cs="Arial"/>
                <w:b/>
                <w:bCs/>
                <w:color w:val="0000FF"/>
                <w:sz w:val="24"/>
                <w:szCs w:val="24"/>
              </w:rPr>
            </w:pPr>
          </w:p>
        </w:tc>
        <w:tc>
          <w:tcPr>
            <w:tcW w:w="2880" w:type="dxa"/>
          </w:tcPr>
          <w:p w14:paraId="00000DD6" w14:textId="77777777" w:rsidR="002337EA" w:rsidRPr="00B7018E" w:rsidRDefault="002337EA">
            <w:pPr>
              <w:rPr>
                <w:rFonts w:ascii="Arial" w:eastAsia="Verdana" w:hAnsi="Arial" w:cs="Arial"/>
                <w:sz w:val="24"/>
                <w:szCs w:val="24"/>
              </w:rPr>
            </w:pPr>
          </w:p>
        </w:tc>
      </w:tr>
      <w:tr w:rsidR="002337EA" w:rsidRPr="00B7018E" w14:paraId="29F69D08" w14:textId="77777777" w:rsidTr="00C11326">
        <w:tc>
          <w:tcPr>
            <w:tcW w:w="720" w:type="dxa"/>
          </w:tcPr>
          <w:p w14:paraId="00000DD7"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DD8"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Organizational changes</w:t>
            </w:r>
          </w:p>
        </w:tc>
        <w:tc>
          <w:tcPr>
            <w:tcW w:w="900" w:type="dxa"/>
          </w:tcPr>
          <w:p w14:paraId="00000DD9" w14:textId="77777777" w:rsidR="002337EA" w:rsidRPr="00B7018E" w:rsidRDefault="002337EA">
            <w:pPr>
              <w:rPr>
                <w:rFonts w:ascii="Arial" w:eastAsia="Verdana" w:hAnsi="Arial" w:cs="Arial"/>
                <w:b/>
                <w:bCs/>
                <w:color w:val="0000FF"/>
                <w:sz w:val="24"/>
                <w:szCs w:val="24"/>
              </w:rPr>
            </w:pPr>
          </w:p>
        </w:tc>
        <w:tc>
          <w:tcPr>
            <w:tcW w:w="2880" w:type="dxa"/>
          </w:tcPr>
          <w:p w14:paraId="00000DDA" w14:textId="77777777" w:rsidR="002337EA" w:rsidRPr="00B7018E" w:rsidRDefault="002337EA">
            <w:pPr>
              <w:rPr>
                <w:rFonts w:ascii="Arial" w:eastAsia="Verdana" w:hAnsi="Arial" w:cs="Arial"/>
                <w:sz w:val="24"/>
                <w:szCs w:val="24"/>
              </w:rPr>
            </w:pPr>
          </w:p>
        </w:tc>
      </w:tr>
      <w:tr w:rsidR="002337EA" w:rsidRPr="00B7018E" w14:paraId="74F2F9CB" w14:textId="77777777" w:rsidTr="00C11326">
        <w:tc>
          <w:tcPr>
            <w:tcW w:w="720" w:type="dxa"/>
          </w:tcPr>
          <w:p w14:paraId="00000DDB"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DDC"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Employee status</w:t>
            </w:r>
          </w:p>
        </w:tc>
        <w:tc>
          <w:tcPr>
            <w:tcW w:w="900" w:type="dxa"/>
          </w:tcPr>
          <w:p w14:paraId="00000DDD" w14:textId="77777777" w:rsidR="002337EA" w:rsidRPr="00B7018E" w:rsidRDefault="002337EA">
            <w:pPr>
              <w:rPr>
                <w:rFonts w:ascii="Arial" w:eastAsia="Verdana" w:hAnsi="Arial" w:cs="Arial"/>
                <w:b/>
                <w:bCs/>
                <w:color w:val="0000FF"/>
                <w:sz w:val="24"/>
                <w:szCs w:val="24"/>
              </w:rPr>
            </w:pPr>
          </w:p>
        </w:tc>
        <w:tc>
          <w:tcPr>
            <w:tcW w:w="2880" w:type="dxa"/>
          </w:tcPr>
          <w:p w14:paraId="00000DDE" w14:textId="77777777" w:rsidR="002337EA" w:rsidRPr="00B7018E" w:rsidRDefault="002337EA">
            <w:pPr>
              <w:rPr>
                <w:rFonts w:ascii="Arial" w:eastAsia="Verdana" w:hAnsi="Arial" w:cs="Arial"/>
                <w:sz w:val="24"/>
                <w:szCs w:val="24"/>
              </w:rPr>
            </w:pPr>
          </w:p>
        </w:tc>
      </w:tr>
      <w:tr w:rsidR="002337EA" w:rsidRPr="00B7018E" w14:paraId="2865E24D" w14:textId="77777777" w:rsidTr="00C11326">
        <w:tc>
          <w:tcPr>
            <w:tcW w:w="720" w:type="dxa"/>
          </w:tcPr>
          <w:p w14:paraId="00000DDF"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DE0"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Benefit elections</w:t>
            </w:r>
          </w:p>
        </w:tc>
        <w:tc>
          <w:tcPr>
            <w:tcW w:w="900" w:type="dxa"/>
          </w:tcPr>
          <w:p w14:paraId="00000DE1" w14:textId="77777777" w:rsidR="002337EA" w:rsidRPr="00B7018E" w:rsidRDefault="002337EA">
            <w:pPr>
              <w:rPr>
                <w:rFonts w:ascii="Arial" w:eastAsia="Verdana" w:hAnsi="Arial" w:cs="Arial"/>
                <w:b/>
                <w:bCs/>
                <w:color w:val="0000FF"/>
                <w:sz w:val="24"/>
                <w:szCs w:val="24"/>
              </w:rPr>
            </w:pPr>
          </w:p>
        </w:tc>
        <w:tc>
          <w:tcPr>
            <w:tcW w:w="2880" w:type="dxa"/>
          </w:tcPr>
          <w:p w14:paraId="00000DE2" w14:textId="77777777" w:rsidR="002337EA" w:rsidRPr="00B7018E" w:rsidRDefault="002337EA">
            <w:pPr>
              <w:rPr>
                <w:rFonts w:ascii="Arial" w:eastAsia="Verdana" w:hAnsi="Arial" w:cs="Arial"/>
                <w:sz w:val="24"/>
                <w:szCs w:val="24"/>
              </w:rPr>
            </w:pPr>
          </w:p>
        </w:tc>
      </w:tr>
      <w:tr w:rsidR="002337EA" w:rsidRPr="00B7018E" w14:paraId="67A759B2" w14:textId="77777777" w:rsidTr="00C11326">
        <w:tc>
          <w:tcPr>
            <w:tcW w:w="720" w:type="dxa"/>
          </w:tcPr>
          <w:p w14:paraId="00000DE3"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DE4"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Paycheck details</w:t>
            </w:r>
          </w:p>
        </w:tc>
        <w:tc>
          <w:tcPr>
            <w:tcW w:w="900" w:type="dxa"/>
          </w:tcPr>
          <w:p w14:paraId="00000DE5" w14:textId="77777777" w:rsidR="002337EA" w:rsidRPr="00B7018E" w:rsidRDefault="002337EA">
            <w:pPr>
              <w:rPr>
                <w:rFonts w:ascii="Arial" w:eastAsia="Verdana" w:hAnsi="Arial" w:cs="Arial"/>
                <w:b/>
                <w:bCs/>
                <w:color w:val="0000FF"/>
                <w:sz w:val="24"/>
                <w:szCs w:val="24"/>
              </w:rPr>
            </w:pPr>
          </w:p>
        </w:tc>
        <w:tc>
          <w:tcPr>
            <w:tcW w:w="2880" w:type="dxa"/>
          </w:tcPr>
          <w:p w14:paraId="00000DE6" w14:textId="77777777" w:rsidR="002337EA" w:rsidRPr="00B7018E" w:rsidRDefault="002337EA">
            <w:pPr>
              <w:rPr>
                <w:rFonts w:ascii="Arial" w:eastAsia="Verdana" w:hAnsi="Arial" w:cs="Arial"/>
                <w:sz w:val="24"/>
                <w:szCs w:val="24"/>
              </w:rPr>
            </w:pPr>
          </w:p>
        </w:tc>
      </w:tr>
      <w:tr w:rsidR="002337EA" w:rsidRPr="00B7018E" w14:paraId="1A28E492" w14:textId="77777777" w:rsidTr="00C11326">
        <w:tc>
          <w:tcPr>
            <w:tcW w:w="720" w:type="dxa"/>
          </w:tcPr>
          <w:p w14:paraId="00000DE7"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DE8"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Earnings detail</w:t>
            </w:r>
          </w:p>
        </w:tc>
        <w:tc>
          <w:tcPr>
            <w:tcW w:w="900" w:type="dxa"/>
          </w:tcPr>
          <w:p w14:paraId="00000DE9" w14:textId="77777777" w:rsidR="002337EA" w:rsidRPr="00B7018E" w:rsidRDefault="002337EA">
            <w:pPr>
              <w:rPr>
                <w:rFonts w:ascii="Arial" w:eastAsia="Verdana" w:hAnsi="Arial" w:cs="Arial"/>
                <w:b/>
                <w:bCs/>
                <w:color w:val="0000FF"/>
                <w:sz w:val="24"/>
                <w:szCs w:val="24"/>
              </w:rPr>
            </w:pPr>
          </w:p>
        </w:tc>
        <w:tc>
          <w:tcPr>
            <w:tcW w:w="2880" w:type="dxa"/>
          </w:tcPr>
          <w:p w14:paraId="00000DEA" w14:textId="77777777" w:rsidR="002337EA" w:rsidRPr="00B7018E" w:rsidRDefault="002337EA">
            <w:pPr>
              <w:rPr>
                <w:rFonts w:ascii="Arial" w:eastAsia="Verdana" w:hAnsi="Arial" w:cs="Arial"/>
                <w:sz w:val="24"/>
                <w:szCs w:val="24"/>
              </w:rPr>
            </w:pPr>
          </w:p>
        </w:tc>
      </w:tr>
      <w:tr w:rsidR="002337EA" w:rsidRPr="00B7018E" w14:paraId="2DD585E3" w14:textId="77777777" w:rsidTr="00C11326">
        <w:tc>
          <w:tcPr>
            <w:tcW w:w="720" w:type="dxa"/>
          </w:tcPr>
          <w:p w14:paraId="00000DEB"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DEC"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Deduction detail</w:t>
            </w:r>
          </w:p>
        </w:tc>
        <w:tc>
          <w:tcPr>
            <w:tcW w:w="900" w:type="dxa"/>
          </w:tcPr>
          <w:p w14:paraId="00000DED" w14:textId="77777777" w:rsidR="002337EA" w:rsidRPr="00B7018E" w:rsidRDefault="002337EA">
            <w:pPr>
              <w:rPr>
                <w:rFonts w:ascii="Arial" w:eastAsia="Verdana" w:hAnsi="Arial" w:cs="Arial"/>
                <w:b/>
                <w:bCs/>
                <w:color w:val="0000FF"/>
                <w:sz w:val="24"/>
                <w:szCs w:val="24"/>
              </w:rPr>
            </w:pPr>
          </w:p>
        </w:tc>
        <w:tc>
          <w:tcPr>
            <w:tcW w:w="2880" w:type="dxa"/>
          </w:tcPr>
          <w:p w14:paraId="00000DEE" w14:textId="77777777" w:rsidR="002337EA" w:rsidRPr="00B7018E" w:rsidRDefault="002337EA">
            <w:pPr>
              <w:rPr>
                <w:rFonts w:ascii="Arial" w:eastAsia="Verdana" w:hAnsi="Arial" w:cs="Arial"/>
                <w:sz w:val="24"/>
                <w:szCs w:val="24"/>
              </w:rPr>
            </w:pPr>
          </w:p>
        </w:tc>
      </w:tr>
      <w:tr w:rsidR="002337EA" w:rsidRPr="00B7018E" w14:paraId="737E2EED" w14:textId="77777777" w:rsidTr="00C11326">
        <w:tc>
          <w:tcPr>
            <w:tcW w:w="720" w:type="dxa"/>
          </w:tcPr>
          <w:p w14:paraId="00000DEF" w14:textId="77777777" w:rsidR="002337EA" w:rsidRPr="00B7018E" w:rsidRDefault="002337EA">
            <w:pPr>
              <w:spacing w:after="0" w:line="240" w:lineRule="auto"/>
              <w:ind w:left="360"/>
              <w:rPr>
                <w:rFonts w:ascii="Arial" w:eastAsia="Verdana" w:hAnsi="Arial" w:cs="Arial"/>
                <w:sz w:val="24"/>
                <w:szCs w:val="24"/>
              </w:rPr>
            </w:pPr>
          </w:p>
        </w:tc>
        <w:tc>
          <w:tcPr>
            <w:tcW w:w="6210" w:type="dxa"/>
          </w:tcPr>
          <w:p w14:paraId="00000DF0"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Tax detail</w:t>
            </w:r>
          </w:p>
        </w:tc>
        <w:tc>
          <w:tcPr>
            <w:tcW w:w="900" w:type="dxa"/>
          </w:tcPr>
          <w:p w14:paraId="00000DF1" w14:textId="77777777" w:rsidR="002337EA" w:rsidRPr="00B7018E" w:rsidRDefault="002337EA">
            <w:pPr>
              <w:rPr>
                <w:rFonts w:ascii="Arial" w:eastAsia="Verdana" w:hAnsi="Arial" w:cs="Arial"/>
                <w:b/>
                <w:bCs/>
                <w:color w:val="0000FF"/>
                <w:sz w:val="24"/>
                <w:szCs w:val="24"/>
              </w:rPr>
            </w:pPr>
          </w:p>
        </w:tc>
        <w:tc>
          <w:tcPr>
            <w:tcW w:w="2880" w:type="dxa"/>
          </w:tcPr>
          <w:p w14:paraId="00000DF2" w14:textId="77777777" w:rsidR="002337EA" w:rsidRPr="00B7018E" w:rsidRDefault="002337EA">
            <w:pPr>
              <w:rPr>
                <w:rFonts w:ascii="Arial" w:eastAsia="Verdana" w:hAnsi="Arial" w:cs="Arial"/>
                <w:sz w:val="24"/>
                <w:szCs w:val="24"/>
              </w:rPr>
            </w:pPr>
          </w:p>
        </w:tc>
      </w:tr>
      <w:tr w:rsidR="002337EA" w:rsidRPr="00B7018E" w14:paraId="4ADB35A7" w14:textId="77777777" w:rsidTr="00C11326">
        <w:tc>
          <w:tcPr>
            <w:tcW w:w="720" w:type="dxa"/>
          </w:tcPr>
          <w:p w14:paraId="00000DF3" w14:textId="77777777" w:rsidR="002337EA" w:rsidRPr="00B7018E" w:rsidRDefault="002337EA">
            <w:pPr>
              <w:numPr>
                <w:ilvl w:val="0"/>
                <w:numId w:val="32"/>
              </w:numPr>
              <w:spacing w:after="0" w:line="240" w:lineRule="auto"/>
              <w:rPr>
                <w:rFonts w:ascii="Arial" w:eastAsia="Verdana" w:hAnsi="Arial" w:cs="Arial"/>
                <w:sz w:val="24"/>
                <w:szCs w:val="24"/>
              </w:rPr>
            </w:pPr>
          </w:p>
        </w:tc>
        <w:tc>
          <w:tcPr>
            <w:tcW w:w="6210" w:type="dxa"/>
          </w:tcPr>
          <w:p w14:paraId="00000DF4"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Archives older historical records.</w:t>
            </w:r>
          </w:p>
        </w:tc>
        <w:tc>
          <w:tcPr>
            <w:tcW w:w="900" w:type="dxa"/>
          </w:tcPr>
          <w:p w14:paraId="00000DF5" w14:textId="77777777" w:rsidR="002337EA" w:rsidRPr="00B7018E" w:rsidRDefault="002337EA">
            <w:pPr>
              <w:rPr>
                <w:rFonts w:ascii="Arial" w:eastAsia="Verdana" w:hAnsi="Arial" w:cs="Arial"/>
                <w:b/>
                <w:bCs/>
                <w:color w:val="0000FF"/>
                <w:sz w:val="24"/>
                <w:szCs w:val="24"/>
              </w:rPr>
            </w:pPr>
          </w:p>
        </w:tc>
        <w:tc>
          <w:tcPr>
            <w:tcW w:w="2880" w:type="dxa"/>
          </w:tcPr>
          <w:p w14:paraId="00000DF6" w14:textId="77777777" w:rsidR="002337EA" w:rsidRPr="00B7018E" w:rsidRDefault="002337EA">
            <w:pPr>
              <w:rPr>
                <w:rFonts w:ascii="Arial" w:eastAsia="Verdana" w:hAnsi="Arial" w:cs="Arial"/>
                <w:sz w:val="24"/>
                <w:szCs w:val="24"/>
              </w:rPr>
            </w:pPr>
          </w:p>
        </w:tc>
      </w:tr>
      <w:tr w:rsidR="002337EA" w:rsidRPr="00B7018E" w14:paraId="56A635BD" w14:textId="77777777" w:rsidTr="00C11326">
        <w:tc>
          <w:tcPr>
            <w:tcW w:w="720" w:type="dxa"/>
          </w:tcPr>
          <w:p w14:paraId="00000DF7" w14:textId="77777777" w:rsidR="002337EA" w:rsidRPr="00B7018E" w:rsidRDefault="002337EA">
            <w:pPr>
              <w:numPr>
                <w:ilvl w:val="0"/>
                <w:numId w:val="32"/>
              </w:numPr>
              <w:spacing w:after="0" w:line="240" w:lineRule="auto"/>
              <w:rPr>
                <w:rFonts w:ascii="Arial" w:eastAsia="Verdana" w:hAnsi="Arial" w:cs="Arial"/>
                <w:sz w:val="24"/>
                <w:szCs w:val="24"/>
              </w:rPr>
            </w:pPr>
          </w:p>
        </w:tc>
        <w:tc>
          <w:tcPr>
            <w:tcW w:w="6210" w:type="dxa"/>
          </w:tcPr>
          <w:p w14:paraId="00000DF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Can bring firm history from prior software.</w:t>
            </w:r>
          </w:p>
        </w:tc>
        <w:tc>
          <w:tcPr>
            <w:tcW w:w="900" w:type="dxa"/>
          </w:tcPr>
          <w:p w14:paraId="00000DF9" w14:textId="77777777" w:rsidR="002337EA" w:rsidRPr="00B7018E" w:rsidRDefault="002337EA">
            <w:pPr>
              <w:rPr>
                <w:rFonts w:ascii="Arial" w:eastAsia="Verdana" w:hAnsi="Arial" w:cs="Arial"/>
                <w:b/>
                <w:bCs/>
                <w:color w:val="0000FF"/>
                <w:sz w:val="24"/>
                <w:szCs w:val="24"/>
              </w:rPr>
            </w:pPr>
          </w:p>
        </w:tc>
        <w:tc>
          <w:tcPr>
            <w:tcW w:w="2880" w:type="dxa"/>
          </w:tcPr>
          <w:p w14:paraId="00000DFA" w14:textId="77777777" w:rsidR="002337EA" w:rsidRPr="00B7018E" w:rsidRDefault="002337EA">
            <w:pPr>
              <w:rPr>
                <w:rFonts w:ascii="Arial" w:eastAsia="Verdana" w:hAnsi="Arial" w:cs="Arial"/>
                <w:sz w:val="24"/>
                <w:szCs w:val="24"/>
              </w:rPr>
            </w:pPr>
          </w:p>
        </w:tc>
      </w:tr>
    </w:tbl>
    <w:p w14:paraId="00000DFB" w14:textId="77777777" w:rsidR="002337EA" w:rsidRPr="00B7018E" w:rsidRDefault="00D01A73" w:rsidP="00153CE6">
      <w:pPr>
        <w:pStyle w:val="Heading3"/>
        <w:rPr>
          <w:rFonts w:ascii="Arial" w:eastAsia="Verdana" w:hAnsi="Arial" w:cs="Arial"/>
          <w:b/>
          <w:bCs/>
          <w:color w:val="000000"/>
        </w:rPr>
      </w:pPr>
      <w:bookmarkStart w:id="41" w:name="_Toc222304436"/>
      <w:r w:rsidRPr="00B7018E">
        <w:rPr>
          <w:rFonts w:ascii="Arial" w:eastAsia="Verdana" w:hAnsi="Arial" w:cs="Arial"/>
          <w:b/>
          <w:bCs/>
          <w:color w:val="000000"/>
        </w:rPr>
        <w:t>CONVERSION</w:t>
      </w:r>
      <w:bookmarkEnd w:id="41"/>
    </w:p>
    <w:p w14:paraId="00000DFC" w14:textId="77777777" w:rsidR="002337EA" w:rsidRPr="00B7018E" w:rsidRDefault="00D01A73">
      <w:pPr>
        <w:pBdr>
          <w:top w:val="nil"/>
          <w:left w:val="nil"/>
          <w:bottom w:val="nil"/>
          <w:right w:val="nil"/>
          <w:between w:val="nil"/>
        </w:pBdr>
        <w:spacing w:after="0" w:line="240" w:lineRule="auto"/>
        <w:rPr>
          <w:rFonts w:ascii="Arial" w:eastAsia="Verdana" w:hAnsi="Arial" w:cs="Arial"/>
          <w:color w:val="000000"/>
          <w:sz w:val="24"/>
          <w:szCs w:val="24"/>
        </w:rPr>
      </w:pPr>
      <w:r w:rsidRPr="00B7018E">
        <w:rPr>
          <w:rFonts w:ascii="Arial" w:eastAsia="Verdana" w:hAnsi="Arial" w:cs="Arial"/>
          <w:color w:val="000000"/>
          <w:sz w:val="24"/>
          <w:szCs w:val="24"/>
        </w:rPr>
        <w:t>Describe how existing history is extracted and imported to your system at conversion.</w:t>
      </w:r>
    </w:p>
    <w:p w14:paraId="00000DFD" w14:textId="77777777" w:rsidR="002337EA" w:rsidRPr="00B7018E" w:rsidRDefault="00D01A73">
      <w:pPr>
        <w:pBdr>
          <w:top w:val="nil"/>
          <w:left w:val="nil"/>
          <w:bottom w:val="nil"/>
          <w:right w:val="nil"/>
          <w:between w:val="nil"/>
        </w:pBdr>
        <w:spacing w:after="0" w:line="240" w:lineRule="auto"/>
        <w:rPr>
          <w:rFonts w:ascii="Arial" w:eastAsia="Verdana" w:hAnsi="Arial" w:cs="Arial"/>
          <w:color w:val="000000"/>
          <w:sz w:val="24"/>
          <w:szCs w:val="24"/>
        </w:rPr>
      </w:pPr>
      <w:r w:rsidRPr="00B7018E">
        <w:rPr>
          <w:rFonts w:ascii="Arial" w:eastAsia="Verdana" w:hAnsi="Arial" w:cs="Arial"/>
          <w:color w:val="000000"/>
          <w:sz w:val="24"/>
          <w:szCs w:val="24"/>
        </w:rPr>
        <w:t>Are there fees associated with converting history?</w:t>
      </w:r>
    </w:p>
    <w:p w14:paraId="00000DFE" w14:textId="77777777" w:rsidR="002337EA" w:rsidRPr="00B7018E" w:rsidRDefault="00D01A73">
      <w:pPr>
        <w:pBdr>
          <w:top w:val="nil"/>
          <w:left w:val="nil"/>
          <w:bottom w:val="nil"/>
          <w:right w:val="nil"/>
          <w:between w:val="nil"/>
        </w:pBdr>
        <w:spacing w:before="240" w:after="0" w:line="240" w:lineRule="auto"/>
        <w:rPr>
          <w:rFonts w:ascii="Arial" w:eastAsia="Verdana" w:hAnsi="Arial" w:cs="Arial"/>
          <w:b/>
          <w:bCs/>
          <w:color w:val="000000"/>
          <w:sz w:val="24"/>
          <w:szCs w:val="24"/>
        </w:rPr>
      </w:pPr>
      <w:r w:rsidRPr="00B7018E">
        <w:rPr>
          <w:rFonts w:ascii="Arial" w:eastAsia="Verdana" w:hAnsi="Arial" w:cs="Arial"/>
          <w:b/>
          <w:bCs/>
          <w:color w:val="000000"/>
          <w:sz w:val="24"/>
          <w:szCs w:val="24"/>
        </w:rPr>
        <w:t>POST CONVERSION</w:t>
      </w:r>
    </w:p>
    <w:p w14:paraId="00000DFF" w14:textId="77777777" w:rsidR="002337EA" w:rsidRPr="00B7018E" w:rsidRDefault="00D01A73" w:rsidP="0BC5D0F7">
      <w:pPr>
        <w:pBdr>
          <w:top w:val="nil"/>
          <w:left w:val="nil"/>
          <w:bottom w:val="nil"/>
          <w:right w:val="nil"/>
          <w:between w:val="nil"/>
        </w:pBdr>
        <w:spacing w:after="0" w:line="24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Define the historical information your system maintains and how long it is available to your customers. </w:t>
      </w:r>
    </w:p>
    <w:p w14:paraId="00000E00" w14:textId="77777777" w:rsidR="002337EA" w:rsidRPr="00B7018E" w:rsidRDefault="002337EA">
      <w:pPr>
        <w:pStyle w:val="Heading2"/>
        <w:rPr>
          <w:rFonts w:ascii="Arial" w:eastAsia="Verdana" w:hAnsi="Arial" w:cs="Arial"/>
          <w:b/>
          <w:bCs/>
          <w:color w:val="000000"/>
          <w:sz w:val="24"/>
          <w:szCs w:val="24"/>
        </w:rPr>
      </w:pPr>
      <w:bookmarkStart w:id="42" w:name="_heading=h.534w5clue730" w:colFirst="0" w:colLast="0"/>
      <w:bookmarkEnd w:id="42"/>
    </w:p>
    <w:p w14:paraId="00000E01" w14:textId="77777777" w:rsidR="002337EA" w:rsidRPr="00B7018E" w:rsidRDefault="00D01A73" w:rsidP="00153CE6">
      <w:pPr>
        <w:pStyle w:val="Heading3"/>
        <w:rPr>
          <w:rFonts w:ascii="Arial" w:eastAsia="Verdana" w:hAnsi="Arial" w:cs="Arial"/>
          <w:b/>
          <w:bCs/>
          <w:color w:val="000000"/>
        </w:rPr>
      </w:pPr>
      <w:bookmarkStart w:id="43" w:name="_Toc222304437"/>
      <w:r w:rsidRPr="00B7018E">
        <w:rPr>
          <w:rFonts w:ascii="Arial" w:eastAsia="Verdana" w:hAnsi="Arial" w:cs="Arial"/>
          <w:b/>
          <w:bCs/>
          <w:color w:val="000000"/>
        </w:rPr>
        <w:t>EMPLOYEE SELF SERVICE:</w:t>
      </w:r>
      <w:bookmarkEnd w:id="43"/>
    </w:p>
    <w:p w14:paraId="00000E02" w14:textId="77777777" w:rsidR="002337EA" w:rsidRPr="00B7018E" w:rsidRDefault="00D01A73">
      <w:pPr>
        <w:pBdr>
          <w:top w:val="nil"/>
          <w:left w:val="nil"/>
          <w:bottom w:val="nil"/>
          <w:right w:val="nil"/>
          <w:between w:val="nil"/>
        </w:pBdr>
        <w:spacing w:after="0" w:line="240" w:lineRule="auto"/>
        <w:rPr>
          <w:rFonts w:ascii="Arial" w:eastAsia="Verdana" w:hAnsi="Arial" w:cs="Arial"/>
          <w:color w:val="000000"/>
          <w:sz w:val="24"/>
          <w:szCs w:val="24"/>
        </w:rPr>
      </w:pPr>
      <w:r w:rsidRPr="00B7018E">
        <w:rPr>
          <w:rFonts w:ascii="Arial" w:eastAsia="Verdana" w:hAnsi="Arial" w:cs="Arial"/>
          <w:color w:val="000000"/>
          <w:sz w:val="24"/>
          <w:szCs w:val="24"/>
        </w:rPr>
        <w:t>Describe your application's employee self-service functionality. What are the major features?</w:t>
      </w:r>
    </w:p>
    <w:p w14:paraId="00000E03" w14:textId="77777777" w:rsidR="002337EA" w:rsidRPr="00B7018E" w:rsidRDefault="002337EA">
      <w:pPr>
        <w:pBdr>
          <w:top w:val="nil"/>
          <w:left w:val="nil"/>
          <w:bottom w:val="nil"/>
          <w:right w:val="nil"/>
          <w:between w:val="nil"/>
        </w:pBdr>
        <w:spacing w:after="0" w:line="240" w:lineRule="auto"/>
        <w:rPr>
          <w:rFonts w:ascii="Arial" w:eastAsia="Verdana" w:hAnsi="Arial" w:cs="Arial"/>
          <w:b/>
          <w:bCs/>
          <w:color w:val="000000"/>
          <w:sz w:val="24"/>
          <w:szCs w:val="24"/>
        </w:rPr>
      </w:pPr>
    </w:p>
    <w:p w14:paraId="00000E04" w14:textId="77777777" w:rsidR="002337EA" w:rsidRPr="00B7018E" w:rsidRDefault="00D01A73">
      <w:pPr>
        <w:pBdr>
          <w:top w:val="nil"/>
          <w:left w:val="nil"/>
          <w:bottom w:val="nil"/>
          <w:right w:val="nil"/>
          <w:between w:val="nil"/>
        </w:pBdr>
        <w:spacing w:after="0" w:line="240" w:lineRule="auto"/>
        <w:rPr>
          <w:rFonts w:ascii="Arial" w:eastAsia="Verdana" w:hAnsi="Arial" w:cs="Arial"/>
          <w:color w:val="000000"/>
          <w:sz w:val="24"/>
          <w:szCs w:val="24"/>
        </w:rPr>
      </w:pPr>
      <w:r w:rsidRPr="00B7018E">
        <w:rPr>
          <w:rFonts w:ascii="Arial" w:eastAsia="Verdana" w:hAnsi="Arial" w:cs="Arial"/>
          <w:color w:val="000000"/>
          <w:sz w:val="24"/>
          <w:szCs w:val="24"/>
        </w:rPr>
        <w:t>Is this application integrated with the main HRIS application?</w:t>
      </w:r>
    </w:p>
    <w:p w14:paraId="00000E05" w14:textId="77777777" w:rsidR="002337EA" w:rsidRPr="00B7018E" w:rsidRDefault="002337EA">
      <w:pPr>
        <w:pBdr>
          <w:top w:val="nil"/>
          <w:left w:val="nil"/>
          <w:bottom w:val="nil"/>
          <w:right w:val="nil"/>
          <w:between w:val="nil"/>
        </w:pBdr>
        <w:spacing w:after="0" w:line="240" w:lineRule="auto"/>
        <w:rPr>
          <w:rFonts w:ascii="Arial" w:eastAsia="Verdana" w:hAnsi="Arial" w:cs="Arial"/>
          <w:color w:val="000000"/>
          <w:sz w:val="24"/>
          <w:szCs w:val="24"/>
        </w:rPr>
      </w:pPr>
    </w:p>
    <w:p w14:paraId="00000E06" w14:textId="77777777" w:rsidR="002337EA" w:rsidRPr="00B7018E" w:rsidRDefault="00D01A73">
      <w:pPr>
        <w:pBdr>
          <w:top w:val="nil"/>
          <w:left w:val="nil"/>
          <w:bottom w:val="nil"/>
          <w:right w:val="nil"/>
          <w:between w:val="nil"/>
        </w:pBdr>
        <w:spacing w:after="0" w:line="240" w:lineRule="auto"/>
        <w:rPr>
          <w:rFonts w:ascii="Arial" w:eastAsia="Verdana" w:hAnsi="Arial" w:cs="Arial"/>
          <w:color w:val="000000"/>
          <w:sz w:val="24"/>
          <w:szCs w:val="24"/>
        </w:rPr>
      </w:pPr>
      <w:r w:rsidRPr="00B7018E">
        <w:rPr>
          <w:rFonts w:ascii="Arial" w:eastAsia="Verdana" w:hAnsi="Arial" w:cs="Arial"/>
          <w:color w:val="000000"/>
          <w:sz w:val="24"/>
          <w:szCs w:val="24"/>
        </w:rPr>
        <w:t>When was this product developed?</w:t>
      </w:r>
    </w:p>
    <w:p w14:paraId="00000E07" w14:textId="77777777" w:rsidR="002337EA" w:rsidRPr="00B7018E" w:rsidRDefault="002337EA">
      <w:pPr>
        <w:pBdr>
          <w:top w:val="nil"/>
          <w:left w:val="nil"/>
          <w:bottom w:val="nil"/>
          <w:right w:val="nil"/>
          <w:between w:val="nil"/>
        </w:pBdr>
        <w:spacing w:after="0" w:line="240" w:lineRule="auto"/>
        <w:rPr>
          <w:rFonts w:ascii="Arial" w:eastAsia="Verdana" w:hAnsi="Arial" w:cs="Arial"/>
          <w:color w:val="000000"/>
          <w:sz w:val="24"/>
          <w:szCs w:val="24"/>
        </w:rPr>
      </w:pPr>
    </w:p>
    <w:p w14:paraId="00000E08" w14:textId="77777777" w:rsidR="002337EA" w:rsidRPr="00B7018E" w:rsidRDefault="00D01A73" w:rsidP="0BC5D0F7">
      <w:pPr>
        <w:pBdr>
          <w:top w:val="nil"/>
          <w:left w:val="nil"/>
          <w:bottom w:val="nil"/>
          <w:right w:val="nil"/>
          <w:between w:val="nil"/>
        </w:pBdr>
        <w:spacing w:after="0" w:line="24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Was this application developed in house or purchased?</w:t>
      </w:r>
    </w:p>
    <w:p w14:paraId="00000E09" w14:textId="77777777" w:rsidR="002337EA" w:rsidRPr="00B7018E" w:rsidRDefault="002337EA">
      <w:pPr>
        <w:pBdr>
          <w:top w:val="nil"/>
          <w:left w:val="nil"/>
          <w:bottom w:val="nil"/>
          <w:right w:val="nil"/>
          <w:between w:val="nil"/>
        </w:pBdr>
        <w:spacing w:after="0" w:line="240" w:lineRule="auto"/>
        <w:rPr>
          <w:rFonts w:ascii="Arial" w:eastAsia="Verdana" w:hAnsi="Arial" w:cs="Arial"/>
          <w:color w:val="000000"/>
          <w:sz w:val="24"/>
          <w:szCs w:val="24"/>
        </w:rPr>
      </w:pPr>
    </w:p>
    <w:p w14:paraId="00000E0A" w14:textId="77777777" w:rsidR="002337EA" w:rsidRPr="00B7018E" w:rsidRDefault="00D01A73" w:rsidP="0BC5D0F7">
      <w:pPr>
        <w:pBdr>
          <w:top w:val="nil"/>
          <w:left w:val="nil"/>
          <w:bottom w:val="nil"/>
          <w:right w:val="nil"/>
          <w:between w:val="nil"/>
        </w:pBdr>
        <w:spacing w:after="0" w:line="240" w:lineRule="auto"/>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Please explain how your employee self-service feature will assist in the communication between the company and employees.  What types of information can be made available to our employees, reducing the number of calls to human resources and payroll?</w:t>
      </w:r>
    </w:p>
    <w:p w14:paraId="00000E0B" w14:textId="77777777" w:rsidR="002337EA" w:rsidRPr="00B7018E" w:rsidRDefault="002337EA">
      <w:pPr>
        <w:pBdr>
          <w:top w:val="nil"/>
          <w:left w:val="nil"/>
          <w:bottom w:val="nil"/>
          <w:right w:val="nil"/>
          <w:between w:val="nil"/>
        </w:pBdr>
        <w:spacing w:after="0" w:line="240" w:lineRule="auto"/>
        <w:rPr>
          <w:rFonts w:ascii="Arial" w:eastAsia="Verdana" w:hAnsi="Arial" w:cs="Arial"/>
          <w:color w:val="000000"/>
          <w:sz w:val="24"/>
          <w:szCs w:val="24"/>
        </w:rPr>
      </w:pPr>
    </w:p>
    <w:p w14:paraId="00000E0C" w14:textId="77777777" w:rsidR="002337EA" w:rsidRPr="00B7018E" w:rsidRDefault="00D01A73">
      <w:pPr>
        <w:pBdr>
          <w:top w:val="nil"/>
          <w:left w:val="nil"/>
          <w:bottom w:val="nil"/>
          <w:right w:val="nil"/>
          <w:between w:val="nil"/>
        </w:pBdr>
        <w:spacing w:after="0" w:line="240" w:lineRule="auto"/>
        <w:rPr>
          <w:rFonts w:ascii="Arial" w:eastAsia="Verdana" w:hAnsi="Arial" w:cs="Arial"/>
          <w:color w:val="000000"/>
          <w:sz w:val="24"/>
          <w:szCs w:val="24"/>
        </w:rPr>
      </w:pPr>
      <w:r w:rsidRPr="00B7018E">
        <w:rPr>
          <w:rFonts w:ascii="Arial" w:eastAsia="Verdana" w:hAnsi="Arial" w:cs="Arial"/>
          <w:color w:val="000000"/>
          <w:sz w:val="24"/>
          <w:szCs w:val="24"/>
        </w:rPr>
        <w:t xml:space="preserve">Can pictures be embedded in an employee record? What are the file types? </w:t>
      </w:r>
    </w:p>
    <w:p w14:paraId="00000E0D" w14:textId="77777777" w:rsidR="002337EA" w:rsidRPr="00B7018E" w:rsidRDefault="002337EA">
      <w:pPr>
        <w:ind w:left="1440"/>
        <w:rPr>
          <w:rFonts w:ascii="Arial" w:eastAsia="Verdana" w:hAnsi="Arial" w:cs="Arial"/>
          <w:color w:val="0000FF"/>
          <w:sz w:val="24"/>
          <w:szCs w:val="24"/>
        </w:rPr>
      </w:pPr>
    </w:p>
    <w:tbl>
      <w:tblPr>
        <w:tblStyle w:val="aff1"/>
        <w:tblW w:w="1053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5940"/>
        <w:gridCol w:w="900"/>
        <w:gridCol w:w="3060"/>
      </w:tblGrid>
      <w:tr w:rsidR="002337EA" w:rsidRPr="00B7018E" w14:paraId="416866FB" w14:textId="77777777" w:rsidTr="00C11326">
        <w:trPr>
          <w:cantSplit/>
          <w:trHeight w:val="492"/>
          <w:tblHeader/>
        </w:trPr>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E0E" w14:textId="77777777" w:rsidR="002337EA" w:rsidRPr="00B7018E" w:rsidRDefault="002337EA">
            <w:pPr>
              <w:rPr>
                <w:rFonts w:ascii="Arial" w:eastAsia="Verdana" w:hAnsi="Arial" w:cs="Arial"/>
                <w:b/>
                <w:bCs/>
                <w:sz w:val="24"/>
                <w:szCs w:val="24"/>
              </w:rPr>
            </w:pP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E0F"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E10"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E11"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5D43846C" w14:textId="77777777" w:rsidTr="00C11326">
        <w:trPr>
          <w:cantSplit/>
        </w:trPr>
        <w:tc>
          <w:tcPr>
            <w:tcW w:w="630" w:type="dxa"/>
            <w:tcBorders>
              <w:top w:val="single" w:sz="4" w:space="0" w:color="000000" w:themeColor="text1"/>
            </w:tcBorders>
          </w:tcPr>
          <w:p w14:paraId="00000E12" w14:textId="77777777" w:rsidR="002337EA" w:rsidRPr="00B7018E" w:rsidRDefault="002337EA">
            <w:pPr>
              <w:numPr>
                <w:ilvl w:val="0"/>
                <w:numId w:val="33"/>
              </w:numPr>
              <w:spacing w:after="0" w:line="240" w:lineRule="auto"/>
              <w:rPr>
                <w:rFonts w:ascii="Arial" w:eastAsia="Verdana" w:hAnsi="Arial" w:cs="Arial"/>
                <w:sz w:val="24"/>
                <w:szCs w:val="24"/>
              </w:rPr>
            </w:pPr>
          </w:p>
        </w:tc>
        <w:tc>
          <w:tcPr>
            <w:tcW w:w="5940" w:type="dxa"/>
            <w:tcBorders>
              <w:top w:val="single" w:sz="4" w:space="0" w:color="000000" w:themeColor="text1"/>
            </w:tcBorders>
          </w:tcPr>
          <w:p w14:paraId="00000E1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Employees can view communications posted from administrators.</w:t>
            </w:r>
          </w:p>
        </w:tc>
        <w:tc>
          <w:tcPr>
            <w:tcW w:w="900" w:type="dxa"/>
            <w:tcBorders>
              <w:top w:val="single" w:sz="4" w:space="0" w:color="000000" w:themeColor="text1"/>
              <w:bottom w:val="single" w:sz="4" w:space="0" w:color="000000" w:themeColor="text1"/>
            </w:tcBorders>
          </w:tcPr>
          <w:p w14:paraId="00000E14" w14:textId="77777777" w:rsidR="002337EA" w:rsidRPr="00B7018E" w:rsidRDefault="002337EA">
            <w:pPr>
              <w:rPr>
                <w:rFonts w:ascii="Arial" w:eastAsia="Verdana" w:hAnsi="Arial" w:cs="Arial"/>
                <w:b/>
                <w:bCs/>
                <w:color w:val="0000FF"/>
                <w:sz w:val="24"/>
                <w:szCs w:val="24"/>
              </w:rPr>
            </w:pPr>
          </w:p>
        </w:tc>
        <w:tc>
          <w:tcPr>
            <w:tcW w:w="3060" w:type="dxa"/>
            <w:tcBorders>
              <w:top w:val="single" w:sz="4" w:space="0" w:color="000000" w:themeColor="text1"/>
              <w:bottom w:val="single" w:sz="4" w:space="0" w:color="000000" w:themeColor="text1"/>
            </w:tcBorders>
          </w:tcPr>
          <w:p w14:paraId="00000E15" w14:textId="77777777" w:rsidR="002337EA" w:rsidRPr="00B7018E" w:rsidRDefault="002337EA">
            <w:pPr>
              <w:rPr>
                <w:rFonts w:ascii="Arial" w:eastAsia="Verdana" w:hAnsi="Arial" w:cs="Arial"/>
                <w:sz w:val="24"/>
                <w:szCs w:val="24"/>
              </w:rPr>
            </w:pPr>
          </w:p>
        </w:tc>
      </w:tr>
      <w:tr w:rsidR="002337EA" w:rsidRPr="00B7018E" w14:paraId="023C09E4" w14:textId="77777777" w:rsidTr="00C11326">
        <w:trPr>
          <w:cantSplit/>
        </w:trPr>
        <w:tc>
          <w:tcPr>
            <w:tcW w:w="630" w:type="dxa"/>
            <w:shd w:val="clear" w:color="auto" w:fill="E7E6E6" w:themeFill="background2"/>
          </w:tcPr>
          <w:p w14:paraId="00000E16" w14:textId="77777777" w:rsidR="002337EA" w:rsidRPr="00B7018E" w:rsidRDefault="002337EA">
            <w:pPr>
              <w:rPr>
                <w:rFonts w:ascii="Arial" w:eastAsia="Verdana" w:hAnsi="Arial" w:cs="Arial"/>
                <w:sz w:val="24"/>
                <w:szCs w:val="24"/>
              </w:rPr>
            </w:pPr>
          </w:p>
        </w:tc>
        <w:tc>
          <w:tcPr>
            <w:tcW w:w="5940" w:type="dxa"/>
            <w:shd w:val="clear" w:color="auto" w:fill="E7E6E6" w:themeFill="background2"/>
          </w:tcPr>
          <w:p w14:paraId="00000E1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Employees can access links that can launch:</w:t>
            </w:r>
          </w:p>
        </w:tc>
        <w:tc>
          <w:tcPr>
            <w:tcW w:w="900" w:type="dxa"/>
            <w:shd w:val="clear" w:color="auto" w:fill="E7E6E6" w:themeFill="background2"/>
          </w:tcPr>
          <w:p w14:paraId="00000E18" w14:textId="77777777" w:rsidR="002337EA" w:rsidRPr="00B7018E" w:rsidRDefault="002337EA">
            <w:pPr>
              <w:rPr>
                <w:rFonts w:ascii="Arial" w:eastAsia="Verdana" w:hAnsi="Arial" w:cs="Arial"/>
                <w:b/>
                <w:bCs/>
                <w:color w:val="0000FF"/>
                <w:sz w:val="24"/>
                <w:szCs w:val="24"/>
              </w:rPr>
            </w:pPr>
          </w:p>
        </w:tc>
        <w:tc>
          <w:tcPr>
            <w:tcW w:w="3060" w:type="dxa"/>
            <w:shd w:val="clear" w:color="auto" w:fill="E7E6E6" w:themeFill="background2"/>
          </w:tcPr>
          <w:p w14:paraId="00000E19" w14:textId="77777777" w:rsidR="002337EA" w:rsidRPr="00B7018E" w:rsidRDefault="002337EA">
            <w:pPr>
              <w:rPr>
                <w:rFonts w:ascii="Arial" w:eastAsia="Verdana" w:hAnsi="Arial" w:cs="Arial"/>
                <w:sz w:val="24"/>
                <w:szCs w:val="24"/>
              </w:rPr>
            </w:pPr>
          </w:p>
        </w:tc>
      </w:tr>
      <w:tr w:rsidR="002337EA" w:rsidRPr="00B7018E" w14:paraId="54541D75" w14:textId="77777777" w:rsidTr="00C11326">
        <w:trPr>
          <w:cantSplit/>
        </w:trPr>
        <w:tc>
          <w:tcPr>
            <w:tcW w:w="630" w:type="dxa"/>
          </w:tcPr>
          <w:p w14:paraId="00000E1A" w14:textId="77777777" w:rsidR="002337EA" w:rsidRPr="00B7018E" w:rsidRDefault="002337EA">
            <w:pPr>
              <w:spacing w:after="0" w:line="240" w:lineRule="auto"/>
              <w:rPr>
                <w:rFonts w:ascii="Arial" w:eastAsia="Verdana" w:hAnsi="Arial" w:cs="Arial"/>
                <w:sz w:val="24"/>
                <w:szCs w:val="24"/>
              </w:rPr>
            </w:pPr>
          </w:p>
        </w:tc>
        <w:tc>
          <w:tcPr>
            <w:tcW w:w="5940" w:type="dxa"/>
          </w:tcPr>
          <w:p w14:paraId="00000E1B"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Documents (forms may be saved and/or printed).</w:t>
            </w:r>
          </w:p>
        </w:tc>
        <w:tc>
          <w:tcPr>
            <w:tcW w:w="900" w:type="dxa"/>
          </w:tcPr>
          <w:p w14:paraId="00000E1C" w14:textId="77777777" w:rsidR="002337EA" w:rsidRPr="00B7018E" w:rsidRDefault="002337EA">
            <w:pPr>
              <w:rPr>
                <w:rFonts w:ascii="Arial" w:eastAsia="Verdana" w:hAnsi="Arial" w:cs="Arial"/>
                <w:b/>
                <w:bCs/>
                <w:color w:val="0000FF"/>
                <w:sz w:val="24"/>
                <w:szCs w:val="24"/>
              </w:rPr>
            </w:pPr>
          </w:p>
        </w:tc>
        <w:tc>
          <w:tcPr>
            <w:tcW w:w="3060" w:type="dxa"/>
          </w:tcPr>
          <w:p w14:paraId="00000E1D" w14:textId="77777777" w:rsidR="002337EA" w:rsidRPr="00B7018E" w:rsidRDefault="002337EA">
            <w:pPr>
              <w:rPr>
                <w:rFonts w:ascii="Arial" w:eastAsia="Verdana" w:hAnsi="Arial" w:cs="Arial"/>
                <w:sz w:val="24"/>
                <w:szCs w:val="24"/>
              </w:rPr>
            </w:pPr>
          </w:p>
        </w:tc>
      </w:tr>
      <w:tr w:rsidR="002337EA" w:rsidRPr="00B7018E" w14:paraId="39FB0319" w14:textId="77777777" w:rsidTr="00C11326">
        <w:trPr>
          <w:cantSplit/>
        </w:trPr>
        <w:tc>
          <w:tcPr>
            <w:tcW w:w="630" w:type="dxa"/>
          </w:tcPr>
          <w:p w14:paraId="00000E1E" w14:textId="77777777" w:rsidR="002337EA" w:rsidRPr="00B7018E" w:rsidRDefault="002337EA">
            <w:pPr>
              <w:spacing w:after="0" w:line="240" w:lineRule="auto"/>
              <w:rPr>
                <w:rFonts w:ascii="Arial" w:eastAsia="Verdana" w:hAnsi="Arial" w:cs="Arial"/>
                <w:sz w:val="24"/>
                <w:szCs w:val="24"/>
              </w:rPr>
            </w:pPr>
          </w:p>
        </w:tc>
        <w:tc>
          <w:tcPr>
            <w:tcW w:w="5940" w:type="dxa"/>
          </w:tcPr>
          <w:p w14:paraId="00000E1F"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Web sites</w:t>
            </w:r>
          </w:p>
        </w:tc>
        <w:tc>
          <w:tcPr>
            <w:tcW w:w="900" w:type="dxa"/>
          </w:tcPr>
          <w:p w14:paraId="00000E20" w14:textId="77777777" w:rsidR="002337EA" w:rsidRPr="00B7018E" w:rsidRDefault="002337EA">
            <w:pPr>
              <w:rPr>
                <w:rFonts w:ascii="Arial" w:eastAsia="Verdana" w:hAnsi="Arial" w:cs="Arial"/>
                <w:b/>
                <w:bCs/>
                <w:color w:val="0000FF"/>
                <w:sz w:val="24"/>
                <w:szCs w:val="24"/>
              </w:rPr>
            </w:pPr>
          </w:p>
        </w:tc>
        <w:tc>
          <w:tcPr>
            <w:tcW w:w="3060" w:type="dxa"/>
          </w:tcPr>
          <w:p w14:paraId="00000E21" w14:textId="77777777" w:rsidR="002337EA" w:rsidRPr="00B7018E" w:rsidRDefault="002337EA">
            <w:pPr>
              <w:rPr>
                <w:rFonts w:ascii="Arial" w:eastAsia="Verdana" w:hAnsi="Arial" w:cs="Arial"/>
                <w:sz w:val="24"/>
                <w:szCs w:val="24"/>
              </w:rPr>
            </w:pPr>
          </w:p>
        </w:tc>
      </w:tr>
      <w:tr w:rsidR="002337EA" w:rsidRPr="00B7018E" w14:paraId="6DB2AEA5" w14:textId="77777777" w:rsidTr="00C11326">
        <w:trPr>
          <w:cantSplit/>
        </w:trPr>
        <w:tc>
          <w:tcPr>
            <w:tcW w:w="630" w:type="dxa"/>
          </w:tcPr>
          <w:p w14:paraId="00000E22" w14:textId="77777777" w:rsidR="002337EA" w:rsidRPr="00B7018E" w:rsidRDefault="002337EA">
            <w:pPr>
              <w:spacing w:after="0" w:line="240" w:lineRule="auto"/>
              <w:rPr>
                <w:rFonts w:ascii="Arial" w:eastAsia="Verdana" w:hAnsi="Arial" w:cs="Arial"/>
                <w:sz w:val="24"/>
                <w:szCs w:val="24"/>
              </w:rPr>
            </w:pPr>
          </w:p>
        </w:tc>
        <w:tc>
          <w:tcPr>
            <w:tcW w:w="5940" w:type="dxa"/>
          </w:tcPr>
          <w:p w14:paraId="00000E23"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E-mails</w:t>
            </w:r>
          </w:p>
        </w:tc>
        <w:tc>
          <w:tcPr>
            <w:tcW w:w="900" w:type="dxa"/>
          </w:tcPr>
          <w:p w14:paraId="00000E24" w14:textId="77777777" w:rsidR="002337EA" w:rsidRPr="00B7018E" w:rsidRDefault="002337EA">
            <w:pPr>
              <w:rPr>
                <w:rFonts w:ascii="Arial" w:eastAsia="Verdana" w:hAnsi="Arial" w:cs="Arial"/>
                <w:b/>
                <w:bCs/>
                <w:color w:val="0000FF"/>
                <w:sz w:val="24"/>
                <w:szCs w:val="24"/>
              </w:rPr>
            </w:pPr>
          </w:p>
        </w:tc>
        <w:tc>
          <w:tcPr>
            <w:tcW w:w="3060" w:type="dxa"/>
          </w:tcPr>
          <w:p w14:paraId="00000E25" w14:textId="77777777" w:rsidR="002337EA" w:rsidRPr="00B7018E" w:rsidRDefault="002337EA">
            <w:pPr>
              <w:rPr>
                <w:rFonts w:ascii="Arial" w:eastAsia="Verdana" w:hAnsi="Arial" w:cs="Arial"/>
                <w:sz w:val="24"/>
                <w:szCs w:val="24"/>
              </w:rPr>
            </w:pPr>
          </w:p>
        </w:tc>
      </w:tr>
      <w:tr w:rsidR="002337EA" w:rsidRPr="00B7018E" w14:paraId="7AE2E49A" w14:textId="77777777" w:rsidTr="00C11326">
        <w:trPr>
          <w:cantSplit/>
        </w:trPr>
        <w:tc>
          <w:tcPr>
            <w:tcW w:w="630" w:type="dxa"/>
          </w:tcPr>
          <w:p w14:paraId="00000E26" w14:textId="77777777" w:rsidR="002337EA" w:rsidRPr="00B7018E" w:rsidRDefault="002337EA">
            <w:pPr>
              <w:numPr>
                <w:ilvl w:val="0"/>
                <w:numId w:val="33"/>
              </w:numPr>
              <w:spacing w:after="0" w:line="240" w:lineRule="auto"/>
              <w:rPr>
                <w:rFonts w:ascii="Arial" w:eastAsia="Verdana" w:hAnsi="Arial" w:cs="Arial"/>
                <w:sz w:val="24"/>
                <w:szCs w:val="24"/>
              </w:rPr>
            </w:pPr>
          </w:p>
        </w:tc>
        <w:tc>
          <w:tcPr>
            <w:tcW w:w="5940" w:type="dxa"/>
          </w:tcPr>
          <w:p w14:paraId="00000E2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Employees can model their paycheck for changes including deductions, marital status, and exemptions.</w:t>
            </w:r>
          </w:p>
        </w:tc>
        <w:tc>
          <w:tcPr>
            <w:tcW w:w="900" w:type="dxa"/>
            <w:tcBorders>
              <w:bottom w:val="single" w:sz="4" w:space="0" w:color="000000" w:themeColor="text1"/>
            </w:tcBorders>
          </w:tcPr>
          <w:p w14:paraId="00000E28" w14:textId="77777777" w:rsidR="002337EA" w:rsidRPr="00B7018E" w:rsidRDefault="002337EA">
            <w:pPr>
              <w:rPr>
                <w:rFonts w:ascii="Arial" w:eastAsia="Verdana" w:hAnsi="Arial" w:cs="Arial"/>
                <w:b/>
                <w:bCs/>
                <w:color w:val="0000FF"/>
                <w:sz w:val="24"/>
                <w:szCs w:val="24"/>
              </w:rPr>
            </w:pPr>
          </w:p>
        </w:tc>
        <w:tc>
          <w:tcPr>
            <w:tcW w:w="3060" w:type="dxa"/>
            <w:tcBorders>
              <w:bottom w:val="single" w:sz="4" w:space="0" w:color="000000" w:themeColor="text1"/>
            </w:tcBorders>
          </w:tcPr>
          <w:p w14:paraId="00000E29" w14:textId="77777777" w:rsidR="002337EA" w:rsidRPr="00B7018E" w:rsidRDefault="002337EA">
            <w:pPr>
              <w:rPr>
                <w:rFonts w:ascii="Arial" w:eastAsia="Verdana" w:hAnsi="Arial" w:cs="Arial"/>
                <w:sz w:val="24"/>
                <w:szCs w:val="24"/>
              </w:rPr>
            </w:pPr>
          </w:p>
        </w:tc>
      </w:tr>
      <w:tr w:rsidR="002337EA" w:rsidRPr="00B7018E" w14:paraId="6D68E11A" w14:textId="77777777" w:rsidTr="00C11326">
        <w:trPr>
          <w:cantSplit/>
        </w:trPr>
        <w:tc>
          <w:tcPr>
            <w:tcW w:w="630" w:type="dxa"/>
            <w:shd w:val="clear" w:color="auto" w:fill="E7E6E6" w:themeFill="background2"/>
          </w:tcPr>
          <w:p w14:paraId="00000E2A" w14:textId="77777777" w:rsidR="002337EA" w:rsidRPr="00B7018E" w:rsidRDefault="002337EA">
            <w:pPr>
              <w:rPr>
                <w:rFonts w:ascii="Arial" w:eastAsia="Verdana" w:hAnsi="Arial" w:cs="Arial"/>
                <w:sz w:val="24"/>
                <w:szCs w:val="24"/>
              </w:rPr>
            </w:pPr>
          </w:p>
        </w:tc>
        <w:tc>
          <w:tcPr>
            <w:tcW w:w="5940" w:type="dxa"/>
            <w:shd w:val="clear" w:color="auto" w:fill="E7E6E6" w:themeFill="background2"/>
          </w:tcPr>
          <w:p w14:paraId="00000E2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Employees can view and/or update personal information including:</w:t>
            </w:r>
          </w:p>
        </w:tc>
        <w:tc>
          <w:tcPr>
            <w:tcW w:w="900" w:type="dxa"/>
            <w:shd w:val="clear" w:color="auto" w:fill="E7E6E6" w:themeFill="background2"/>
          </w:tcPr>
          <w:p w14:paraId="00000E2C" w14:textId="77777777" w:rsidR="002337EA" w:rsidRPr="00B7018E" w:rsidRDefault="002337EA">
            <w:pPr>
              <w:rPr>
                <w:rFonts w:ascii="Arial" w:eastAsia="Verdana" w:hAnsi="Arial" w:cs="Arial"/>
                <w:b/>
                <w:bCs/>
                <w:color w:val="0000FF"/>
                <w:sz w:val="24"/>
                <w:szCs w:val="24"/>
              </w:rPr>
            </w:pPr>
          </w:p>
        </w:tc>
        <w:tc>
          <w:tcPr>
            <w:tcW w:w="3060" w:type="dxa"/>
            <w:shd w:val="clear" w:color="auto" w:fill="E7E6E6" w:themeFill="background2"/>
          </w:tcPr>
          <w:p w14:paraId="00000E2D" w14:textId="77777777" w:rsidR="002337EA" w:rsidRPr="00B7018E" w:rsidRDefault="002337EA">
            <w:pPr>
              <w:rPr>
                <w:rFonts w:ascii="Arial" w:eastAsia="Verdana" w:hAnsi="Arial" w:cs="Arial"/>
                <w:sz w:val="24"/>
                <w:szCs w:val="24"/>
              </w:rPr>
            </w:pPr>
          </w:p>
        </w:tc>
      </w:tr>
      <w:tr w:rsidR="002337EA" w:rsidRPr="00B7018E" w14:paraId="6B9097B5" w14:textId="77777777" w:rsidTr="00C11326">
        <w:trPr>
          <w:cantSplit/>
        </w:trPr>
        <w:tc>
          <w:tcPr>
            <w:tcW w:w="630" w:type="dxa"/>
          </w:tcPr>
          <w:p w14:paraId="00000E2E" w14:textId="77777777" w:rsidR="002337EA" w:rsidRPr="00B7018E" w:rsidRDefault="002337EA">
            <w:pPr>
              <w:spacing w:after="0" w:line="240" w:lineRule="auto"/>
              <w:rPr>
                <w:rFonts w:ascii="Arial" w:eastAsia="Verdana" w:hAnsi="Arial" w:cs="Arial"/>
                <w:sz w:val="24"/>
                <w:szCs w:val="24"/>
              </w:rPr>
            </w:pPr>
          </w:p>
        </w:tc>
        <w:tc>
          <w:tcPr>
            <w:tcW w:w="5940" w:type="dxa"/>
          </w:tcPr>
          <w:p w14:paraId="00000E2F"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Name</w:t>
            </w:r>
          </w:p>
        </w:tc>
        <w:tc>
          <w:tcPr>
            <w:tcW w:w="900" w:type="dxa"/>
          </w:tcPr>
          <w:p w14:paraId="00000E30" w14:textId="77777777" w:rsidR="002337EA" w:rsidRPr="00B7018E" w:rsidRDefault="002337EA">
            <w:pPr>
              <w:rPr>
                <w:rFonts w:ascii="Arial" w:eastAsia="Verdana" w:hAnsi="Arial" w:cs="Arial"/>
                <w:b/>
                <w:bCs/>
                <w:color w:val="0000FF"/>
                <w:sz w:val="24"/>
                <w:szCs w:val="24"/>
              </w:rPr>
            </w:pPr>
          </w:p>
        </w:tc>
        <w:tc>
          <w:tcPr>
            <w:tcW w:w="3060" w:type="dxa"/>
          </w:tcPr>
          <w:p w14:paraId="00000E31" w14:textId="77777777" w:rsidR="002337EA" w:rsidRPr="00B7018E" w:rsidRDefault="002337EA">
            <w:pPr>
              <w:rPr>
                <w:rFonts w:ascii="Arial" w:eastAsia="Verdana" w:hAnsi="Arial" w:cs="Arial"/>
                <w:sz w:val="24"/>
                <w:szCs w:val="24"/>
              </w:rPr>
            </w:pPr>
          </w:p>
        </w:tc>
      </w:tr>
      <w:tr w:rsidR="002337EA" w:rsidRPr="00B7018E" w14:paraId="2518DEEF" w14:textId="77777777" w:rsidTr="00C11326">
        <w:trPr>
          <w:cantSplit/>
        </w:trPr>
        <w:tc>
          <w:tcPr>
            <w:tcW w:w="630" w:type="dxa"/>
          </w:tcPr>
          <w:p w14:paraId="00000E32" w14:textId="77777777" w:rsidR="002337EA" w:rsidRPr="00B7018E" w:rsidRDefault="002337EA">
            <w:pPr>
              <w:spacing w:after="0" w:line="240" w:lineRule="auto"/>
              <w:rPr>
                <w:rFonts w:ascii="Arial" w:eastAsia="Verdana" w:hAnsi="Arial" w:cs="Arial"/>
                <w:sz w:val="24"/>
                <w:szCs w:val="24"/>
              </w:rPr>
            </w:pPr>
          </w:p>
        </w:tc>
        <w:tc>
          <w:tcPr>
            <w:tcW w:w="5940" w:type="dxa"/>
          </w:tcPr>
          <w:p w14:paraId="00000E33"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Address</w:t>
            </w:r>
          </w:p>
        </w:tc>
        <w:tc>
          <w:tcPr>
            <w:tcW w:w="900" w:type="dxa"/>
          </w:tcPr>
          <w:p w14:paraId="00000E34" w14:textId="77777777" w:rsidR="002337EA" w:rsidRPr="00B7018E" w:rsidRDefault="002337EA">
            <w:pPr>
              <w:rPr>
                <w:rFonts w:ascii="Arial" w:eastAsia="Verdana" w:hAnsi="Arial" w:cs="Arial"/>
                <w:b/>
                <w:bCs/>
                <w:color w:val="0000FF"/>
                <w:sz w:val="24"/>
                <w:szCs w:val="24"/>
              </w:rPr>
            </w:pPr>
          </w:p>
        </w:tc>
        <w:tc>
          <w:tcPr>
            <w:tcW w:w="3060" w:type="dxa"/>
          </w:tcPr>
          <w:p w14:paraId="00000E35" w14:textId="77777777" w:rsidR="002337EA" w:rsidRPr="00B7018E" w:rsidRDefault="002337EA">
            <w:pPr>
              <w:rPr>
                <w:rFonts w:ascii="Arial" w:eastAsia="Verdana" w:hAnsi="Arial" w:cs="Arial"/>
                <w:sz w:val="24"/>
                <w:szCs w:val="24"/>
              </w:rPr>
            </w:pPr>
          </w:p>
        </w:tc>
      </w:tr>
      <w:tr w:rsidR="002337EA" w:rsidRPr="00B7018E" w14:paraId="462D4B1E" w14:textId="77777777" w:rsidTr="00C11326">
        <w:trPr>
          <w:cantSplit/>
        </w:trPr>
        <w:tc>
          <w:tcPr>
            <w:tcW w:w="630" w:type="dxa"/>
          </w:tcPr>
          <w:p w14:paraId="00000E36" w14:textId="77777777" w:rsidR="002337EA" w:rsidRPr="00B7018E" w:rsidRDefault="002337EA">
            <w:pPr>
              <w:spacing w:after="0" w:line="240" w:lineRule="auto"/>
              <w:rPr>
                <w:rFonts w:ascii="Arial" w:eastAsia="Verdana" w:hAnsi="Arial" w:cs="Arial"/>
                <w:sz w:val="24"/>
                <w:szCs w:val="24"/>
              </w:rPr>
            </w:pPr>
          </w:p>
        </w:tc>
        <w:tc>
          <w:tcPr>
            <w:tcW w:w="5940" w:type="dxa"/>
          </w:tcPr>
          <w:p w14:paraId="00000E37"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Phone numbers</w:t>
            </w:r>
          </w:p>
        </w:tc>
        <w:tc>
          <w:tcPr>
            <w:tcW w:w="900" w:type="dxa"/>
          </w:tcPr>
          <w:p w14:paraId="00000E38" w14:textId="77777777" w:rsidR="002337EA" w:rsidRPr="00B7018E" w:rsidRDefault="002337EA">
            <w:pPr>
              <w:rPr>
                <w:rFonts w:ascii="Arial" w:eastAsia="Verdana" w:hAnsi="Arial" w:cs="Arial"/>
                <w:b/>
                <w:bCs/>
                <w:color w:val="0000FF"/>
                <w:sz w:val="24"/>
                <w:szCs w:val="24"/>
              </w:rPr>
            </w:pPr>
          </w:p>
        </w:tc>
        <w:tc>
          <w:tcPr>
            <w:tcW w:w="3060" w:type="dxa"/>
          </w:tcPr>
          <w:p w14:paraId="00000E39" w14:textId="77777777" w:rsidR="002337EA" w:rsidRPr="00B7018E" w:rsidRDefault="002337EA">
            <w:pPr>
              <w:rPr>
                <w:rFonts w:ascii="Arial" w:eastAsia="Verdana" w:hAnsi="Arial" w:cs="Arial"/>
                <w:sz w:val="24"/>
                <w:szCs w:val="24"/>
              </w:rPr>
            </w:pPr>
          </w:p>
        </w:tc>
      </w:tr>
      <w:tr w:rsidR="002337EA" w:rsidRPr="00B7018E" w14:paraId="52A7A500" w14:textId="77777777" w:rsidTr="00C11326">
        <w:trPr>
          <w:cantSplit/>
        </w:trPr>
        <w:tc>
          <w:tcPr>
            <w:tcW w:w="630" w:type="dxa"/>
          </w:tcPr>
          <w:p w14:paraId="00000E3A" w14:textId="77777777" w:rsidR="002337EA" w:rsidRPr="00B7018E" w:rsidRDefault="002337EA">
            <w:pPr>
              <w:spacing w:after="0" w:line="240" w:lineRule="auto"/>
              <w:rPr>
                <w:rFonts w:ascii="Arial" w:eastAsia="Verdana" w:hAnsi="Arial" w:cs="Arial"/>
                <w:sz w:val="24"/>
                <w:szCs w:val="24"/>
              </w:rPr>
            </w:pPr>
          </w:p>
        </w:tc>
        <w:tc>
          <w:tcPr>
            <w:tcW w:w="5940" w:type="dxa"/>
          </w:tcPr>
          <w:p w14:paraId="00000E3B"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Emergency contacts</w:t>
            </w:r>
          </w:p>
        </w:tc>
        <w:tc>
          <w:tcPr>
            <w:tcW w:w="900" w:type="dxa"/>
          </w:tcPr>
          <w:p w14:paraId="00000E3C" w14:textId="77777777" w:rsidR="002337EA" w:rsidRPr="00B7018E" w:rsidRDefault="002337EA">
            <w:pPr>
              <w:rPr>
                <w:rFonts w:ascii="Arial" w:eastAsia="Verdana" w:hAnsi="Arial" w:cs="Arial"/>
                <w:b/>
                <w:bCs/>
                <w:color w:val="0000FF"/>
                <w:sz w:val="24"/>
                <w:szCs w:val="24"/>
              </w:rPr>
            </w:pPr>
          </w:p>
        </w:tc>
        <w:tc>
          <w:tcPr>
            <w:tcW w:w="3060" w:type="dxa"/>
          </w:tcPr>
          <w:p w14:paraId="00000E3D" w14:textId="77777777" w:rsidR="002337EA" w:rsidRPr="00B7018E" w:rsidRDefault="002337EA">
            <w:pPr>
              <w:rPr>
                <w:rFonts w:ascii="Arial" w:eastAsia="Verdana" w:hAnsi="Arial" w:cs="Arial"/>
                <w:sz w:val="24"/>
                <w:szCs w:val="24"/>
              </w:rPr>
            </w:pPr>
          </w:p>
        </w:tc>
      </w:tr>
      <w:tr w:rsidR="002337EA" w:rsidRPr="00B7018E" w14:paraId="0471C872" w14:textId="77777777" w:rsidTr="00C11326">
        <w:trPr>
          <w:cantSplit/>
        </w:trPr>
        <w:tc>
          <w:tcPr>
            <w:tcW w:w="630" w:type="dxa"/>
          </w:tcPr>
          <w:p w14:paraId="00000E3E" w14:textId="77777777" w:rsidR="002337EA" w:rsidRPr="00B7018E" w:rsidRDefault="002337EA">
            <w:pPr>
              <w:spacing w:after="0" w:line="240" w:lineRule="auto"/>
              <w:rPr>
                <w:rFonts w:ascii="Arial" w:eastAsia="Verdana" w:hAnsi="Arial" w:cs="Arial"/>
                <w:sz w:val="24"/>
                <w:szCs w:val="24"/>
              </w:rPr>
            </w:pPr>
          </w:p>
        </w:tc>
        <w:tc>
          <w:tcPr>
            <w:tcW w:w="5940" w:type="dxa"/>
          </w:tcPr>
          <w:p w14:paraId="00000E3F" w14:textId="77777777" w:rsidR="002337EA" w:rsidRPr="00B7018E" w:rsidRDefault="00D01A73" w:rsidP="0BC5D0F7">
            <w:pPr>
              <w:ind w:left="720"/>
              <w:rPr>
                <w:rFonts w:ascii="Arial" w:eastAsia="Verdana" w:hAnsi="Arial" w:cs="Arial"/>
                <w:sz w:val="24"/>
                <w:szCs w:val="24"/>
                <w:lang w:val="en-US"/>
              </w:rPr>
            </w:pPr>
            <w:r w:rsidRPr="00B7018E">
              <w:rPr>
                <w:rFonts w:ascii="Arial" w:eastAsia="Verdana" w:hAnsi="Arial" w:cs="Arial"/>
                <w:sz w:val="24"/>
                <w:szCs w:val="24"/>
                <w:lang w:val="en-US"/>
              </w:rPr>
              <w:t>Previous employment</w:t>
            </w:r>
          </w:p>
        </w:tc>
        <w:tc>
          <w:tcPr>
            <w:tcW w:w="900" w:type="dxa"/>
          </w:tcPr>
          <w:p w14:paraId="00000E40" w14:textId="77777777" w:rsidR="002337EA" w:rsidRPr="00B7018E" w:rsidRDefault="002337EA">
            <w:pPr>
              <w:rPr>
                <w:rFonts w:ascii="Arial" w:eastAsia="Verdana" w:hAnsi="Arial" w:cs="Arial"/>
                <w:b/>
                <w:bCs/>
                <w:color w:val="0000FF"/>
                <w:sz w:val="24"/>
                <w:szCs w:val="24"/>
              </w:rPr>
            </w:pPr>
          </w:p>
        </w:tc>
        <w:tc>
          <w:tcPr>
            <w:tcW w:w="3060" w:type="dxa"/>
          </w:tcPr>
          <w:p w14:paraId="00000E41" w14:textId="77777777" w:rsidR="002337EA" w:rsidRPr="00B7018E" w:rsidRDefault="002337EA">
            <w:pPr>
              <w:rPr>
                <w:rFonts w:ascii="Arial" w:eastAsia="Verdana" w:hAnsi="Arial" w:cs="Arial"/>
                <w:sz w:val="24"/>
                <w:szCs w:val="24"/>
              </w:rPr>
            </w:pPr>
          </w:p>
        </w:tc>
      </w:tr>
      <w:tr w:rsidR="002337EA" w:rsidRPr="00B7018E" w14:paraId="1C236FEB" w14:textId="77777777" w:rsidTr="00C11326">
        <w:trPr>
          <w:cantSplit/>
        </w:trPr>
        <w:tc>
          <w:tcPr>
            <w:tcW w:w="630" w:type="dxa"/>
          </w:tcPr>
          <w:p w14:paraId="00000E42" w14:textId="77777777" w:rsidR="002337EA" w:rsidRPr="00B7018E" w:rsidRDefault="002337EA">
            <w:pPr>
              <w:spacing w:after="0" w:line="240" w:lineRule="auto"/>
              <w:rPr>
                <w:rFonts w:ascii="Arial" w:eastAsia="Verdana" w:hAnsi="Arial" w:cs="Arial"/>
                <w:sz w:val="24"/>
                <w:szCs w:val="24"/>
              </w:rPr>
            </w:pPr>
          </w:p>
        </w:tc>
        <w:tc>
          <w:tcPr>
            <w:tcW w:w="5940" w:type="dxa"/>
          </w:tcPr>
          <w:p w14:paraId="00000E43"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Educational background</w:t>
            </w:r>
          </w:p>
        </w:tc>
        <w:tc>
          <w:tcPr>
            <w:tcW w:w="900" w:type="dxa"/>
          </w:tcPr>
          <w:p w14:paraId="00000E44" w14:textId="77777777" w:rsidR="002337EA" w:rsidRPr="00B7018E" w:rsidRDefault="002337EA">
            <w:pPr>
              <w:rPr>
                <w:rFonts w:ascii="Arial" w:eastAsia="Verdana" w:hAnsi="Arial" w:cs="Arial"/>
                <w:b/>
                <w:bCs/>
                <w:color w:val="0000FF"/>
                <w:sz w:val="24"/>
                <w:szCs w:val="24"/>
              </w:rPr>
            </w:pPr>
          </w:p>
        </w:tc>
        <w:tc>
          <w:tcPr>
            <w:tcW w:w="3060" w:type="dxa"/>
          </w:tcPr>
          <w:p w14:paraId="00000E45" w14:textId="77777777" w:rsidR="002337EA" w:rsidRPr="00B7018E" w:rsidRDefault="002337EA">
            <w:pPr>
              <w:rPr>
                <w:rFonts w:ascii="Arial" w:eastAsia="Verdana" w:hAnsi="Arial" w:cs="Arial"/>
                <w:sz w:val="24"/>
                <w:szCs w:val="24"/>
              </w:rPr>
            </w:pPr>
          </w:p>
        </w:tc>
      </w:tr>
      <w:tr w:rsidR="002337EA" w:rsidRPr="00B7018E" w14:paraId="16894E2F" w14:textId="77777777" w:rsidTr="00C11326">
        <w:trPr>
          <w:cantSplit/>
        </w:trPr>
        <w:tc>
          <w:tcPr>
            <w:tcW w:w="630" w:type="dxa"/>
          </w:tcPr>
          <w:p w14:paraId="00000E46" w14:textId="77777777" w:rsidR="002337EA" w:rsidRPr="00B7018E" w:rsidRDefault="002337EA">
            <w:pPr>
              <w:numPr>
                <w:ilvl w:val="0"/>
                <w:numId w:val="33"/>
              </w:numPr>
              <w:spacing w:after="0" w:line="240" w:lineRule="auto"/>
              <w:rPr>
                <w:rFonts w:ascii="Arial" w:eastAsia="Verdana" w:hAnsi="Arial" w:cs="Arial"/>
                <w:sz w:val="24"/>
                <w:szCs w:val="24"/>
              </w:rPr>
            </w:pPr>
          </w:p>
        </w:tc>
        <w:tc>
          <w:tcPr>
            <w:tcW w:w="5940" w:type="dxa"/>
          </w:tcPr>
          <w:p w14:paraId="00000E4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Employees can view their status and key dates.</w:t>
            </w:r>
          </w:p>
        </w:tc>
        <w:tc>
          <w:tcPr>
            <w:tcW w:w="900" w:type="dxa"/>
          </w:tcPr>
          <w:p w14:paraId="00000E48" w14:textId="77777777" w:rsidR="002337EA" w:rsidRPr="00B7018E" w:rsidRDefault="002337EA">
            <w:pPr>
              <w:rPr>
                <w:rFonts w:ascii="Arial" w:eastAsia="Verdana" w:hAnsi="Arial" w:cs="Arial"/>
                <w:b/>
                <w:bCs/>
                <w:color w:val="0000FF"/>
                <w:sz w:val="24"/>
                <w:szCs w:val="24"/>
              </w:rPr>
            </w:pPr>
          </w:p>
        </w:tc>
        <w:tc>
          <w:tcPr>
            <w:tcW w:w="3060" w:type="dxa"/>
          </w:tcPr>
          <w:p w14:paraId="00000E49" w14:textId="77777777" w:rsidR="002337EA" w:rsidRPr="00B7018E" w:rsidRDefault="002337EA">
            <w:pPr>
              <w:rPr>
                <w:rFonts w:ascii="Arial" w:eastAsia="Verdana" w:hAnsi="Arial" w:cs="Arial"/>
                <w:sz w:val="24"/>
                <w:szCs w:val="24"/>
              </w:rPr>
            </w:pPr>
          </w:p>
        </w:tc>
      </w:tr>
      <w:tr w:rsidR="002337EA" w:rsidRPr="00B7018E" w14:paraId="2C892350" w14:textId="77777777" w:rsidTr="00C11326">
        <w:trPr>
          <w:cantSplit/>
        </w:trPr>
        <w:tc>
          <w:tcPr>
            <w:tcW w:w="630" w:type="dxa"/>
          </w:tcPr>
          <w:p w14:paraId="00000E4A" w14:textId="77777777" w:rsidR="002337EA" w:rsidRPr="00B7018E" w:rsidRDefault="002337EA">
            <w:pPr>
              <w:numPr>
                <w:ilvl w:val="0"/>
                <w:numId w:val="33"/>
              </w:numPr>
              <w:spacing w:after="0" w:line="240" w:lineRule="auto"/>
              <w:rPr>
                <w:rFonts w:ascii="Arial" w:eastAsia="Verdana" w:hAnsi="Arial" w:cs="Arial"/>
                <w:sz w:val="24"/>
                <w:szCs w:val="24"/>
              </w:rPr>
            </w:pPr>
          </w:p>
        </w:tc>
        <w:tc>
          <w:tcPr>
            <w:tcW w:w="5940" w:type="dxa"/>
          </w:tcPr>
          <w:p w14:paraId="00000E4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Employees can view company property assigned to them (allows property tracking).</w:t>
            </w:r>
          </w:p>
        </w:tc>
        <w:tc>
          <w:tcPr>
            <w:tcW w:w="900" w:type="dxa"/>
          </w:tcPr>
          <w:p w14:paraId="00000E4C" w14:textId="77777777" w:rsidR="002337EA" w:rsidRPr="00B7018E" w:rsidRDefault="002337EA">
            <w:pPr>
              <w:rPr>
                <w:rFonts w:ascii="Arial" w:eastAsia="Verdana" w:hAnsi="Arial" w:cs="Arial"/>
                <w:b/>
                <w:bCs/>
                <w:color w:val="0000FF"/>
                <w:sz w:val="24"/>
                <w:szCs w:val="24"/>
              </w:rPr>
            </w:pPr>
          </w:p>
        </w:tc>
        <w:tc>
          <w:tcPr>
            <w:tcW w:w="3060" w:type="dxa"/>
          </w:tcPr>
          <w:p w14:paraId="00000E4D" w14:textId="77777777" w:rsidR="002337EA" w:rsidRPr="00B7018E" w:rsidRDefault="002337EA">
            <w:pPr>
              <w:rPr>
                <w:rFonts w:ascii="Arial" w:eastAsia="Verdana" w:hAnsi="Arial" w:cs="Arial"/>
                <w:sz w:val="24"/>
                <w:szCs w:val="24"/>
              </w:rPr>
            </w:pPr>
          </w:p>
        </w:tc>
      </w:tr>
      <w:tr w:rsidR="002337EA" w:rsidRPr="00B7018E" w14:paraId="241C7D6B" w14:textId="77777777" w:rsidTr="00C11326">
        <w:trPr>
          <w:cantSplit/>
        </w:trPr>
        <w:tc>
          <w:tcPr>
            <w:tcW w:w="630" w:type="dxa"/>
          </w:tcPr>
          <w:p w14:paraId="00000E4E" w14:textId="77777777" w:rsidR="002337EA" w:rsidRPr="00B7018E" w:rsidRDefault="002337EA">
            <w:pPr>
              <w:numPr>
                <w:ilvl w:val="0"/>
                <w:numId w:val="33"/>
              </w:numPr>
              <w:spacing w:after="0" w:line="240" w:lineRule="auto"/>
              <w:rPr>
                <w:rFonts w:ascii="Arial" w:eastAsia="Verdana" w:hAnsi="Arial" w:cs="Arial"/>
                <w:sz w:val="24"/>
                <w:szCs w:val="24"/>
              </w:rPr>
            </w:pPr>
          </w:p>
        </w:tc>
        <w:tc>
          <w:tcPr>
            <w:tcW w:w="5940" w:type="dxa"/>
          </w:tcPr>
          <w:p w14:paraId="00000E4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Employees can view EEO/I9 information.</w:t>
            </w:r>
          </w:p>
        </w:tc>
        <w:tc>
          <w:tcPr>
            <w:tcW w:w="900" w:type="dxa"/>
            <w:tcBorders>
              <w:bottom w:val="single" w:sz="4" w:space="0" w:color="000000" w:themeColor="text1"/>
            </w:tcBorders>
          </w:tcPr>
          <w:p w14:paraId="00000E50" w14:textId="77777777" w:rsidR="002337EA" w:rsidRPr="00B7018E" w:rsidRDefault="002337EA">
            <w:pPr>
              <w:rPr>
                <w:rFonts w:ascii="Arial" w:eastAsia="Verdana" w:hAnsi="Arial" w:cs="Arial"/>
                <w:b/>
                <w:bCs/>
                <w:color w:val="0000FF"/>
                <w:sz w:val="24"/>
                <w:szCs w:val="24"/>
              </w:rPr>
            </w:pPr>
          </w:p>
        </w:tc>
        <w:tc>
          <w:tcPr>
            <w:tcW w:w="3060" w:type="dxa"/>
            <w:tcBorders>
              <w:bottom w:val="single" w:sz="4" w:space="0" w:color="000000" w:themeColor="text1"/>
            </w:tcBorders>
          </w:tcPr>
          <w:p w14:paraId="00000E51" w14:textId="77777777" w:rsidR="002337EA" w:rsidRPr="00B7018E" w:rsidRDefault="002337EA">
            <w:pPr>
              <w:rPr>
                <w:rFonts w:ascii="Arial" w:eastAsia="Verdana" w:hAnsi="Arial" w:cs="Arial"/>
                <w:sz w:val="24"/>
                <w:szCs w:val="24"/>
              </w:rPr>
            </w:pPr>
          </w:p>
        </w:tc>
      </w:tr>
      <w:tr w:rsidR="002337EA" w:rsidRPr="00B7018E" w14:paraId="7404450A" w14:textId="77777777" w:rsidTr="00C11326">
        <w:trPr>
          <w:cantSplit/>
        </w:trPr>
        <w:tc>
          <w:tcPr>
            <w:tcW w:w="630" w:type="dxa"/>
            <w:shd w:val="clear" w:color="auto" w:fill="E7E6E6" w:themeFill="background2"/>
          </w:tcPr>
          <w:p w14:paraId="00000E52" w14:textId="77777777" w:rsidR="002337EA" w:rsidRPr="00B7018E" w:rsidRDefault="002337EA">
            <w:pPr>
              <w:rPr>
                <w:rFonts w:ascii="Arial" w:eastAsia="Verdana" w:hAnsi="Arial" w:cs="Arial"/>
                <w:sz w:val="24"/>
                <w:szCs w:val="24"/>
              </w:rPr>
            </w:pPr>
          </w:p>
        </w:tc>
        <w:tc>
          <w:tcPr>
            <w:tcW w:w="5940" w:type="dxa"/>
            <w:shd w:val="clear" w:color="auto" w:fill="E7E6E6" w:themeFill="background2"/>
          </w:tcPr>
          <w:p w14:paraId="00000E5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Employees can view job information including:</w:t>
            </w:r>
          </w:p>
        </w:tc>
        <w:tc>
          <w:tcPr>
            <w:tcW w:w="900" w:type="dxa"/>
            <w:shd w:val="clear" w:color="auto" w:fill="E7E6E6" w:themeFill="background2"/>
          </w:tcPr>
          <w:p w14:paraId="00000E54" w14:textId="77777777" w:rsidR="002337EA" w:rsidRPr="00B7018E" w:rsidRDefault="002337EA">
            <w:pPr>
              <w:rPr>
                <w:rFonts w:ascii="Arial" w:eastAsia="Verdana" w:hAnsi="Arial" w:cs="Arial"/>
                <w:b/>
                <w:bCs/>
                <w:color w:val="0000FF"/>
                <w:sz w:val="24"/>
                <w:szCs w:val="24"/>
              </w:rPr>
            </w:pPr>
          </w:p>
        </w:tc>
        <w:tc>
          <w:tcPr>
            <w:tcW w:w="3060" w:type="dxa"/>
            <w:shd w:val="clear" w:color="auto" w:fill="E7E6E6" w:themeFill="background2"/>
          </w:tcPr>
          <w:p w14:paraId="00000E55" w14:textId="77777777" w:rsidR="002337EA" w:rsidRPr="00B7018E" w:rsidRDefault="002337EA">
            <w:pPr>
              <w:rPr>
                <w:rFonts w:ascii="Arial" w:eastAsia="Verdana" w:hAnsi="Arial" w:cs="Arial"/>
                <w:sz w:val="24"/>
                <w:szCs w:val="24"/>
              </w:rPr>
            </w:pPr>
          </w:p>
        </w:tc>
      </w:tr>
      <w:tr w:rsidR="002337EA" w:rsidRPr="00B7018E" w14:paraId="62D9824C" w14:textId="77777777" w:rsidTr="00C11326">
        <w:trPr>
          <w:cantSplit/>
        </w:trPr>
        <w:tc>
          <w:tcPr>
            <w:tcW w:w="630" w:type="dxa"/>
          </w:tcPr>
          <w:p w14:paraId="00000E56" w14:textId="77777777" w:rsidR="002337EA" w:rsidRPr="00B7018E" w:rsidRDefault="002337EA">
            <w:pPr>
              <w:spacing w:after="0" w:line="240" w:lineRule="auto"/>
              <w:rPr>
                <w:rFonts w:ascii="Arial" w:eastAsia="Verdana" w:hAnsi="Arial" w:cs="Arial"/>
                <w:sz w:val="24"/>
                <w:szCs w:val="24"/>
              </w:rPr>
            </w:pPr>
          </w:p>
        </w:tc>
        <w:tc>
          <w:tcPr>
            <w:tcW w:w="5940" w:type="dxa"/>
          </w:tcPr>
          <w:p w14:paraId="00000E57"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Job code and title</w:t>
            </w:r>
          </w:p>
        </w:tc>
        <w:tc>
          <w:tcPr>
            <w:tcW w:w="900" w:type="dxa"/>
          </w:tcPr>
          <w:p w14:paraId="00000E58" w14:textId="77777777" w:rsidR="002337EA" w:rsidRPr="00B7018E" w:rsidRDefault="002337EA">
            <w:pPr>
              <w:rPr>
                <w:rFonts w:ascii="Arial" w:eastAsia="Verdana" w:hAnsi="Arial" w:cs="Arial"/>
                <w:b/>
                <w:bCs/>
                <w:color w:val="0000FF"/>
                <w:sz w:val="24"/>
                <w:szCs w:val="24"/>
              </w:rPr>
            </w:pPr>
          </w:p>
        </w:tc>
        <w:tc>
          <w:tcPr>
            <w:tcW w:w="3060" w:type="dxa"/>
          </w:tcPr>
          <w:p w14:paraId="00000E59" w14:textId="77777777" w:rsidR="002337EA" w:rsidRPr="00B7018E" w:rsidRDefault="002337EA">
            <w:pPr>
              <w:rPr>
                <w:rFonts w:ascii="Arial" w:eastAsia="Verdana" w:hAnsi="Arial" w:cs="Arial"/>
                <w:sz w:val="24"/>
                <w:szCs w:val="24"/>
              </w:rPr>
            </w:pPr>
          </w:p>
        </w:tc>
      </w:tr>
      <w:tr w:rsidR="002337EA" w:rsidRPr="00B7018E" w14:paraId="4D688C94" w14:textId="77777777" w:rsidTr="00C11326">
        <w:trPr>
          <w:cantSplit/>
        </w:trPr>
        <w:tc>
          <w:tcPr>
            <w:tcW w:w="630" w:type="dxa"/>
          </w:tcPr>
          <w:p w14:paraId="00000E5A" w14:textId="77777777" w:rsidR="002337EA" w:rsidRPr="00B7018E" w:rsidRDefault="002337EA">
            <w:pPr>
              <w:spacing w:after="0" w:line="240" w:lineRule="auto"/>
              <w:rPr>
                <w:rFonts w:ascii="Arial" w:eastAsia="Verdana" w:hAnsi="Arial" w:cs="Arial"/>
                <w:sz w:val="24"/>
                <w:szCs w:val="24"/>
              </w:rPr>
            </w:pPr>
          </w:p>
        </w:tc>
        <w:tc>
          <w:tcPr>
            <w:tcW w:w="5940" w:type="dxa"/>
          </w:tcPr>
          <w:p w14:paraId="00000E5B"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 xml:space="preserve">Date and time in job </w:t>
            </w:r>
          </w:p>
        </w:tc>
        <w:tc>
          <w:tcPr>
            <w:tcW w:w="900" w:type="dxa"/>
          </w:tcPr>
          <w:p w14:paraId="00000E5C" w14:textId="77777777" w:rsidR="002337EA" w:rsidRPr="00B7018E" w:rsidRDefault="002337EA">
            <w:pPr>
              <w:rPr>
                <w:rFonts w:ascii="Arial" w:eastAsia="Verdana" w:hAnsi="Arial" w:cs="Arial"/>
                <w:b/>
                <w:bCs/>
                <w:color w:val="0000FF"/>
                <w:sz w:val="24"/>
                <w:szCs w:val="24"/>
              </w:rPr>
            </w:pPr>
          </w:p>
        </w:tc>
        <w:tc>
          <w:tcPr>
            <w:tcW w:w="3060" w:type="dxa"/>
          </w:tcPr>
          <w:p w14:paraId="00000E5D" w14:textId="77777777" w:rsidR="002337EA" w:rsidRPr="00B7018E" w:rsidRDefault="002337EA">
            <w:pPr>
              <w:rPr>
                <w:rFonts w:ascii="Arial" w:eastAsia="Verdana" w:hAnsi="Arial" w:cs="Arial"/>
                <w:sz w:val="24"/>
                <w:szCs w:val="24"/>
              </w:rPr>
            </w:pPr>
          </w:p>
        </w:tc>
      </w:tr>
      <w:tr w:rsidR="002337EA" w:rsidRPr="00B7018E" w14:paraId="3EE5E3FB" w14:textId="77777777" w:rsidTr="00C11326">
        <w:trPr>
          <w:cantSplit/>
        </w:trPr>
        <w:tc>
          <w:tcPr>
            <w:tcW w:w="630" w:type="dxa"/>
          </w:tcPr>
          <w:p w14:paraId="00000E5E" w14:textId="77777777" w:rsidR="002337EA" w:rsidRPr="00B7018E" w:rsidRDefault="002337EA">
            <w:pPr>
              <w:spacing w:after="0" w:line="240" w:lineRule="auto"/>
              <w:rPr>
                <w:rFonts w:ascii="Arial" w:eastAsia="Verdana" w:hAnsi="Arial" w:cs="Arial"/>
                <w:sz w:val="24"/>
                <w:szCs w:val="24"/>
              </w:rPr>
            </w:pPr>
          </w:p>
        </w:tc>
        <w:tc>
          <w:tcPr>
            <w:tcW w:w="5940" w:type="dxa"/>
          </w:tcPr>
          <w:p w14:paraId="00000E5F"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Compensation</w:t>
            </w:r>
          </w:p>
        </w:tc>
        <w:tc>
          <w:tcPr>
            <w:tcW w:w="900" w:type="dxa"/>
          </w:tcPr>
          <w:p w14:paraId="00000E60" w14:textId="77777777" w:rsidR="002337EA" w:rsidRPr="00B7018E" w:rsidRDefault="002337EA">
            <w:pPr>
              <w:rPr>
                <w:rFonts w:ascii="Arial" w:eastAsia="Verdana" w:hAnsi="Arial" w:cs="Arial"/>
                <w:b/>
                <w:bCs/>
                <w:color w:val="0000FF"/>
                <w:sz w:val="24"/>
                <w:szCs w:val="24"/>
              </w:rPr>
            </w:pPr>
          </w:p>
        </w:tc>
        <w:tc>
          <w:tcPr>
            <w:tcW w:w="3060" w:type="dxa"/>
          </w:tcPr>
          <w:p w14:paraId="00000E61" w14:textId="77777777" w:rsidR="002337EA" w:rsidRPr="00B7018E" w:rsidRDefault="002337EA">
            <w:pPr>
              <w:rPr>
                <w:rFonts w:ascii="Arial" w:eastAsia="Verdana" w:hAnsi="Arial" w:cs="Arial"/>
                <w:sz w:val="24"/>
                <w:szCs w:val="24"/>
              </w:rPr>
            </w:pPr>
          </w:p>
        </w:tc>
      </w:tr>
      <w:tr w:rsidR="002337EA" w:rsidRPr="00B7018E" w14:paraId="1467E256" w14:textId="77777777" w:rsidTr="00C11326">
        <w:trPr>
          <w:cantSplit/>
        </w:trPr>
        <w:tc>
          <w:tcPr>
            <w:tcW w:w="630" w:type="dxa"/>
          </w:tcPr>
          <w:p w14:paraId="00000E62" w14:textId="77777777" w:rsidR="002337EA" w:rsidRPr="00B7018E" w:rsidRDefault="002337EA">
            <w:pPr>
              <w:spacing w:after="0" w:line="240" w:lineRule="auto"/>
              <w:rPr>
                <w:rFonts w:ascii="Arial" w:eastAsia="Verdana" w:hAnsi="Arial" w:cs="Arial"/>
                <w:sz w:val="24"/>
                <w:szCs w:val="24"/>
              </w:rPr>
            </w:pPr>
          </w:p>
        </w:tc>
        <w:tc>
          <w:tcPr>
            <w:tcW w:w="5940" w:type="dxa"/>
          </w:tcPr>
          <w:p w14:paraId="00000E63"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Supervisor.</w:t>
            </w:r>
          </w:p>
        </w:tc>
        <w:tc>
          <w:tcPr>
            <w:tcW w:w="900" w:type="dxa"/>
          </w:tcPr>
          <w:p w14:paraId="00000E64" w14:textId="77777777" w:rsidR="002337EA" w:rsidRPr="00B7018E" w:rsidRDefault="002337EA">
            <w:pPr>
              <w:rPr>
                <w:rFonts w:ascii="Arial" w:eastAsia="Verdana" w:hAnsi="Arial" w:cs="Arial"/>
                <w:b/>
                <w:bCs/>
                <w:color w:val="0000FF"/>
                <w:sz w:val="24"/>
                <w:szCs w:val="24"/>
              </w:rPr>
            </w:pPr>
          </w:p>
        </w:tc>
        <w:tc>
          <w:tcPr>
            <w:tcW w:w="3060" w:type="dxa"/>
          </w:tcPr>
          <w:p w14:paraId="00000E65" w14:textId="77777777" w:rsidR="002337EA" w:rsidRPr="00B7018E" w:rsidRDefault="002337EA">
            <w:pPr>
              <w:rPr>
                <w:rFonts w:ascii="Arial" w:eastAsia="Verdana" w:hAnsi="Arial" w:cs="Arial"/>
                <w:sz w:val="24"/>
                <w:szCs w:val="24"/>
              </w:rPr>
            </w:pPr>
          </w:p>
        </w:tc>
      </w:tr>
      <w:tr w:rsidR="002337EA" w:rsidRPr="00B7018E" w14:paraId="7062C206" w14:textId="77777777" w:rsidTr="00C11326">
        <w:trPr>
          <w:cantSplit/>
        </w:trPr>
        <w:tc>
          <w:tcPr>
            <w:tcW w:w="630" w:type="dxa"/>
          </w:tcPr>
          <w:p w14:paraId="00000E66" w14:textId="77777777" w:rsidR="002337EA" w:rsidRPr="00B7018E" w:rsidRDefault="002337EA">
            <w:pPr>
              <w:spacing w:after="0" w:line="240" w:lineRule="auto"/>
              <w:rPr>
                <w:rFonts w:ascii="Arial" w:eastAsia="Verdana" w:hAnsi="Arial" w:cs="Arial"/>
                <w:sz w:val="24"/>
                <w:szCs w:val="24"/>
              </w:rPr>
            </w:pPr>
          </w:p>
          <w:p w14:paraId="00000E67" w14:textId="77777777" w:rsidR="002337EA" w:rsidRPr="00B7018E" w:rsidRDefault="002337EA">
            <w:pPr>
              <w:spacing w:after="0" w:line="240" w:lineRule="auto"/>
              <w:rPr>
                <w:rFonts w:ascii="Arial" w:eastAsia="Verdana" w:hAnsi="Arial" w:cs="Arial"/>
                <w:sz w:val="24"/>
                <w:szCs w:val="24"/>
              </w:rPr>
            </w:pPr>
          </w:p>
        </w:tc>
        <w:tc>
          <w:tcPr>
            <w:tcW w:w="5940" w:type="dxa"/>
          </w:tcPr>
          <w:p w14:paraId="00000E68"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Organizational levels</w:t>
            </w:r>
          </w:p>
        </w:tc>
        <w:tc>
          <w:tcPr>
            <w:tcW w:w="900" w:type="dxa"/>
          </w:tcPr>
          <w:p w14:paraId="00000E69" w14:textId="77777777" w:rsidR="002337EA" w:rsidRPr="00B7018E" w:rsidRDefault="002337EA">
            <w:pPr>
              <w:rPr>
                <w:rFonts w:ascii="Arial" w:eastAsia="Verdana" w:hAnsi="Arial" w:cs="Arial"/>
                <w:b/>
                <w:bCs/>
                <w:color w:val="0000FF"/>
                <w:sz w:val="24"/>
                <w:szCs w:val="24"/>
              </w:rPr>
            </w:pPr>
          </w:p>
        </w:tc>
        <w:tc>
          <w:tcPr>
            <w:tcW w:w="3060" w:type="dxa"/>
          </w:tcPr>
          <w:p w14:paraId="00000E6A" w14:textId="77777777" w:rsidR="002337EA" w:rsidRPr="00B7018E" w:rsidRDefault="002337EA">
            <w:pPr>
              <w:rPr>
                <w:rFonts w:ascii="Arial" w:eastAsia="Verdana" w:hAnsi="Arial" w:cs="Arial"/>
                <w:sz w:val="24"/>
                <w:szCs w:val="24"/>
              </w:rPr>
            </w:pPr>
          </w:p>
        </w:tc>
      </w:tr>
      <w:tr w:rsidR="002337EA" w:rsidRPr="00B7018E" w14:paraId="17BA56A5" w14:textId="77777777" w:rsidTr="00C11326">
        <w:trPr>
          <w:cantSplit/>
        </w:trPr>
        <w:tc>
          <w:tcPr>
            <w:tcW w:w="630" w:type="dxa"/>
          </w:tcPr>
          <w:p w14:paraId="00000E6B" w14:textId="77777777" w:rsidR="002337EA" w:rsidRPr="00B7018E" w:rsidRDefault="002337EA">
            <w:pPr>
              <w:spacing w:after="0" w:line="240" w:lineRule="auto"/>
              <w:rPr>
                <w:rFonts w:ascii="Arial" w:eastAsia="Verdana" w:hAnsi="Arial" w:cs="Arial"/>
                <w:sz w:val="24"/>
                <w:szCs w:val="24"/>
              </w:rPr>
            </w:pPr>
          </w:p>
        </w:tc>
        <w:tc>
          <w:tcPr>
            <w:tcW w:w="5940" w:type="dxa"/>
          </w:tcPr>
          <w:p w14:paraId="00000E6C"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Unlimited job history including change reasons</w:t>
            </w:r>
          </w:p>
        </w:tc>
        <w:tc>
          <w:tcPr>
            <w:tcW w:w="900" w:type="dxa"/>
          </w:tcPr>
          <w:p w14:paraId="00000E6D" w14:textId="77777777" w:rsidR="002337EA" w:rsidRPr="00B7018E" w:rsidRDefault="002337EA">
            <w:pPr>
              <w:rPr>
                <w:rFonts w:ascii="Arial" w:eastAsia="Verdana" w:hAnsi="Arial" w:cs="Arial"/>
                <w:b/>
                <w:bCs/>
                <w:color w:val="0000FF"/>
                <w:sz w:val="24"/>
                <w:szCs w:val="24"/>
              </w:rPr>
            </w:pPr>
          </w:p>
        </w:tc>
        <w:tc>
          <w:tcPr>
            <w:tcW w:w="3060" w:type="dxa"/>
          </w:tcPr>
          <w:p w14:paraId="00000E6E" w14:textId="77777777" w:rsidR="002337EA" w:rsidRPr="00B7018E" w:rsidRDefault="002337EA">
            <w:pPr>
              <w:rPr>
                <w:rFonts w:ascii="Arial" w:eastAsia="Verdana" w:hAnsi="Arial" w:cs="Arial"/>
                <w:sz w:val="24"/>
                <w:szCs w:val="24"/>
              </w:rPr>
            </w:pPr>
          </w:p>
        </w:tc>
      </w:tr>
      <w:tr w:rsidR="002337EA" w:rsidRPr="00B7018E" w14:paraId="629AB229" w14:textId="77777777" w:rsidTr="00C11326">
        <w:trPr>
          <w:cantSplit/>
        </w:trPr>
        <w:tc>
          <w:tcPr>
            <w:tcW w:w="630" w:type="dxa"/>
          </w:tcPr>
          <w:p w14:paraId="00000E6F" w14:textId="77777777" w:rsidR="002337EA" w:rsidRPr="00B7018E" w:rsidRDefault="002337EA">
            <w:pPr>
              <w:spacing w:after="0" w:line="240" w:lineRule="auto"/>
              <w:rPr>
                <w:rFonts w:ascii="Arial" w:eastAsia="Verdana" w:hAnsi="Arial" w:cs="Arial"/>
                <w:sz w:val="24"/>
                <w:szCs w:val="24"/>
              </w:rPr>
            </w:pPr>
          </w:p>
        </w:tc>
        <w:tc>
          <w:tcPr>
            <w:tcW w:w="5940" w:type="dxa"/>
          </w:tcPr>
          <w:p w14:paraId="00000E70"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Unlimited performance review history</w:t>
            </w:r>
          </w:p>
        </w:tc>
        <w:tc>
          <w:tcPr>
            <w:tcW w:w="900" w:type="dxa"/>
          </w:tcPr>
          <w:p w14:paraId="00000E71" w14:textId="77777777" w:rsidR="002337EA" w:rsidRPr="00B7018E" w:rsidRDefault="002337EA">
            <w:pPr>
              <w:rPr>
                <w:rFonts w:ascii="Arial" w:eastAsia="Verdana" w:hAnsi="Arial" w:cs="Arial"/>
                <w:b/>
                <w:bCs/>
                <w:color w:val="0000FF"/>
                <w:sz w:val="24"/>
                <w:szCs w:val="24"/>
              </w:rPr>
            </w:pPr>
          </w:p>
        </w:tc>
        <w:tc>
          <w:tcPr>
            <w:tcW w:w="3060" w:type="dxa"/>
          </w:tcPr>
          <w:p w14:paraId="00000E72" w14:textId="77777777" w:rsidR="002337EA" w:rsidRPr="00B7018E" w:rsidRDefault="002337EA">
            <w:pPr>
              <w:rPr>
                <w:rFonts w:ascii="Arial" w:eastAsia="Verdana" w:hAnsi="Arial" w:cs="Arial"/>
                <w:sz w:val="24"/>
                <w:szCs w:val="24"/>
              </w:rPr>
            </w:pPr>
          </w:p>
        </w:tc>
      </w:tr>
      <w:tr w:rsidR="002337EA" w:rsidRPr="00B7018E" w14:paraId="63B1ADE7" w14:textId="77777777" w:rsidTr="00C11326">
        <w:trPr>
          <w:cantSplit/>
        </w:trPr>
        <w:tc>
          <w:tcPr>
            <w:tcW w:w="630" w:type="dxa"/>
          </w:tcPr>
          <w:p w14:paraId="00000E73" w14:textId="77777777" w:rsidR="002337EA" w:rsidRPr="00B7018E" w:rsidRDefault="002337EA">
            <w:pPr>
              <w:spacing w:after="0" w:line="240" w:lineRule="auto"/>
              <w:rPr>
                <w:rFonts w:ascii="Arial" w:eastAsia="Verdana" w:hAnsi="Arial" w:cs="Arial"/>
                <w:sz w:val="24"/>
                <w:szCs w:val="24"/>
              </w:rPr>
            </w:pPr>
          </w:p>
        </w:tc>
        <w:tc>
          <w:tcPr>
            <w:tcW w:w="5940" w:type="dxa"/>
          </w:tcPr>
          <w:p w14:paraId="00000E74"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Unlimited salary review history</w:t>
            </w:r>
          </w:p>
        </w:tc>
        <w:tc>
          <w:tcPr>
            <w:tcW w:w="900" w:type="dxa"/>
          </w:tcPr>
          <w:p w14:paraId="00000E75" w14:textId="77777777" w:rsidR="002337EA" w:rsidRPr="00B7018E" w:rsidRDefault="002337EA">
            <w:pPr>
              <w:rPr>
                <w:rFonts w:ascii="Arial" w:eastAsia="Verdana" w:hAnsi="Arial" w:cs="Arial"/>
                <w:b/>
                <w:bCs/>
                <w:color w:val="0000FF"/>
                <w:sz w:val="24"/>
                <w:szCs w:val="24"/>
              </w:rPr>
            </w:pPr>
          </w:p>
        </w:tc>
        <w:tc>
          <w:tcPr>
            <w:tcW w:w="3060" w:type="dxa"/>
          </w:tcPr>
          <w:p w14:paraId="00000E76" w14:textId="77777777" w:rsidR="002337EA" w:rsidRPr="00B7018E" w:rsidRDefault="002337EA">
            <w:pPr>
              <w:rPr>
                <w:rFonts w:ascii="Arial" w:eastAsia="Verdana" w:hAnsi="Arial" w:cs="Arial"/>
                <w:sz w:val="24"/>
                <w:szCs w:val="24"/>
              </w:rPr>
            </w:pPr>
          </w:p>
        </w:tc>
      </w:tr>
      <w:tr w:rsidR="002337EA" w:rsidRPr="00B7018E" w14:paraId="32695D0C" w14:textId="77777777" w:rsidTr="00C11326">
        <w:trPr>
          <w:cantSplit/>
        </w:trPr>
        <w:tc>
          <w:tcPr>
            <w:tcW w:w="630" w:type="dxa"/>
          </w:tcPr>
          <w:p w14:paraId="00000E77" w14:textId="77777777" w:rsidR="002337EA" w:rsidRPr="00B7018E" w:rsidRDefault="002337EA">
            <w:pPr>
              <w:spacing w:after="0" w:line="240" w:lineRule="auto"/>
              <w:rPr>
                <w:rFonts w:ascii="Arial" w:eastAsia="Verdana" w:hAnsi="Arial" w:cs="Arial"/>
                <w:sz w:val="24"/>
                <w:szCs w:val="24"/>
              </w:rPr>
            </w:pPr>
          </w:p>
        </w:tc>
        <w:tc>
          <w:tcPr>
            <w:tcW w:w="5940" w:type="dxa"/>
          </w:tcPr>
          <w:p w14:paraId="00000E78"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Licenses</w:t>
            </w:r>
          </w:p>
        </w:tc>
        <w:tc>
          <w:tcPr>
            <w:tcW w:w="900" w:type="dxa"/>
          </w:tcPr>
          <w:p w14:paraId="00000E79" w14:textId="77777777" w:rsidR="002337EA" w:rsidRPr="00B7018E" w:rsidRDefault="002337EA">
            <w:pPr>
              <w:rPr>
                <w:rFonts w:ascii="Arial" w:eastAsia="Verdana" w:hAnsi="Arial" w:cs="Arial"/>
                <w:b/>
                <w:bCs/>
                <w:color w:val="0000FF"/>
                <w:sz w:val="24"/>
                <w:szCs w:val="24"/>
              </w:rPr>
            </w:pPr>
          </w:p>
        </w:tc>
        <w:tc>
          <w:tcPr>
            <w:tcW w:w="3060" w:type="dxa"/>
          </w:tcPr>
          <w:p w14:paraId="00000E7A" w14:textId="77777777" w:rsidR="002337EA" w:rsidRPr="00B7018E" w:rsidRDefault="002337EA">
            <w:pPr>
              <w:rPr>
                <w:rFonts w:ascii="Arial" w:eastAsia="Verdana" w:hAnsi="Arial" w:cs="Arial"/>
                <w:sz w:val="24"/>
                <w:szCs w:val="24"/>
              </w:rPr>
            </w:pPr>
          </w:p>
        </w:tc>
      </w:tr>
      <w:tr w:rsidR="002337EA" w:rsidRPr="00B7018E" w14:paraId="0F235EF1" w14:textId="77777777" w:rsidTr="00C11326">
        <w:trPr>
          <w:cantSplit/>
        </w:trPr>
        <w:tc>
          <w:tcPr>
            <w:tcW w:w="630" w:type="dxa"/>
          </w:tcPr>
          <w:p w14:paraId="00000E7B" w14:textId="77777777" w:rsidR="002337EA" w:rsidRPr="00B7018E" w:rsidRDefault="002337EA">
            <w:pPr>
              <w:spacing w:after="0" w:line="240" w:lineRule="auto"/>
              <w:rPr>
                <w:rFonts w:ascii="Arial" w:eastAsia="Verdana" w:hAnsi="Arial" w:cs="Arial"/>
                <w:sz w:val="24"/>
                <w:szCs w:val="24"/>
              </w:rPr>
            </w:pPr>
          </w:p>
        </w:tc>
        <w:tc>
          <w:tcPr>
            <w:tcW w:w="5940" w:type="dxa"/>
          </w:tcPr>
          <w:p w14:paraId="00000E7C"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Skills</w:t>
            </w:r>
          </w:p>
        </w:tc>
        <w:tc>
          <w:tcPr>
            <w:tcW w:w="900" w:type="dxa"/>
          </w:tcPr>
          <w:p w14:paraId="00000E7D" w14:textId="77777777" w:rsidR="002337EA" w:rsidRPr="00B7018E" w:rsidRDefault="002337EA">
            <w:pPr>
              <w:rPr>
                <w:rFonts w:ascii="Arial" w:eastAsia="Verdana" w:hAnsi="Arial" w:cs="Arial"/>
                <w:b/>
                <w:bCs/>
                <w:color w:val="0000FF"/>
                <w:sz w:val="24"/>
                <w:szCs w:val="24"/>
              </w:rPr>
            </w:pPr>
          </w:p>
        </w:tc>
        <w:tc>
          <w:tcPr>
            <w:tcW w:w="3060" w:type="dxa"/>
          </w:tcPr>
          <w:p w14:paraId="00000E7E" w14:textId="77777777" w:rsidR="002337EA" w:rsidRPr="00B7018E" w:rsidRDefault="002337EA">
            <w:pPr>
              <w:rPr>
                <w:rFonts w:ascii="Arial" w:eastAsia="Verdana" w:hAnsi="Arial" w:cs="Arial"/>
                <w:sz w:val="24"/>
                <w:szCs w:val="24"/>
              </w:rPr>
            </w:pPr>
          </w:p>
        </w:tc>
      </w:tr>
      <w:tr w:rsidR="002337EA" w:rsidRPr="00B7018E" w14:paraId="5AFE0543" w14:textId="77777777" w:rsidTr="00C11326">
        <w:trPr>
          <w:cantSplit/>
        </w:trPr>
        <w:tc>
          <w:tcPr>
            <w:tcW w:w="630" w:type="dxa"/>
          </w:tcPr>
          <w:p w14:paraId="00000E7F" w14:textId="77777777" w:rsidR="002337EA" w:rsidRPr="00B7018E" w:rsidRDefault="002337EA">
            <w:pPr>
              <w:spacing w:after="0" w:line="240" w:lineRule="auto"/>
              <w:rPr>
                <w:rFonts w:ascii="Arial" w:eastAsia="Verdana" w:hAnsi="Arial" w:cs="Arial"/>
                <w:sz w:val="24"/>
                <w:szCs w:val="24"/>
              </w:rPr>
            </w:pPr>
          </w:p>
        </w:tc>
        <w:tc>
          <w:tcPr>
            <w:tcW w:w="5940" w:type="dxa"/>
          </w:tcPr>
          <w:p w14:paraId="00000E80"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Tests</w:t>
            </w:r>
          </w:p>
        </w:tc>
        <w:tc>
          <w:tcPr>
            <w:tcW w:w="900" w:type="dxa"/>
          </w:tcPr>
          <w:p w14:paraId="00000E81" w14:textId="77777777" w:rsidR="002337EA" w:rsidRPr="00B7018E" w:rsidRDefault="002337EA">
            <w:pPr>
              <w:rPr>
                <w:rFonts w:ascii="Arial" w:eastAsia="Verdana" w:hAnsi="Arial" w:cs="Arial"/>
                <w:b/>
                <w:bCs/>
                <w:color w:val="0000FF"/>
                <w:sz w:val="24"/>
                <w:szCs w:val="24"/>
              </w:rPr>
            </w:pPr>
          </w:p>
        </w:tc>
        <w:tc>
          <w:tcPr>
            <w:tcW w:w="3060" w:type="dxa"/>
          </w:tcPr>
          <w:p w14:paraId="00000E82" w14:textId="77777777" w:rsidR="002337EA" w:rsidRPr="00B7018E" w:rsidRDefault="002337EA">
            <w:pPr>
              <w:rPr>
                <w:rFonts w:ascii="Arial" w:eastAsia="Verdana" w:hAnsi="Arial" w:cs="Arial"/>
                <w:sz w:val="24"/>
                <w:szCs w:val="24"/>
              </w:rPr>
            </w:pPr>
          </w:p>
        </w:tc>
      </w:tr>
      <w:tr w:rsidR="002337EA" w:rsidRPr="00B7018E" w14:paraId="5E1CC0A4" w14:textId="77777777" w:rsidTr="00C11326">
        <w:trPr>
          <w:cantSplit/>
        </w:trPr>
        <w:tc>
          <w:tcPr>
            <w:tcW w:w="630" w:type="dxa"/>
          </w:tcPr>
          <w:p w14:paraId="00000E83" w14:textId="77777777" w:rsidR="002337EA" w:rsidRPr="00B7018E" w:rsidRDefault="002337EA">
            <w:pPr>
              <w:spacing w:after="0" w:line="240" w:lineRule="auto"/>
              <w:rPr>
                <w:rFonts w:ascii="Arial" w:eastAsia="Verdana" w:hAnsi="Arial" w:cs="Arial"/>
                <w:sz w:val="24"/>
                <w:szCs w:val="24"/>
              </w:rPr>
            </w:pPr>
          </w:p>
        </w:tc>
        <w:tc>
          <w:tcPr>
            <w:tcW w:w="5940" w:type="dxa"/>
          </w:tcPr>
          <w:p w14:paraId="00000E84"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Awards</w:t>
            </w:r>
          </w:p>
        </w:tc>
        <w:tc>
          <w:tcPr>
            <w:tcW w:w="900" w:type="dxa"/>
            <w:tcBorders>
              <w:bottom w:val="single" w:sz="4" w:space="0" w:color="000000" w:themeColor="text1"/>
            </w:tcBorders>
          </w:tcPr>
          <w:p w14:paraId="00000E85" w14:textId="77777777" w:rsidR="002337EA" w:rsidRPr="00B7018E" w:rsidRDefault="002337EA">
            <w:pPr>
              <w:rPr>
                <w:rFonts w:ascii="Arial" w:eastAsia="Verdana" w:hAnsi="Arial" w:cs="Arial"/>
                <w:b/>
                <w:bCs/>
                <w:color w:val="0000FF"/>
                <w:sz w:val="24"/>
                <w:szCs w:val="24"/>
              </w:rPr>
            </w:pPr>
          </w:p>
        </w:tc>
        <w:tc>
          <w:tcPr>
            <w:tcW w:w="3060" w:type="dxa"/>
            <w:tcBorders>
              <w:bottom w:val="single" w:sz="4" w:space="0" w:color="000000" w:themeColor="text1"/>
            </w:tcBorders>
          </w:tcPr>
          <w:p w14:paraId="00000E86" w14:textId="77777777" w:rsidR="002337EA" w:rsidRPr="00B7018E" w:rsidRDefault="002337EA">
            <w:pPr>
              <w:rPr>
                <w:rFonts w:ascii="Arial" w:eastAsia="Verdana" w:hAnsi="Arial" w:cs="Arial"/>
                <w:sz w:val="24"/>
                <w:szCs w:val="24"/>
              </w:rPr>
            </w:pPr>
          </w:p>
        </w:tc>
      </w:tr>
      <w:tr w:rsidR="002337EA" w:rsidRPr="00B7018E" w14:paraId="10174399" w14:textId="77777777" w:rsidTr="00C11326">
        <w:trPr>
          <w:cantSplit/>
        </w:trPr>
        <w:tc>
          <w:tcPr>
            <w:tcW w:w="630" w:type="dxa"/>
            <w:shd w:val="clear" w:color="auto" w:fill="E7E6E6" w:themeFill="background2"/>
          </w:tcPr>
          <w:p w14:paraId="00000E87" w14:textId="77777777" w:rsidR="002337EA" w:rsidRPr="00B7018E" w:rsidRDefault="002337EA">
            <w:pPr>
              <w:rPr>
                <w:rFonts w:ascii="Arial" w:eastAsia="Verdana" w:hAnsi="Arial" w:cs="Arial"/>
                <w:sz w:val="24"/>
                <w:szCs w:val="24"/>
              </w:rPr>
            </w:pPr>
          </w:p>
        </w:tc>
        <w:tc>
          <w:tcPr>
            <w:tcW w:w="5940" w:type="dxa"/>
            <w:shd w:val="clear" w:color="auto" w:fill="E7E6E6" w:themeFill="background2"/>
          </w:tcPr>
          <w:p w14:paraId="00000E8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Employees can view unlimited pay history including:</w:t>
            </w:r>
          </w:p>
        </w:tc>
        <w:tc>
          <w:tcPr>
            <w:tcW w:w="900" w:type="dxa"/>
            <w:shd w:val="clear" w:color="auto" w:fill="E7E6E6" w:themeFill="background2"/>
          </w:tcPr>
          <w:p w14:paraId="00000E89" w14:textId="77777777" w:rsidR="002337EA" w:rsidRPr="00B7018E" w:rsidRDefault="002337EA">
            <w:pPr>
              <w:rPr>
                <w:rFonts w:ascii="Arial" w:eastAsia="Verdana" w:hAnsi="Arial" w:cs="Arial"/>
                <w:b/>
                <w:bCs/>
                <w:color w:val="0000FF"/>
                <w:sz w:val="24"/>
                <w:szCs w:val="24"/>
              </w:rPr>
            </w:pPr>
          </w:p>
        </w:tc>
        <w:tc>
          <w:tcPr>
            <w:tcW w:w="3060" w:type="dxa"/>
            <w:shd w:val="clear" w:color="auto" w:fill="E7E6E6" w:themeFill="background2"/>
          </w:tcPr>
          <w:p w14:paraId="00000E8A" w14:textId="77777777" w:rsidR="002337EA" w:rsidRPr="00B7018E" w:rsidRDefault="002337EA">
            <w:pPr>
              <w:rPr>
                <w:rFonts w:ascii="Arial" w:eastAsia="Verdana" w:hAnsi="Arial" w:cs="Arial"/>
                <w:sz w:val="24"/>
                <w:szCs w:val="24"/>
              </w:rPr>
            </w:pPr>
          </w:p>
        </w:tc>
      </w:tr>
      <w:tr w:rsidR="002337EA" w:rsidRPr="00B7018E" w14:paraId="67890D43" w14:textId="77777777" w:rsidTr="00C11326">
        <w:trPr>
          <w:cantSplit/>
        </w:trPr>
        <w:tc>
          <w:tcPr>
            <w:tcW w:w="630" w:type="dxa"/>
          </w:tcPr>
          <w:p w14:paraId="00000E8B" w14:textId="77777777" w:rsidR="002337EA" w:rsidRPr="00B7018E" w:rsidRDefault="002337EA">
            <w:pPr>
              <w:spacing w:after="0" w:line="240" w:lineRule="auto"/>
              <w:rPr>
                <w:rFonts w:ascii="Arial" w:eastAsia="Verdana" w:hAnsi="Arial" w:cs="Arial"/>
                <w:sz w:val="24"/>
                <w:szCs w:val="24"/>
              </w:rPr>
            </w:pPr>
          </w:p>
        </w:tc>
        <w:tc>
          <w:tcPr>
            <w:tcW w:w="5940" w:type="dxa"/>
          </w:tcPr>
          <w:p w14:paraId="00000E8C"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Net pay</w:t>
            </w:r>
          </w:p>
        </w:tc>
        <w:tc>
          <w:tcPr>
            <w:tcW w:w="900" w:type="dxa"/>
          </w:tcPr>
          <w:p w14:paraId="00000E8D" w14:textId="77777777" w:rsidR="002337EA" w:rsidRPr="00B7018E" w:rsidRDefault="002337EA">
            <w:pPr>
              <w:rPr>
                <w:rFonts w:ascii="Arial" w:eastAsia="Verdana" w:hAnsi="Arial" w:cs="Arial"/>
                <w:b/>
                <w:bCs/>
                <w:color w:val="0000FF"/>
                <w:sz w:val="24"/>
                <w:szCs w:val="24"/>
              </w:rPr>
            </w:pPr>
          </w:p>
        </w:tc>
        <w:tc>
          <w:tcPr>
            <w:tcW w:w="3060" w:type="dxa"/>
          </w:tcPr>
          <w:p w14:paraId="00000E8E" w14:textId="77777777" w:rsidR="002337EA" w:rsidRPr="00B7018E" w:rsidRDefault="002337EA">
            <w:pPr>
              <w:rPr>
                <w:rFonts w:ascii="Arial" w:eastAsia="Verdana" w:hAnsi="Arial" w:cs="Arial"/>
                <w:sz w:val="24"/>
                <w:szCs w:val="24"/>
              </w:rPr>
            </w:pPr>
          </w:p>
        </w:tc>
      </w:tr>
      <w:tr w:rsidR="002337EA" w:rsidRPr="00B7018E" w14:paraId="0FCEA486" w14:textId="77777777" w:rsidTr="00C11326">
        <w:trPr>
          <w:cantSplit/>
        </w:trPr>
        <w:tc>
          <w:tcPr>
            <w:tcW w:w="630" w:type="dxa"/>
          </w:tcPr>
          <w:p w14:paraId="00000E8F" w14:textId="77777777" w:rsidR="002337EA" w:rsidRPr="00B7018E" w:rsidRDefault="002337EA">
            <w:pPr>
              <w:spacing w:after="0" w:line="240" w:lineRule="auto"/>
              <w:rPr>
                <w:rFonts w:ascii="Arial" w:eastAsia="Verdana" w:hAnsi="Arial" w:cs="Arial"/>
                <w:sz w:val="24"/>
                <w:szCs w:val="24"/>
              </w:rPr>
            </w:pPr>
          </w:p>
        </w:tc>
        <w:tc>
          <w:tcPr>
            <w:tcW w:w="5940" w:type="dxa"/>
          </w:tcPr>
          <w:p w14:paraId="00000E90"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Hours by code</w:t>
            </w:r>
          </w:p>
        </w:tc>
        <w:tc>
          <w:tcPr>
            <w:tcW w:w="900" w:type="dxa"/>
          </w:tcPr>
          <w:p w14:paraId="00000E91" w14:textId="77777777" w:rsidR="002337EA" w:rsidRPr="00B7018E" w:rsidRDefault="002337EA">
            <w:pPr>
              <w:rPr>
                <w:rFonts w:ascii="Arial" w:eastAsia="Verdana" w:hAnsi="Arial" w:cs="Arial"/>
                <w:b/>
                <w:bCs/>
                <w:color w:val="0000FF"/>
                <w:sz w:val="24"/>
                <w:szCs w:val="24"/>
              </w:rPr>
            </w:pPr>
          </w:p>
        </w:tc>
        <w:tc>
          <w:tcPr>
            <w:tcW w:w="3060" w:type="dxa"/>
          </w:tcPr>
          <w:p w14:paraId="00000E92" w14:textId="77777777" w:rsidR="002337EA" w:rsidRPr="00B7018E" w:rsidRDefault="002337EA">
            <w:pPr>
              <w:rPr>
                <w:rFonts w:ascii="Arial" w:eastAsia="Verdana" w:hAnsi="Arial" w:cs="Arial"/>
                <w:sz w:val="24"/>
                <w:szCs w:val="24"/>
              </w:rPr>
            </w:pPr>
          </w:p>
        </w:tc>
      </w:tr>
      <w:tr w:rsidR="002337EA" w:rsidRPr="00B7018E" w14:paraId="058A72B6" w14:textId="77777777" w:rsidTr="00C11326">
        <w:trPr>
          <w:cantSplit/>
        </w:trPr>
        <w:tc>
          <w:tcPr>
            <w:tcW w:w="630" w:type="dxa"/>
          </w:tcPr>
          <w:p w14:paraId="00000E93" w14:textId="77777777" w:rsidR="002337EA" w:rsidRPr="00B7018E" w:rsidRDefault="002337EA">
            <w:pPr>
              <w:spacing w:after="0" w:line="240" w:lineRule="auto"/>
              <w:rPr>
                <w:rFonts w:ascii="Arial" w:eastAsia="Verdana" w:hAnsi="Arial" w:cs="Arial"/>
                <w:sz w:val="24"/>
                <w:szCs w:val="24"/>
              </w:rPr>
            </w:pPr>
          </w:p>
        </w:tc>
        <w:tc>
          <w:tcPr>
            <w:tcW w:w="5940" w:type="dxa"/>
          </w:tcPr>
          <w:p w14:paraId="00000E94"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Earnings by code</w:t>
            </w:r>
          </w:p>
        </w:tc>
        <w:tc>
          <w:tcPr>
            <w:tcW w:w="900" w:type="dxa"/>
          </w:tcPr>
          <w:p w14:paraId="00000E95" w14:textId="77777777" w:rsidR="002337EA" w:rsidRPr="00B7018E" w:rsidRDefault="002337EA">
            <w:pPr>
              <w:rPr>
                <w:rFonts w:ascii="Arial" w:eastAsia="Verdana" w:hAnsi="Arial" w:cs="Arial"/>
                <w:b/>
                <w:bCs/>
                <w:color w:val="0000FF"/>
                <w:sz w:val="24"/>
                <w:szCs w:val="24"/>
              </w:rPr>
            </w:pPr>
          </w:p>
        </w:tc>
        <w:tc>
          <w:tcPr>
            <w:tcW w:w="3060" w:type="dxa"/>
          </w:tcPr>
          <w:p w14:paraId="00000E96" w14:textId="77777777" w:rsidR="002337EA" w:rsidRPr="00B7018E" w:rsidRDefault="002337EA">
            <w:pPr>
              <w:rPr>
                <w:rFonts w:ascii="Arial" w:eastAsia="Verdana" w:hAnsi="Arial" w:cs="Arial"/>
                <w:sz w:val="24"/>
                <w:szCs w:val="24"/>
              </w:rPr>
            </w:pPr>
          </w:p>
        </w:tc>
      </w:tr>
      <w:tr w:rsidR="002337EA" w:rsidRPr="00B7018E" w14:paraId="2B5F7547" w14:textId="77777777" w:rsidTr="00C11326">
        <w:trPr>
          <w:cantSplit/>
        </w:trPr>
        <w:tc>
          <w:tcPr>
            <w:tcW w:w="630" w:type="dxa"/>
          </w:tcPr>
          <w:p w14:paraId="00000E97" w14:textId="77777777" w:rsidR="002337EA" w:rsidRPr="00B7018E" w:rsidRDefault="002337EA">
            <w:pPr>
              <w:spacing w:after="0" w:line="240" w:lineRule="auto"/>
              <w:rPr>
                <w:rFonts w:ascii="Arial" w:eastAsia="Verdana" w:hAnsi="Arial" w:cs="Arial"/>
                <w:sz w:val="24"/>
                <w:szCs w:val="24"/>
              </w:rPr>
            </w:pPr>
          </w:p>
        </w:tc>
        <w:tc>
          <w:tcPr>
            <w:tcW w:w="5940" w:type="dxa"/>
          </w:tcPr>
          <w:p w14:paraId="00000E98"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Deductions by code</w:t>
            </w:r>
          </w:p>
        </w:tc>
        <w:tc>
          <w:tcPr>
            <w:tcW w:w="900" w:type="dxa"/>
          </w:tcPr>
          <w:p w14:paraId="00000E99" w14:textId="77777777" w:rsidR="002337EA" w:rsidRPr="00B7018E" w:rsidRDefault="002337EA">
            <w:pPr>
              <w:rPr>
                <w:rFonts w:ascii="Arial" w:eastAsia="Verdana" w:hAnsi="Arial" w:cs="Arial"/>
                <w:b/>
                <w:bCs/>
                <w:color w:val="0000FF"/>
                <w:sz w:val="24"/>
                <w:szCs w:val="24"/>
              </w:rPr>
            </w:pPr>
          </w:p>
        </w:tc>
        <w:tc>
          <w:tcPr>
            <w:tcW w:w="3060" w:type="dxa"/>
          </w:tcPr>
          <w:p w14:paraId="00000E9A" w14:textId="77777777" w:rsidR="002337EA" w:rsidRPr="00B7018E" w:rsidRDefault="002337EA">
            <w:pPr>
              <w:rPr>
                <w:rFonts w:ascii="Arial" w:eastAsia="Verdana" w:hAnsi="Arial" w:cs="Arial"/>
                <w:sz w:val="24"/>
                <w:szCs w:val="24"/>
              </w:rPr>
            </w:pPr>
          </w:p>
        </w:tc>
      </w:tr>
      <w:tr w:rsidR="002337EA" w:rsidRPr="00B7018E" w14:paraId="0822F160" w14:textId="77777777" w:rsidTr="00C11326">
        <w:trPr>
          <w:cantSplit/>
        </w:trPr>
        <w:tc>
          <w:tcPr>
            <w:tcW w:w="630" w:type="dxa"/>
          </w:tcPr>
          <w:p w14:paraId="00000E9B" w14:textId="77777777" w:rsidR="002337EA" w:rsidRPr="00B7018E" w:rsidRDefault="002337EA">
            <w:pPr>
              <w:spacing w:after="0" w:line="240" w:lineRule="auto"/>
              <w:rPr>
                <w:rFonts w:ascii="Arial" w:eastAsia="Verdana" w:hAnsi="Arial" w:cs="Arial"/>
                <w:sz w:val="24"/>
                <w:szCs w:val="24"/>
              </w:rPr>
            </w:pPr>
          </w:p>
        </w:tc>
        <w:tc>
          <w:tcPr>
            <w:tcW w:w="5940" w:type="dxa"/>
          </w:tcPr>
          <w:p w14:paraId="00000E9C"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Taxes by code</w:t>
            </w:r>
          </w:p>
        </w:tc>
        <w:tc>
          <w:tcPr>
            <w:tcW w:w="900" w:type="dxa"/>
          </w:tcPr>
          <w:p w14:paraId="00000E9D" w14:textId="77777777" w:rsidR="002337EA" w:rsidRPr="00B7018E" w:rsidRDefault="002337EA">
            <w:pPr>
              <w:rPr>
                <w:rFonts w:ascii="Arial" w:eastAsia="Verdana" w:hAnsi="Arial" w:cs="Arial"/>
                <w:b/>
                <w:bCs/>
                <w:color w:val="0000FF"/>
                <w:sz w:val="24"/>
                <w:szCs w:val="24"/>
              </w:rPr>
            </w:pPr>
          </w:p>
        </w:tc>
        <w:tc>
          <w:tcPr>
            <w:tcW w:w="3060" w:type="dxa"/>
          </w:tcPr>
          <w:p w14:paraId="00000E9E" w14:textId="77777777" w:rsidR="002337EA" w:rsidRPr="00B7018E" w:rsidRDefault="002337EA">
            <w:pPr>
              <w:rPr>
                <w:rFonts w:ascii="Arial" w:eastAsia="Verdana" w:hAnsi="Arial" w:cs="Arial"/>
                <w:sz w:val="24"/>
                <w:szCs w:val="24"/>
              </w:rPr>
            </w:pPr>
          </w:p>
        </w:tc>
      </w:tr>
      <w:tr w:rsidR="002337EA" w:rsidRPr="00B7018E" w14:paraId="3F92956A" w14:textId="77777777" w:rsidTr="00C11326">
        <w:trPr>
          <w:cantSplit/>
        </w:trPr>
        <w:tc>
          <w:tcPr>
            <w:tcW w:w="630" w:type="dxa"/>
          </w:tcPr>
          <w:p w14:paraId="00000E9F" w14:textId="77777777" w:rsidR="002337EA" w:rsidRPr="00B7018E" w:rsidRDefault="002337EA">
            <w:pPr>
              <w:spacing w:after="0" w:line="240" w:lineRule="auto"/>
              <w:rPr>
                <w:rFonts w:ascii="Arial" w:eastAsia="Verdana" w:hAnsi="Arial" w:cs="Arial"/>
                <w:sz w:val="24"/>
                <w:szCs w:val="24"/>
              </w:rPr>
            </w:pPr>
          </w:p>
        </w:tc>
        <w:tc>
          <w:tcPr>
            <w:tcW w:w="5940" w:type="dxa"/>
          </w:tcPr>
          <w:p w14:paraId="00000EA0"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Direct deposit distribution</w:t>
            </w:r>
          </w:p>
        </w:tc>
        <w:tc>
          <w:tcPr>
            <w:tcW w:w="900" w:type="dxa"/>
          </w:tcPr>
          <w:p w14:paraId="00000EA1" w14:textId="77777777" w:rsidR="002337EA" w:rsidRPr="00B7018E" w:rsidRDefault="002337EA">
            <w:pPr>
              <w:rPr>
                <w:rFonts w:ascii="Arial" w:eastAsia="Verdana" w:hAnsi="Arial" w:cs="Arial"/>
                <w:b/>
                <w:bCs/>
                <w:color w:val="0000FF"/>
                <w:sz w:val="24"/>
                <w:szCs w:val="24"/>
              </w:rPr>
            </w:pPr>
          </w:p>
        </w:tc>
        <w:tc>
          <w:tcPr>
            <w:tcW w:w="3060" w:type="dxa"/>
          </w:tcPr>
          <w:p w14:paraId="00000EA2" w14:textId="77777777" w:rsidR="002337EA" w:rsidRPr="00B7018E" w:rsidRDefault="002337EA">
            <w:pPr>
              <w:rPr>
                <w:rFonts w:ascii="Arial" w:eastAsia="Verdana" w:hAnsi="Arial" w:cs="Arial"/>
                <w:sz w:val="24"/>
                <w:szCs w:val="24"/>
              </w:rPr>
            </w:pPr>
          </w:p>
        </w:tc>
      </w:tr>
      <w:tr w:rsidR="002337EA" w:rsidRPr="00B7018E" w14:paraId="757ADD6B" w14:textId="77777777" w:rsidTr="00C11326">
        <w:trPr>
          <w:cantSplit/>
        </w:trPr>
        <w:tc>
          <w:tcPr>
            <w:tcW w:w="630" w:type="dxa"/>
          </w:tcPr>
          <w:p w14:paraId="00000EA3" w14:textId="77777777" w:rsidR="002337EA" w:rsidRPr="00B7018E" w:rsidRDefault="002337EA">
            <w:pPr>
              <w:numPr>
                <w:ilvl w:val="0"/>
                <w:numId w:val="33"/>
              </w:numPr>
              <w:spacing w:after="0" w:line="240" w:lineRule="auto"/>
              <w:rPr>
                <w:rFonts w:ascii="Arial" w:eastAsia="Verdana" w:hAnsi="Arial" w:cs="Arial"/>
                <w:sz w:val="24"/>
                <w:szCs w:val="24"/>
              </w:rPr>
            </w:pPr>
          </w:p>
        </w:tc>
        <w:tc>
          <w:tcPr>
            <w:tcW w:w="5940" w:type="dxa"/>
          </w:tcPr>
          <w:p w14:paraId="00000EA4"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Employees can view current and previous year-to-date totals.</w:t>
            </w:r>
          </w:p>
        </w:tc>
        <w:tc>
          <w:tcPr>
            <w:tcW w:w="900" w:type="dxa"/>
          </w:tcPr>
          <w:p w14:paraId="00000EA5" w14:textId="77777777" w:rsidR="002337EA" w:rsidRPr="00B7018E" w:rsidRDefault="002337EA">
            <w:pPr>
              <w:rPr>
                <w:rFonts w:ascii="Arial" w:eastAsia="Verdana" w:hAnsi="Arial" w:cs="Arial"/>
                <w:b/>
                <w:bCs/>
                <w:color w:val="0000FF"/>
                <w:sz w:val="24"/>
                <w:szCs w:val="24"/>
              </w:rPr>
            </w:pPr>
          </w:p>
        </w:tc>
        <w:tc>
          <w:tcPr>
            <w:tcW w:w="3060" w:type="dxa"/>
          </w:tcPr>
          <w:p w14:paraId="00000EA6" w14:textId="77777777" w:rsidR="002337EA" w:rsidRPr="00B7018E" w:rsidRDefault="002337EA">
            <w:pPr>
              <w:rPr>
                <w:rFonts w:ascii="Arial" w:eastAsia="Verdana" w:hAnsi="Arial" w:cs="Arial"/>
                <w:sz w:val="24"/>
                <w:szCs w:val="24"/>
              </w:rPr>
            </w:pPr>
          </w:p>
        </w:tc>
      </w:tr>
      <w:tr w:rsidR="002337EA" w:rsidRPr="00B7018E" w14:paraId="058D50E1" w14:textId="77777777" w:rsidTr="00C11326">
        <w:trPr>
          <w:cantSplit/>
        </w:trPr>
        <w:tc>
          <w:tcPr>
            <w:tcW w:w="630" w:type="dxa"/>
          </w:tcPr>
          <w:p w14:paraId="00000EA7" w14:textId="77777777" w:rsidR="002337EA" w:rsidRPr="00B7018E" w:rsidRDefault="002337EA">
            <w:pPr>
              <w:numPr>
                <w:ilvl w:val="0"/>
                <w:numId w:val="33"/>
              </w:numPr>
              <w:spacing w:after="0" w:line="240" w:lineRule="auto"/>
              <w:rPr>
                <w:rFonts w:ascii="Arial" w:eastAsia="Verdana" w:hAnsi="Arial" w:cs="Arial"/>
                <w:sz w:val="24"/>
                <w:szCs w:val="24"/>
              </w:rPr>
            </w:pPr>
          </w:p>
        </w:tc>
        <w:tc>
          <w:tcPr>
            <w:tcW w:w="5940" w:type="dxa"/>
          </w:tcPr>
          <w:p w14:paraId="00000EA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Employees can view and update their direct deposit distribution and set effective date.</w:t>
            </w:r>
          </w:p>
        </w:tc>
        <w:tc>
          <w:tcPr>
            <w:tcW w:w="900" w:type="dxa"/>
          </w:tcPr>
          <w:p w14:paraId="00000EA9" w14:textId="77777777" w:rsidR="002337EA" w:rsidRPr="00B7018E" w:rsidRDefault="002337EA">
            <w:pPr>
              <w:rPr>
                <w:rFonts w:ascii="Arial" w:eastAsia="Verdana" w:hAnsi="Arial" w:cs="Arial"/>
                <w:b/>
                <w:bCs/>
                <w:color w:val="0000FF"/>
                <w:sz w:val="24"/>
                <w:szCs w:val="24"/>
              </w:rPr>
            </w:pPr>
          </w:p>
        </w:tc>
        <w:tc>
          <w:tcPr>
            <w:tcW w:w="3060" w:type="dxa"/>
          </w:tcPr>
          <w:p w14:paraId="00000EAA" w14:textId="77777777" w:rsidR="002337EA" w:rsidRPr="00B7018E" w:rsidRDefault="002337EA">
            <w:pPr>
              <w:rPr>
                <w:rFonts w:ascii="Arial" w:eastAsia="Verdana" w:hAnsi="Arial" w:cs="Arial"/>
                <w:sz w:val="24"/>
                <w:szCs w:val="24"/>
              </w:rPr>
            </w:pPr>
          </w:p>
        </w:tc>
      </w:tr>
      <w:tr w:rsidR="002337EA" w:rsidRPr="00B7018E" w14:paraId="196476B9" w14:textId="77777777" w:rsidTr="00C11326">
        <w:trPr>
          <w:cantSplit/>
        </w:trPr>
        <w:tc>
          <w:tcPr>
            <w:tcW w:w="630" w:type="dxa"/>
          </w:tcPr>
          <w:p w14:paraId="00000EAB" w14:textId="77777777" w:rsidR="002337EA" w:rsidRPr="00B7018E" w:rsidRDefault="002337EA">
            <w:pPr>
              <w:numPr>
                <w:ilvl w:val="0"/>
                <w:numId w:val="33"/>
              </w:numPr>
              <w:spacing w:after="0" w:line="240" w:lineRule="auto"/>
              <w:rPr>
                <w:rFonts w:ascii="Arial" w:eastAsia="Verdana" w:hAnsi="Arial" w:cs="Arial"/>
                <w:sz w:val="24"/>
                <w:szCs w:val="24"/>
              </w:rPr>
            </w:pPr>
          </w:p>
        </w:tc>
        <w:tc>
          <w:tcPr>
            <w:tcW w:w="5940" w:type="dxa"/>
          </w:tcPr>
          <w:p w14:paraId="00000EAC"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Employees can download and print their W-2.</w:t>
            </w:r>
          </w:p>
        </w:tc>
        <w:tc>
          <w:tcPr>
            <w:tcW w:w="900" w:type="dxa"/>
          </w:tcPr>
          <w:p w14:paraId="00000EAD" w14:textId="77777777" w:rsidR="002337EA" w:rsidRPr="00B7018E" w:rsidRDefault="002337EA">
            <w:pPr>
              <w:rPr>
                <w:rFonts w:ascii="Arial" w:eastAsia="Verdana" w:hAnsi="Arial" w:cs="Arial"/>
                <w:b/>
                <w:bCs/>
                <w:color w:val="0000FF"/>
                <w:sz w:val="24"/>
                <w:szCs w:val="24"/>
              </w:rPr>
            </w:pPr>
          </w:p>
        </w:tc>
        <w:tc>
          <w:tcPr>
            <w:tcW w:w="3060" w:type="dxa"/>
          </w:tcPr>
          <w:p w14:paraId="00000EAE" w14:textId="77777777" w:rsidR="002337EA" w:rsidRPr="00B7018E" w:rsidRDefault="002337EA">
            <w:pPr>
              <w:rPr>
                <w:rFonts w:ascii="Arial" w:eastAsia="Verdana" w:hAnsi="Arial" w:cs="Arial"/>
                <w:sz w:val="24"/>
                <w:szCs w:val="24"/>
              </w:rPr>
            </w:pPr>
          </w:p>
        </w:tc>
      </w:tr>
      <w:tr w:rsidR="002337EA" w:rsidRPr="00B7018E" w14:paraId="3E2B466A" w14:textId="77777777" w:rsidTr="00C11326">
        <w:trPr>
          <w:cantSplit/>
        </w:trPr>
        <w:tc>
          <w:tcPr>
            <w:tcW w:w="630" w:type="dxa"/>
          </w:tcPr>
          <w:p w14:paraId="00000EAF" w14:textId="77777777" w:rsidR="002337EA" w:rsidRPr="00B7018E" w:rsidRDefault="002337EA">
            <w:pPr>
              <w:numPr>
                <w:ilvl w:val="0"/>
                <w:numId w:val="33"/>
              </w:numPr>
              <w:spacing w:after="0" w:line="240" w:lineRule="auto"/>
              <w:rPr>
                <w:rFonts w:ascii="Arial" w:eastAsia="Verdana" w:hAnsi="Arial" w:cs="Arial"/>
                <w:sz w:val="24"/>
                <w:szCs w:val="24"/>
              </w:rPr>
            </w:pPr>
          </w:p>
        </w:tc>
        <w:tc>
          <w:tcPr>
            <w:tcW w:w="5940" w:type="dxa"/>
          </w:tcPr>
          <w:p w14:paraId="00000EB0"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Employees can designate that the electronic copy of the W-2 is the only copy that they require.</w:t>
            </w:r>
          </w:p>
        </w:tc>
        <w:tc>
          <w:tcPr>
            <w:tcW w:w="900" w:type="dxa"/>
          </w:tcPr>
          <w:p w14:paraId="00000EB1" w14:textId="77777777" w:rsidR="002337EA" w:rsidRPr="00B7018E" w:rsidRDefault="002337EA">
            <w:pPr>
              <w:rPr>
                <w:rFonts w:ascii="Arial" w:eastAsia="Verdana" w:hAnsi="Arial" w:cs="Arial"/>
                <w:b/>
                <w:bCs/>
                <w:color w:val="0000FF"/>
                <w:sz w:val="24"/>
                <w:szCs w:val="24"/>
              </w:rPr>
            </w:pPr>
          </w:p>
        </w:tc>
        <w:tc>
          <w:tcPr>
            <w:tcW w:w="3060" w:type="dxa"/>
          </w:tcPr>
          <w:p w14:paraId="00000EB2" w14:textId="77777777" w:rsidR="002337EA" w:rsidRPr="00B7018E" w:rsidRDefault="002337EA">
            <w:pPr>
              <w:rPr>
                <w:rFonts w:ascii="Arial" w:eastAsia="Verdana" w:hAnsi="Arial" w:cs="Arial"/>
                <w:sz w:val="24"/>
                <w:szCs w:val="24"/>
              </w:rPr>
            </w:pPr>
          </w:p>
        </w:tc>
      </w:tr>
      <w:tr w:rsidR="002337EA" w:rsidRPr="00B7018E" w14:paraId="1D39149F" w14:textId="77777777" w:rsidTr="00C11326">
        <w:trPr>
          <w:cantSplit/>
        </w:trPr>
        <w:tc>
          <w:tcPr>
            <w:tcW w:w="630" w:type="dxa"/>
          </w:tcPr>
          <w:p w14:paraId="00000EB3" w14:textId="77777777" w:rsidR="002337EA" w:rsidRPr="00B7018E" w:rsidRDefault="002337EA">
            <w:pPr>
              <w:numPr>
                <w:ilvl w:val="0"/>
                <w:numId w:val="33"/>
              </w:numPr>
              <w:spacing w:after="0" w:line="240" w:lineRule="auto"/>
              <w:rPr>
                <w:rFonts w:ascii="Arial" w:eastAsia="Verdana" w:hAnsi="Arial" w:cs="Arial"/>
                <w:sz w:val="24"/>
                <w:szCs w:val="24"/>
              </w:rPr>
            </w:pPr>
          </w:p>
        </w:tc>
        <w:tc>
          <w:tcPr>
            <w:tcW w:w="5940" w:type="dxa"/>
          </w:tcPr>
          <w:p w14:paraId="00000EB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Employees can enter time transactions.</w:t>
            </w:r>
          </w:p>
        </w:tc>
        <w:tc>
          <w:tcPr>
            <w:tcW w:w="900" w:type="dxa"/>
            <w:tcBorders>
              <w:bottom w:val="single" w:sz="4" w:space="0" w:color="000000" w:themeColor="text1"/>
            </w:tcBorders>
          </w:tcPr>
          <w:p w14:paraId="00000EB5" w14:textId="77777777" w:rsidR="002337EA" w:rsidRPr="00B7018E" w:rsidRDefault="002337EA">
            <w:pPr>
              <w:rPr>
                <w:rFonts w:ascii="Arial" w:eastAsia="Verdana" w:hAnsi="Arial" w:cs="Arial"/>
                <w:b/>
                <w:bCs/>
                <w:color w:val="0000FF"/>
                <w:sz w:val="24"/>
                <w:szCs w:val="24"/>
              </w:rPr>
            </w:pPr>
          </w:p>
        </w:tc>
        <w:tc>
          <w:tcPr>
            <w:tcW w:w="3060" w:type="dxa"/>
            <w:tcBorders>
              <w:bottom w:val="single" w:sz="4" w:space="0" w:color="000000" w:themeColor="text1"/>
            </w:tcBorders>
          </w:tcPr>
          <w:p w14:paraId="00000EB6" w14:textId="77777777" w:rsidR="002337EA" w:rsidRPr="00B7018E" w:rsidRDefault="002337EA">
            <w:pPr>
              <w:rPr>
                <w:rFonts w:ascii="Arial" w:eastAsia="Verdana" w:hAnsi="Arial" w:cs="Arial"/>
                <w:sz w:val="24"/>
                <w:szCs w:val="24"/>
              </w:rPr>
            </w:pPr>
          </w:p>
        </w:tc>
      </w:tr>
      <w:tr w:rsidR="002337EA" w:rsidRPr="00B7018E" w14:paraId="31D8CF82" w14:textId="77777777" w:rsidTr="00C11326">
        <w:trPr>
          <w:cantSplit/>
        </w:trPr>
        <w:tc>
          <w:tcPr>
            <w:tcW w:w="630" w:type="dxa"/>
            <w:shd w:val="clear" w:color="auto" w:fill="E7E6E6" w:themeFill="background2"/>
          </w:tcPr>
          <w:p w14:paraId="00000EB7" w14:textId="77777777" w:rsidR="002337EA" w:rsidRPr="00B7018E" w:rsidRDefault="002337EA">
            <w:pPr>
              <w:rPr>
                <w:rFonts w:ascii="Arial" w:eastAsia="Verdana" w:hAnsi="Arial" w:cs="Arial"/>
                <w:sz w:val="24"/>
                <w:szCs w:val="24"/>
              </w:rPr>
            </w:pPr>
          </w:p>
        </w:tc>
        <w:tc>
          <w:tcPr>
            <w:tcW w:w="5940" w:type="dxa"/>
            <w:shd w:val="clear" w:color="auto" w:fill="E7E6E6" w:themeFill="background2"/>
          </w:tcPr>
          <w:p w14:paraId="00000EB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Employees can view benefit information including:</w:t>
            </w:r>
          </w:p>
        </w:tc>
        <w:tc>
          <w:tcPr>
            <w:tcW w:w="900" w:type="dxa"/>
            <w:shd w:val="clear" w:color="auto" w:fill="E7E6E6" w:themeFill="background2"/>
          </w:tcPr>
          <w:p w14:paraId="00000EB9" w14:textId="77777777" w:rsidR="002337EA" w:rsidRPr="00B7018E" w:rsidRDefault="002337EA">
            <w:pPr>
              <w:rPr>
                <w:rFonts w:ascii="Arial" w:eastAsia="Verdana" w:hAnsi="Arial" w:cs="Arial"/>
                <w:b/>
                <w:bCs/>
                <w:color w:val="0000FF"/>
                <w:sz w:val="24"/>
                <w:szCs w:val="24"/>
              </w:rPr>
            </w:pPr>
          </w:p>
        </w:tc>
        <w:tc>
          <w:tcPr>
            <w:tcW w:w="3060" w:type="dxa"/>
            <w:shd w:val="clear" w:color="auto" w:fill="E7E6E6" w:themeFill="background2"/>
          </w:tcPr>
          <w:p w14:paraId="00000EBA" w14:textId="77777777" w:rsidR="002337EA" w:rsidRPr="00B7018E" w:rsidRDefault="002337EA">
            <w:pPr>
              <w:rPr>
                <w:rFonts w:ascii="Arial" w:eastAsia="Verdana" w:hAnsi="Arial" w:cs="Arial"/>
                <w:sz w:val="24"/>
                <w:szCs w:val="24"/>
              </w:rPr>
            </w:pPr>
          </w:p>
        </w:tc>
      </w:tr>
      <w:tr w:rsidR="002337EA" w:rsidRPr="00B7018E" w14:paraId="659D8D75" w14:textId="77777777" w:rsidTr="00C11326">
        <w:trPr>
          <w:cantSplit/>
        </w:trPr>
        <w:tc>
          <w:tcPr>
            <w:tcW w:w="630" w:type="dxa"/>
          </w:tcPr>
          <w:p w14:paraId="00000EBB" w14:textId="77777777" w:rsidR="002337EA" w:rsidRPr="00B7018E" w:rsidRDefault="002337EA">
            <w:pPr>
              <w:spacing w:after="0" w:line="240" w:lineRule="auto"/>
              <w:rPr>
                <w:rFonts w:ascii="Arial" w:eastAsia="Verdana" w:hAnsi="Arial" w:cs="Arial"/>
                <w:sz w:val="24"/>
                <w:szCs w:val="24"/>
              </w:rPr>
            </w:pPr>
          </w:p>
        </w:tc>
        <w:tc>
          <w:tcPr>
            <w:tcW w:w="5940" w:type="dxa"/>
          </w:tcPr>
          <w:p w14:paraId="00000EBC"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Current benefit elections</w:t>
            </w:r>
          </w:p>
        </w:tc>
        <w:tc>
          <w:tcPr>
            <w:tcW w:w="900" w:type="dxa"/>
          </w:tcPr>
          <w:p w14:paraId="00000EBD" w14:textId="77777777" w:rsidR="002337EA" w:rsidRPr="00B7018E" w:rsidRDefault="002337EA">
            <w:pPr>
              <w:rPr>
                <w:rFonts w:ascii="Arial" w:eastAsia="Verdana" w:hAnsi="Arial" w:cs="Arial"/>
                <w:b/>
                <w:bCs/>
                <w:color w:val="0000FF"/>
                <w:sz w:val="24"/>
                <w:szCs w:val="24"/>
              </w:rPr>
            </w:pPr>
          </w:p>
        </w:tc>
        <w:tc>
          <w:tcPr>
            <w:tcW w:w="3060" w:type="dxa"/>
          </w:tcPr>
          <w:p w14:paraId="00000EBE" w14:textId="77777777" w:rsidR="002337EA" w:rsidRPr="00B7018E" w:rsidRDefault="002337EA">
            <w:pPr>
              <w:rPr>
                <w:rFonts w:ascii="Arial" w:eastAsia="Verdana" w:hAnsi="Arial" w:cs="Arial"/>
                <w:sz w:val="24"/>
                <w:szCs w:val="24"/>
              </w:rPr>
            </w:pPr>
          </w:p>
        </w:tc>
      </w:tr>
      <w:tr w:rsidR="002337EA" w:rsidRPr="00B7018E" w14:paraId="6848BC89" w14:textId="77777777" w:rsidTr="00C11326">
        <w:trPr>
          <w:cantSplit/>
        </w:trPr>
        <w:tc>
          <w:tcPr>
            <w:tcW w:w="630" w:type="dxa"/>
          </w:tcPr>
          <w:p w14:paraId="00000EBF" w14:textId="77777777" w:rsidR="002337EA" w:rsidRPr="00B7018E" w:rsidRDefault="002337EA">
            <w:pPr>
              <w:spacing w:after="0" w:line="240" w:lineRule="auto"/>
              <w:rPr>
                <w:rFonts w:ascii="Arial" w:eastAsia="Verdana" w:hAnsi="Arial" w:cs="Arial"/>
                <w:sz w:val="24"/>
                <w:szCs w:val="24"/>
              </w:rPr>
            </w:pPr>
          </w:p>
        </w:tc>
        <w:tc>
          <w:tcPr>
            <w:tcW w:w="5940" w:type="dxa"/>
          </w:tcPr>
          <w:p w14:paraId="00000EC0"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Employer contributions by code</w:t>
            </w:r>
          </w:p>
        </w:tc>
        <w:tc>
          <w:tcPr>
            <w:tcW w:w="900" w:type="dxa"/>
          </w:tcPr>
          <w:p w14:paraId="00000EC1" w14:textId="77777777" w:rsidR="002337EA" w:rsidRPr="00B7018E" w:rsidRDefault="002337EA">
            <w:pPr>
              <w:rPr>
                <w:rFonts w:ascii="Arial" w:eastAsia="Verdana" w:hAnsi="Arial" w:cs="Arial"/>
                <w:b/>
                <w:bCs/>
                <w:color w:val="0000FF"/>
                <w:sz w:val="24"/>
                <w:szCs w:val="24"/>
              </w:rPr>
            </w:pPr>
          </w:p>
        </w:tc>
        <w:tc>
          <w:tcPr>
            <w:tcW w:w="3060" w:type="dxa"/>
          </w:tcPr>
          <w:p w14:paraId="00000EC2" w14:textId="77777777" w:rsidR="002337EA" w:rsidRPr="00B7018E" w:rsidRDefault="002337EA">
            <w:pPr>
              <w:rPr>
                <w:rFonts w:ascii="Arial" w:eastAsia="Verdana" w:hAnsi="Arial" w:cs="Arial"/>
                <w:sz w:val="24"/>
                <w:szCs w:val="24"/>
              </w:rPr>
            </w:pPr>
          </w:p>
        </w:tc>
      </w:tr>
      <w:tr w:rsidR="002337EA" w:rsidRPr="00B7018E" w14:paraId="4975B759" w14:textId="77777777" w:rsidTr="00C11326">
        <w:trPr>
          <w:cantSplit/>
        </w:trPr>
        <w:tc>
          <w:tcPr>
            <w:tcW w:w="630" w:type="dxa"/>
          </w:tcPr>
          <w:p w14:paraId="00000EC3" w14:textId="77777777" w:rsidR="002337EA" w:rsidRPr="00B7018E" w:rsidRDefault="002337EA">
            <w:pPr>
              <w:spacing w:after="0" w:line="240" w:lineRule="auto"/>
              <w:rPr>
                <w:rFonts w:ascii="Arial" w:eastAsia="Verdana" w:hAnsi="Arial" w:cs="Arial"/>
                <w:sz w:val="24"/>
                <w:szCs w:val="24"/>
              </w:rPr>
            </w:pPr>
          </w:p>
        </w:tc>
        <w:tc>
          <w:tcPr>
            <w:tcW w:w="5940" w:type="dxa"/>
          </w:tcPr>
          <w:p w14:paraId="00000EC4"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Beneficiaries and dependents</w:t>
            </w:r>
          </w:p>
        </w:tc>
        <w:tc>
          <w:tcPr>
            <w:tcW w:w="900" w:type="dxa"/>
          </w:tcPr>
          <w:p w14:paraId="00000EC5" w14:textId="77777777" w:rsidR="002337EA" w:rsidRPr="00B7018E" w:rsidRDefault="002337EA">
            <w:pPr>
              <w:rPr>
                <w:rFonts w:ascii="Arial" w:eastAsia="Verdana" w:hAnsi="Arial" w:cs="Arial"/>
                <w:b/>
                <w:bCs/>
                <w:color w:val="0000FF"/>
                <w:sz w:val="24"/>
                <w:szCs w:val="24"/>
              </w:rPr>
            </w:pPr>
          </w:p>
        </w:tc>
        <w:tc>
          <w:tcPr>
            <w:tcW w:w="3060" w:type="dxa"/>
          </w:tcPr>
          <w:p w14:paraId="00000EC6" w14:textId="77777777" w:rsidR="002337EA" w:rsidRPr="00B7018E" w:rsidRDefault="002337EA">
            <w:pPr>
              <w:rPr>
                <w:rFonts w:ascii="Arial" w:eastAsia="Verdana" w:hAnsi="Arial" w:cs="Arial"/>
                <w:sz w:val="24"/>
                <w:szCs w:val="24"/>
              </w:rPr>
            </w:pPr>
          </w:p>
        </w:tc>
      </w:tr>
      <w:tr w:rsidR="002337EA" w:rsidRPr="00B7018E" w14:paraId="4407BA88" w14:textId="77777777" w:rsidTr="00C11326">
        <w:trPr>
          <w:cantSplit/>
        </w:trPr>
        <w:tc>
          <w:tcPr>
            <w:tcW w:w="630" w:type="dxa"/>
          </w:tcPr>
          <w:p w14:paraId="00000EC7" w14:textId="77777777" w:rsidR="002337EA" w:rsidRPr="00B7018E" w:rsidRDefault="002337EA">
            <w:pPr>
              <w:spacing w:after="0" w:line="240" w:lineRule="auto"/>
              <w:rPr>
                <w:rFonts w:ascii="Arial" w:eastAsia="Verdana" w:hAnsi="Arial" w:cs="Arial"/>
                <w:sz w:val="24"/>
                <w:szCs w:val="24"/>
              </w:rPr>
            </w:pPr>
          </w:p>
        </w:tc>
        <w:tc>
          <w:tcPr>
            <w:tcW w:w="5940" w:type="dxa"/>
          </w:tcPr>
          <w:p w14:paraId="00000EC8"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PTO accruals and balances</w:t>
            </w:r>
          </w:p>
        </w:tc>
        <w:tc>
          <w:tcPr>
            <w:tcW w:w="900" w:type="dxa"/>
          </w:tcPr>
          <w:p w14:paraId="00000EC9" w14:textId="77777777" w:rsidR="002337EA" w:rsidRPr="00B7018E" w:rsidRDefault="002337EA">
            <w:pPr>
              <w:rPr>
                <w:rFonts w:ascii="Arial" w:eastAsia="Verdana" w:hAnsi="Arial" w:cs="Arial"/>
                <w:b/>
                <w:bCs/>
                <w:color w:val="0000FF"/>
                <w:sz w:val="24"/>
                <w:szCs w:val="24"/>
              </w:rPr>
            </w:pPr>
          </w:p>
        </w:tc>
        <w:tc>
          <w:tcPr>
            <w:tcW w:w="3060" w:type="dxa"/>
          </w:tcPr>
          <w:p w14:paraId="00000ECA" w14:textId="77777777" w:rsidR="002337EA" w:rsidRPr="00B7018E" w:rsidRDefault="002337EA">
            <w:pPr>
              <w:rPr>
                <w:rFonts w:ascii="Arial" w:eastAsia="Verdana" w:hAnsi="Arial" w:cs="Arial"/>
                <w:sz w:val="24"/>
                <w:szCs w:val="24"/>
              </w:rPr>
            </w:pPr>
          </w:p>
        </w:tc>
      </w:tr>
      <w:tr w:rsidR="002337EA" w:rsidRPr="00B7018E" w14:paraId="778BCE24" w14:textId="77777777" w:rsidTr="00C11326">
        <w:trPr>
          <w:cantSplit/>
        </w:trPr>
        <w:tc>
          <w:tcPr>
            <w:tcW w:w="630" w:type="dxa"/>
          </w:tcPr>
          <w:p w14:paraId="00000ECB" w14:textId="77777777" w:rsidR="002337EA" w:rsidRPr="00B7018E" w:rsidRDefault="002337EA">
            <w:pPr>
              <w:spacing w:after="0" w:line="240" w:lineRule="auto"/>
              <w:rPr>
                <w:rFonts w:ascii="Arial" w:eastAsia="Verdana" w:hAnsi="Arial" w:cs="Arial"/>
                <w:sz w:val="24"/>
                <w:szCs w:val="24"/>
              </w:rPr>
            </w:pPr>
          </w:p>
        </w:tc>
        <w:tc>
          <w:tcPr>
            <w:tcW w:w="5940" w:type="dxa"/>
          </w:tcPr>
          <w:p w14:paraId="00000ECC"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Cobra qualifying events</w:t>
            </w:r>
          </w:p>
        </w:tc>
        <w:tc>
          <w:tcPr>
            <w:tcW w:w="900" w:type="dxa"/>
          </w:tcPr>
          <w:p w14:paraId="00000ECD" w14:textId="77777777" w:rsidR="002337EA" w:rsidRPr="00B7018E" w:rsidRDefault="002337EA">
            <w:pPr>
              <w:rPr>
                <w:rFonts w:ascii="Arial" w:eastAsia="Verdana" w:hAnsi="Arial" w:cs="Arial"/>
                <w:b/>
                <w:bCs/>
                <w:color w:val="0000FF"/>
                <w:sz w:val="24"/>
                <w:szCs w:val="24"/>
              </w:rPr>
            </w:pPr>
          </w:p>
        </w:tc>
        <w:tc>
          <w:tcPr>
            <w:tcW w:w="3060" w:type="dxa"/>
          </w:tcPr>
          <w:p w14:paraId="00000ECE" w14:textId="77777777" w:rsidR="002337EA" w:rsidRPr="00B7018E" w:rsidRDefault="002337EA">
            <w:pPr>
              <w:rPr>
                <w:rFonts w:ascii="Arial" w:eastAsia="Verdana" w:hAnsi="Arial" w:cs="Arial"/>
                <w:sz w:val="24"/>
                <w:szCs w:val="24"/>
              </w:rPr>
            </w:pPr>
          </w:p>
        </w:tc>
      </w:tr>
      <w:tr w:rsidR="002337EA" w:rsidRPr="00B7018E" w14:paraId="49703A02" w14:textId="77777777" w:rsidTr="00C11326">
        <w:trPr>
          <w:cantSplit/>
        </w:trPr>
        <w:tc>
          <w:tcPr>
            <w:tcW w:w="630" w:type="dxa"/>
          </w:tcPr>
          <w:p w14:paraId="00000ECF"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ED0"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Participate in an electronic open enrollment</w:t>
            </w:r>
          </w:p>
        </w:tc>
        <w:tc>
          <w:tcPr>
            <w:tcW w:w="900" w:type="dxa"/>
          </w:tcPr>
          <w:p w14:paraId="00000ED1" w14:textId="77777777" w:rsidR="002337EA" w:rsidRPr="00B7018E" w:rsidRDefault="002337EA">
            <w:pPr>
              <w:rPr>
                <w:rFonts w:ascii="Arial" w:eastAsia="Verdana" w:hAnsi="Arial" w:cs="Arial"/>
                <w:b/>
                <w:bCs/>
                <w:color w:val="0000FF"/>
                <w:sz w:val="24"/>
                <w:szCs w:val="24"/>
              </w:rPr>
            </w:pPr>
          </w:p>
        </w:tc>
        <w:tc>
          <w:tcPr>
            <w:tcW w:w="3060" w:type="dxa"/>
          </w:tcPr>
          <w:p w14:paraId="00000ED2" w14:textId="77777777" w:rsidR="002337EA" w:rsidRPr="00B7018E" w:rsidRDefault="002337EA">
            <w:pPr>
              <w:rPr>
                <w:rFonts w:ascii="Arial" w:eastAsia="Verdana" w:hAnsi="Arial" w:cs="Arial"/>
                <w:sz w:val="24"/>
                <w:szCs w:val="24"/>
              </w:rPr>
            </w:pPr>
          </w:p>
        </w:tc>
      </w:tr>
      <w:tr w:rsidR="002337EA" w:rsidRPr="00B7018E" w14:paraId="716E2D2C" w14:textId="77777777" w:rsidTr="00C11326">
        <w:trPr>
          <w:cantSplit/>
        </w:trPr>
        <w:tc>
          <w:tcPr>
            <w:tcW w:w="630" w:type="dxa"/>
          </w:tcPr>
          <w:p w14:paraId="00000ED3"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ED4"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View all eligible plans</w:t>
            </w:r>
          </w:p>
        </w:tc>
        <w:tc>
          <w:tcPr>
            <w:tcW w:w="900" w:type="dxa"/>
          </w:tcPr>
          <w:p w14:paraId="00000ED5" w14:textId="77777777" w:rsidR="002337EA" w:rsidRPr="00B7018E" w:rsidRDefault="002337EA">
            <w:pPr>
              <w:rPr>
                <w:rFonts w:ascii="Arial" w:eastAsia="Verdana" w:hAnsi="Arial" w:cs="Arial"/>
                <w:b/>
                <w:bCs/>
                <w:color w:val="0000FF"/>
                <w:sz w:val="24"/>
                <w:szCs w:val="24"/>
              </w:rPr>
            </w:pPr>
          </w:p>
        </w:tc>
        <w:tc>
          <w:tcPr>
            <w:tcW w:w="3060" w:type="dxa"/>
          </w:tcPr>
          <w:p w14:paraId="00000ED6" w14:textId="77777777" w:rsidR="002337EA" w:rsidRPr="00B7018E" w:rsidRDefault="002337EA">
            <w:pPr>
              <w:rPr>
                <w:rFonts w:ascii="Arial" w:eastAsia="Verdana" w:hAnsi="Arial" w:cs="Arial"/>
                <w:sz w:val="24"/>
                <w:szCs w:val="24"/>
              </w:rPr>
            </w:pPr>
          </w:p>
        </w:tc>
      </w:tr>
      <w:tr w:rsidR="002337EA" w:rsidRPr="00B7018E" w14:paraId="2AC7F802" w14:textId="77777777" w:rsidTr="00C11326">
        <w:trPr>
          <w:cantSplit/>
        </w:trPr>
        <w:tc>
          <w:tcPr>
            <w:tcW w:w="630" w:type="dxa"/>
          </w:tcPr>
          <w:p w14:paraId="00000ED7"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ED8"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View the costs associated with these plans</w:t>
            </w:r>
          </w:p>
        </w:tc>
        <w:tc>
          <w:tcPr>
            <w:tcW w:w="900" w:type="dxa"/>
          </w:tcPr>
          <w:p w14:paraId="00000ED9" w14:textId="77777777" w:rsidR="002337EA" w:rsidRPr="00B7018E" w:rsidRDefault="002337EA">
            <w:pPr>
              <w:rPr>
                <w:rFonts w:ascii="Arial" w:eastAsia="Verdana" w:hAnsi="Arial" w:cs="Arial"/>
                <w:b/>
                <w:bCs/>
                <w:color w:val="0000FF"/>
                <w:sz w:val="24"/>
                <w:szCs w:val="24"/>
              </w:rPr>
            </w:pPr>
          </w:p>
        </w:tc>
        <w:tc>
          <w:tcPr>
            <w:tcW w:w="3060" w:type="dxa"/>
          </w:tcPr>
          <w:p w14:paraId="00000EDA" w14:textId="77777777" w:rsidR="002337EA" w:rsidRPr="00B7018E" w:rsidRDefault="002337EA">
            <w:pPr>
              <w:rPr>
                <w:rFonts w:ascii="Arial" w:eastAsia="Verdana" w:hAnsi="Arial" w:cs="Arial"/>
                <w:sz w:val="24"/>
                <w:szCs w:val="24"/>
              </w:rPr>
            </w:pPr>
          </w:p>
        </w:tc>
      </w:tr>
      <w:tr w:rsidR="002337EA" w:rsidRPr="00B7018E" w14:paraId="5482247D" w14:textId="77777777" w:rsidTr="00C11326">
        <w:trPr>
          <w:cantSplit/>
        </w:trPr>
        <w:tc>
          <w:tcPr>
            <w:tcW w:w="630" w:type="dxa"/>
          </w:tcPr>
          <w:p w14:paraId="00000EDB"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EDC"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Choose their benefit plan and coverage option</w:t>
            </w:r>
          </w:p>
        </w:tc>
        <w:tc>
          <w:tcPr>
            <w:tcW w:w="900" w:type="dxa"/>
          </w:tcPr>
          <w:p w14:paraId="00000EDD" w14:textId="77777777" w:rsidR="002337EA" w:rsidRPr="00B7018E" w:rsidRDefault="002337EA">
            <w:pPr>
              <w:rPr>
                <w:rFonts w:ascii="Arial" w:eastAsia="Verdana" w:hAnsi="Arial" w:cs="Arial"/>
                <w:b/>
                <w:bCs/>
                <w:color w:val="0000FF"/>
                <w:sz w:val="24"/>
                <w:szCs w:val="24"/>
              </w:rPr>
            </w:pPr>
          </w:p>
        </w:tc>
        <w:tc>
          <w:tcPr>
            <w:tcW w:w="3060" w:type="dxa"/>
          </w:tcPr>
          <w:p w14:paraId="00000EDE" w14:textId="77777777" w:rsidR="002337EA" w:rsidRPr="00B7018E" w:rsidRDefault="002337EA">
            <w:pPr>
              <w:rPr>
                <w:rFonts w:ascii="Arial" w:eastAsia="Verdana" w:hAnsi="Arial" w:cs="Arial"/>
                <w:sz w:val="24"/>
                <w:szCs w:val="24"/>
              </w:rPr>
            </w:pPr>
          </w:p>
        </w:tc>
      </w:tr>
      <w:tr w:rsidR="002337EA" w:rsidRPr="00B7018E" w14:paraId="1FBEBF5B" w14:textId="77777777" w:rsidTr="00C11326">
        <w:trPr>
          <w:cantSplit/>
        </w:trPr>
        <w:tc>
          <w:tcPr>
            <w:tcW w:w="630" w:type="dxa"/>
          </w:tcPr>
          <w:p w14:paraId="00000EDF"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EE0"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Request time off from their manager</w:t>
            </w:r>
          </w:p>
        </w:tc>
        <w:tc>
          <w:tcPr>
            <w:tcW w:w="900" w:type="dxa"/>
            <w:tcBorders>
              <w:bottom w:val="single" w:sz="4" w:space="0" w:color="000000" w:themeColor="text1"/>
            </w:tcBorders>
          </w:tcPr>
          <w:p w14:paraId="00000EE1" w14:textId="77777777" w:rsidR="002337EA" w:rsidRPr="00B7018E" w:rsidRDefault="002337EA">
            <w:pPr>
              <w:rPr>
                <w:rFonts w:ascii="Arial" w:eastAsia="Verdana" w:hAnsi="Arial" w:cs="Arial"/>
                <w:b/>
                <w:bCs/>
                <w:color w:val="0000FF"/>
                <w:sz w:val="24"/>
                <w:szCs w:val="24"/>
              </w:rPr>
            </w:pPr>
          </w:p>
        </w:tc>
        <w:tc>
          <w:tcPr>
            <w:tcW w:w="3060" w:type="dxa"/>
            <w:tcBorders>
              <w:bottom w:val="single" w:sz="4" w:space="0" w:color="000000" w:themeColor="text1"/>
            </w:tcBorders>
          </w:tcPr>
          <w:p w14:paraId="00000EE2" w14:textId="77777777" w:rsidR="002337EA" w:rsidRPr="00B7018E" w:rsidRDefault="002337EA">
            <w:pPr>
              <w:rPr>
                <w:rFonts w:ascii="Arial" w:eastAsia="Verdana" w:hAnsi="Arial" w:cs="Arial"/>
                <w:sz w:val="24"/>
                <w:szCs w:val="24"/>
              </w:rPr>
            </w:pPr>
          </w:p>
        </w:tc>
      </w:tr>
      <w:tr w:rsidR="002337EA" w:rsidRPr="00B7018E" w14:paraId="73BFC7C5" w14:textId="77777777" w:rsidTr="00C11326">
        <w:trPr>
          <w:cantSplit/>
        </w:trPr>
        <w:tc>
          <w:tcPr>
            <w:tcW w:w="630" w:type="dxa"/>
            <w:shd w:val="clear" w:color="auto" w:fill="E7E6E6" w:themeFill="background2"/>
          </w:tcPr>
          <w:p w14:paraId="00000EE3" w14:textId="77777777" w:rsidR="002337EA" w:rsidRPr="00B7018E" w:rsidRDefault="002337EA">
            <w:pPr>
              <w:rPr>
                <w:rFonts w:ascii="Arial" w:eastAsia="Verdana" w:hAnsi="Arial" w:cs="Arial"/>
                <w:sz w:val="24"/>
                <w:szCs w:val="24"/>
              </w:rPr>
            </w:pPr>
          </w:p>
        </w:tc>
        <w:tc>
          <w:tcPr>
            <w:tcW w:w="5940" w:type="dxa"/>
            <w:shd w:val="clear" w:color="auto" w:fill="E7E6E6" w:themeFill="background2"/>
          </w:tcPr>
          <w:p w14:paraId="00000EE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Employees can update current benefits coverage based on the following life events:</w:t>
            </w:r>
          </w:p>
        </w:tc>
        <w:tc>
          <w:tcPr>
            <w:tcW w:w="900" w:type="dxa"/>
            <w:shd w:val="clear" w:color="auto" w:fill="E7E6E6" w:themeFill="background2"/>
          </w:tcPr>
          <w:p w14:paraId="00000EE5" w14:textId="77777777" w:rsidR="002337EA" w:rsidRPr="00B7018E" w:rsidRDefault="002337EA">
            <w:pPr>
              <w:rPr>
                <w:rFonts w:ascii="Arial" w:eastAsia="Verdana" w:hAnsi="Arial" w:cs="Arial"/>
                <w:b/>
                <w:bCs/>
                <w:color w:val="0000FF"/>
                <w:sz w:val="24"/>
                <w:szCs w:val="24"/>
              </w:rPr>
            </w:pPr>
          </w:p>
        </w:tc>
        <w:tc>
          <w:tcPr>
            <w:tcW w:w="3060" w:type="dxa"/>
            <w:shd w:val="clear" w:color="auto" w:fill="E7E6E6" w:themeFill="background2"/>
          </w:tcPr>
          <w:p w14:paraId="00000EE6" w14:textId="77777777" w:rsidR="002337EA" w:rsidRPr="00B7018E" w:rsidRDefault="002337EA">
            <w:pPr>
              <w:rPr>
                <w:rFonts w:ascii="Arial" w:eastAsia="Verdana" w:hAnsi="Arial" w:cs="Arial"/>
                <w:sz w:val="24"/>
                <w:szCs w:val="24"/>
              </w:rPr>
            </w:pPr>
          </w:p>
        </w:tc>
      </w:tr>
      <w:tr w:rsidR="002337EA" w:rsidRPr="00B7018E" w14:paraId="1F5FB5DF" w14:textId="77777777" w:rsidTr="00C11326">
        <w:trPr>
          <w:cantSplit/>
        </w:trPr>
        <w:tc>
          <w:tcPr>
            <w:tcW w:w="630" w:type="dxa"/>
          </w:tcPr>
          <w:p w14:paraId="00000EE7"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EE8"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New hire</w:t>
            </w:r>
          </w:p>
        </w:tc>
        <w:tc>
          <w:tcPr>
            <w:tcW w:w="900" w:type="dxa"/>
          </w:tcPr>
          <w:p w14:paraId="00000EE9" w14:textId="77777777" w:rsidR="002337EA" w:rsidRPr="00B7018E" w:rsidRDefault="002337EA">
            <w:pPr>
              <w:rPr>
                <w:rFonts w:ascii="Arial" w:eastAsia="Verdana" w:hAnsi="Arial" w:cs="Arial"/>
                <w:b/>
                <w:bCs/>
                <w:color w:val="0000FF"/>
                <w:sz w:val="24"/>
                <w:szCs w:val="24"/>
              </w:rPr>
            </w:pPr>
          </w:p>
        </w:tc>
        <w:tc>
          <w:tcPr>
            <w:tcW w:w="3060" w:type="dxa"/>
          </w:tcPr>
          <w:p w14:paraId="00000EEA" w14:textId="77777777" w:rsidR="002337EA" w:rsidRPr="00B7018E" w:rsidRDefault="002337EA">
            <w:pPr>
              <w:rPr>
                <w:rFonts w:ascii="Arial" w:eastAsia="Verdana" w:hAnsi="Arial" w:cs="Arial"/>
                <w:sz w:val="24"/>
                <w:szCs w:val="24"/>
              </w:rPr>
            </w:pPr>
          </w:p>
        </w:tc>
      </w:tr>
      <w:tr w:rsidR="002337EA" w:rsidRPr="00B7018E" w14:paraId="35D0F5AB" w14:textId="77777777" w:rsidTr="00C11326">
        <w:trPr>
          <w:cantSplit/>
        </w:trPr>
        <w:tc>
          <w:tcPr>
            <w:tcW w:w="630" w:type="dxa"/>
          </w:tcPr>
          <w:p w14:paraId="00000EEB" w14:textId="77777777" w:rsidR="002337EA" w:rsidRPr="00B7018E" w:rsidRDefault="002337EA">
            <w:pPr>
              <w:spacing w:after="0" w:line="240" w:lineRule="auto"/>
              <w:rPr>
                <w:rFonts w:ascii="Arial" w:eastAsia="Verdana" w:hAnsi="Arial" w:cs="Arial"/>
                <w:sz w:val="24"/>
                <w:szCs w:val="24"/>
              </w:rPr>
            </w:pPr>
          </w:p>
        </w:tc>
        <w:tc>
          <w:tcPr>
            <w:tcW w:w="5940" w:type="dxa"/>
          </w:tcPr>
          <w:p w14:paraId="00000EEC"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Adding a dependent</w:t>
            </w:r>
          </w:p>
        </w:tc>
        <w:tc>
          <w:tcPr>
            <w:tcW w:w="900" w:type="dxa"/>
          </w:tcPr>
          <w:p w14:paraId="00000EED" w14:textId="77777777" w:rsidR="002337EA" w:rsidRPr="00B7018E" w:rsidRDefault="002337EA">
            <w:pPr>
              <w:rPr>
                <w:rFonts w:ascii="Arial" w:eastAsia="Verdana" w:hAnsi="Arial" w:cs="Arial"/>
                <w:b/>
                <w:bCs/>
                <w:color w:val="0000FF"/>
                <w:sz w:val="24"/>
                <w:szCs w:val="24"/>
              </w:rPr>
            </w:pPr>
          </w:p>
        </w:tc>
        <w:tc>
          <w:tcPr>
            <w:tcW w:w="3060" w:type="dxa"/>
          </w:tcPr>
          <w:p w14:paraId="00000EEE" w14:textId="77777777" w:rsidR="002337EA" w:rsidRPr="00B7018E" w:rsidRDefault="002337EA">
            <w:pPr>
              <w:rPr>
                <w:rFonts w:ascii="Arial" w:eastAsia="Verdana" w:hAnsi="Arial" w:cs="Arial"/>
                <w:sz w:val="24"/>
                <w:szCs w:val="24"/>
              </w:rPr>
            </w:pPr>
          </w:p>
        </w:tc>
      </w:tr>
      <w:tr w:rsidR="002337EA" w:rsidRPr="00B7018E" w14:paraId="2C6D69CE" w14:textId="77777777" w:rsidTr="00C11326">
        <w:trPr>
          <w:cantSplit/>
        </w:trPr>
        <w:tc>
          <w:tcPr>
            <w:tcW w:w="630" w:type="dxa"/>
          </w:tcPr>
          <w:p w14:paraId="00000EEF"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EF0"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Removing a dependent</w:t>
            </w:r>
          </w:p>
        </w:tc>
        <w:tc>
          <w:tcPr>
            <w:tcW w:w="900" w:type="dxa"/>
          </w:tcPr>
          <w:p w14:paraId="00000EF1" w14:textId="77777777" w:rsidR="002337EA" w:rsidRPr="00B7018E" w:rsidRDefault="002337EA">
            <w:pPr>
              <w:rPr>
                <w:rFonts w:ascii="Arial" w:eastAsia="Verdana" w:hAnsi="Arial" w:cs="Arial"/>
                <w:b/>
                <w:bCs/>
                <w:color w:val="0000FF"/>
                <w:sz w:val="24"/>
                <w:szCs w:val="24"/>
              </w:rPr>
            </w:pPr>
          </w:p>
        </w:tc>
        <w:tc>
          <w:tcPr>
            <w:tcW w:w="3060" w:type="dxa"/>
          </w:tcPr>
          <w:p w14:paraId="00000EF2" w14:textId="77777777" w:rsidR="002337EA" w:rsidRPr="00B7018E" w:rsidRDefault="002337EA">
            <w:pPr>
              <w:rPr>
                <w:rFonts w:ascii="Arial" w:eastAsia="Verdana" w:hAnsi="Arial" w:cs="Arial"/>
                <w:sz w:val="24"/>
                <w:szCs w:val="24"/>
              </w:rPr>
            </w:pPr>
          </w:p>
        </w:tc>
      </w:tr>
      <w:tr w:rsidR="002337EA" w:rsidRPr="00B7018E" w14:paraId="7C80BEA7" w14:textId="77777777" w:rsidTr="00C11326">
        <w:trPr>
          <w:cantSplit/>
        </w:trPr>
        <w:tc>
          <w:tcPr>
            <w:tcW w:w="630" w:type="dxa"/>
          </w:tcPr>
          <w:p w14:paraId="00000EF3"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EF4"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Change in marital status</w:t>
            </w:r>
          </w:p>
        </w:tc>
        <w:tc>
          <w:tcPr>
            <w:tcW w:w="900" w:type="dxa"/>
          </w:tcPr>
          <w:p w14:paraId="00000EF5" w14:textId="77777777" w:rsidR="002337EA" w:rsidRPr="00B7018E" w:rsidRDefault="002337EA">
            <w:pPr>
              <w:rPr>
                <w:rFonts w:ascii="Arial" w:eastAsia="Verdana" w:hAnsi="Arial" w:cs="Arial"/>
                <w:b/>
                <w:bCs/>
                <w:color w:val="0000FF"/>
                <w:sz w:val="24"/>
                <w:szCs w:val="24"/>
              </w:rPr>
            </w:pPr>
          </w:p>
        </w:tc>
        <w:tc>
          <w:tcPr>
            <w:tcW w:w="3060" w:type="dxa"/>
          </w:tcPr>
          <w:p w14:paraId="00000EF6" w14:textId="77777777" w:rsidR="002337EA" w:rsidRPr="00B7018E" w:rsidRDefault="002337EA">
            <w:pPr>
              <w:rPr>
                <w:rFonts w:ascii="Arial" w:eastAsia="Verdana" w:hAnsi="Arial" w:cs="Arial"/>
                <w:sz w:val="24"/>
                <w:szCs w:val="24"/>
              </w:rPr>
            </w:pPr>
          </w:p>
        </w:tc>
      </w:tr>
      <w:tr w:rsidR="002337EA" w:rsidRPr="00B7018E" w14:paraId="721EFD0F" w14:textId="77777777" w:rsidTr="00C11326">
        <w:trPr>
          <w:cantSplit/>
        </w:trPr>
        <w:tc>
          <w:tcPr>
            <w:tcW w:w="630" w:type="dxa"/>
          </w:tcPr>
          <w:p w14:paraId="00000EF7" w14:textId="77777777" w:rsidR="002337EA" w:rsidRPr="00B7018E" w:rsidRDefault="002337EA">
            <w:pPr>
              <w:spacing w:after="0" w:line="240" w:lineRule="auto"/>
              <w:ind w:left="360"/>
              <w:rPr>
                <w:rFonts w:ascii="Arial" w:eastAsia="Verdana" w:hAnsi="Arial" w:cs="Arial"/>
                <w:sz w:val="24"/>
                <w:szCs w:val="24"/>
              </w:rPr>
            </w:pPr>
          </w:p>
        </w:tc>
        <w:tc>
          <w:tcPr>
            <w:tcW w:w="5940" w:type="dxa"/>
          </w:tcPr>
          <w:p w14:paraId="00000EF8"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Change in address/location</w:t>
            </w:r>
          </w:p>
        </w:tc>
        <w:tc>
          <w:tcPr>
            <w:tcW w:w="900" w:type="dxa"/>
          </w:tcPr>
          <w:p w14:paraId="00000EF9" w14:textId="77777777" w:rsidR="002337EA" w:rsidRPr="00B7018E" w:rsidRDefault="002337EA">
            <w:pPr>
              <w:rPr>
                <w:rFonts w:ascii="Arial" w:eastAsia="Verdana" w:hAnsi="Arial" w:cs="Arial"/>
                <w:b/>
                <w:bCs/>
                <w:color w:val="0000FF"/>
                <w:sz w:val="24"/>
                <w:szCs w:val="24"/>
              </w:rPr>
            </w:pPr>
          </w:p>
        </w:tc>
        <w:tc>
          <w:tcPr>
            <w:tcW w:w="3060" w:type="dxa"/>
          </w:tcPr>
          <w:p w14:paraId="00000EFA" w14:textId="77777777" w:rsidR="002337EA" w:rsidRPr="00B7018E" w:rsidRDefault="002337EA">
            <w:pPr>
              <w:rPr>
                <w:rFonts w:ascii="Arial" w:eastAsia="Verdana" w:hAnsi="Arial" w:cs="Arial"/>
                <w:sz w:val="24"/>
                <w:szCs w:val="24"/>
              </w:rPr>
            </w:pPr>
          </w:p>
        </w:tc>
      </w:tr>
      <w:tr w:rsidR="002337EA" w:rsidRPr="00B7018E" w14:paraId="29DF13F9" w14:textId="77777777" w:rsidTr="00C11326">
        <w:trPr>
          <w:cantSplit/>
        </w:trPr>
        <w:tc>
          <w:tcPr>
            <w:tcW w:w="630" w:type="dxa"/>
          </w:tcPr>
          <w:p w14:paraId="00000EFB" w14:textId="77777777" w:rsidR="002337EA" w:rsidRPr="00B7018E" w:rsidRDefault="002337EA">
            <w:pPr>
              <w:numPr>
                <w:ilvl w:val="0"/>
                <w:numId w:val="33"/>
              </w:numPr>
              <w:spacing w:after="0" w:line="240" w:lineRule="auto"/>
              <w:rPr>
                <w:rFonts w:ascii="Arial" w:eastAsia="Verdana" w:hAnsi="Arial" w:cs="Arial"/>
                <w:sz w:val="24"/>
                <w:szCs w:val="24"/>
              </w:rPr>
            </w:pPr>
          </w:p>
        </w:tc>
        <w:tc>
          <w:tcPr>
            <w:tcW w:w="5940" w:type="dxa"/>
          </w:tcPr>
          <w:p w14:paraId="00000EFC"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Employees can view documents attached to their employee record.</w:t>
            </w:r>
          </w:p>
        </w:tc>
        <w:tc>
          <w:tcPr>
            <w:tcW w:w="900" w:type="dxa"/>
          </w:tcPr>
          <w:p w14:paraId="00000EFD" w14:textId="77777777" w:rsidR="002337EA" w:rsidRPr="00B7018E" w:rsidRDefault="002337EA">
            <w:pPr>
              <w:rPr>
                <w:rFonts w:ascii="Arial" w:eastAsia="Verdana" w:hAnsi="Arial" w:cs="Arial"/>
                <w:b/>
                <w:bCs/>
                <w:color w:val="0000FF"/>
                <w:sz w:val="24"/>
                <w:szCs w:val="24"/>
              </w:rPr>
            </w:pPr>
          </w:p>
        </w:tc>
        <w:tc>
          <w:tcPr>
            <w:tcW w:w="3060" w:type="dxa"/>
          </w:tcPr>
          <w:p w14:paraId="00000EFE" w14:textId="77777777" w:rsidR="002337EA" w:rsidRPr="00B7018E" w:rsidRDefault="002337EA">
            <w:pPr>
              <w:rPr>
                <w:rFonts w:ascii="Arial" w:eastAsia="Verdana" w:hAnsi="Arial" w:cs="Arial"/>
                <w:sz w:val="24"/>
                <w:szCs w:val="24"/>
              </w:rPr>
            </w:pPr>
          </w:p>
        </w:tc>
      </w:tr>
      <w:tr w:rsidR="002337EA" w:rsidRPr="00B7018E" w14:paraId="6E0E041B" w14:textId="77777777" w:rsidTr="00C11326">
        <w:trPr>
          <w:cantSplit/>
        </w:trPr>
        <w:tc>
          <w:tcPr>
            <w:tcW w:w="630" w:type="dxa"/>
          </w:tcPr>
          <w:p w14:paraId="00000EFF" w14:textId="77777777" w:rsidR="002337EA" w:rsidRPr="00B7018E" w:rsidRDefault="002337EA">
            <w:pPr>
              <w:numPr>
                <w:ilvl w:val="0"/>
                <w:numId w:val="33"/>
              </w:numPr>
              <w:spacing w:after="0" w:line="240" w:lineRule="auto"/>
              <w:rPr>
                <w:rFonts w:ascii="Arial" w:eastAsia="Verdana" w:hAnsi="Arial" w:cs="Arial"/>
                <w:sz w:val="24"/>
                <w:szCs w:val="24"/>
              </w:rPr>
            </w:pPr>
          </w:p>
        </w:tc>
        <w:tc>
          <w:tcPr>
            <w:tcW w:w="5940" w:type="dxa"/>
          </w:tcPr>
          <w:p w14:paraId="00000F0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Employees can view open jobs.</w:t>
            </w:r>
          </w:p>
        </w:tc>
        <w:tc>
          <w:tcPr>
            <w:tcW w:w="900" w:type="dxa"/>
          </w:tcPr>
          <w:p w14:paraId="00000F01" w14:textId="77777777" w:rsidR="002337EA" w:rsidRPr="00B7018E" w:rsidRDefault="002337EA">
            <w:pPr>
              <w:rPr>
                <w:rFonts w:ascii="Arial" w:eastAsia="Verdana" w:hAnsi="Arial" w:cs="Arial"/>
                <w:b/>
                <w:bCs/>
                <w:color w:val="0000FF"/>
                <w:sz w:val="24"/>
                <w:szCs w:val="24"/>
              </w:rPr>
            </w:pPr>
          </w:p>
        </w:tc>
        <w:tc>
          <w:tcPr>
            <w:tcW w:w="3060" w:type="dxa"/>
          </w:tcPr>
          <w:p w14:paraId="00000F02" w14:textId="77777777" w:rsidR="002337EA" w:rsidRPr="00B7018E" w:rsidRDefault="002337EA">
            <w:pPr>
              <w:rPr>
                <w:rFonts w:ascii="Arial" w:eastAsia="Verdana" w:hAnsi="Arial" w:cs="Arial"/>
                <w:sz w:val="24"/>
                <w:szCs w:val="24"/>
              </w:rPr>
            </w:pPr>
          </w:p>
        </w:tc>
      </w:tr>
      <w:tr w:rsidR="002337EA" w:rsidRPr="00B7018E" w14:paraId="2AC0790B" w14:textId="77777777" w:rsidTr="00C11326">
        <w:trPr>
          <w:cantSplit/>
        </w:trPr>
        <w:tc>
          <w:tcPr>
            <w:tcW w:w="630" w:type="dxa"/>
          </w:tcPr>
          <w:p w14:paraId="00000F03" w14:textId="77777777" w:rsidR="002337EA" w:rsidRPr="00B7018E" w:rsidRDefault="002337EA">
            <w:pPr>
              <w:numPr>
                <w:ilvl w:val="0"/>
                <w:numId w:val="33"/>
              </w:numPr>
              <w:spacing w:after="0" w:line="240" w:lineRule="auto"/>
              <w:rPr>
                <w:rFonts w:ascii="Arial" w:eastAsia="Verdana" w:hAnsi="Arial" w:cs="Arial"/>
                <w:sz w:val="24"/>
                <w:szCs w:val="24"/>
              </w:rPr>
            </w:pPr>
          </w:p>
        </w:tc>
        <w:tc>
          <w:tcPr>
            <w:tcW w:w="5940" w:type="dxa"/>
          </w:tcPr>
          <w:p w14:paraId="00000F0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Employees can apply for open jobs.</w:t>
            </w:r>
          </w:p>
        </w:tc>
        <w:tc>
          <w:tcPr>
            <w:tcW w:w="900" w:type="dxa"/>
          </w:tcPr>
          <w:p w14:paraId="00000F05" w14:textId="77777777" w:rsidR="002337EA" w:rsidRPr="00B7018E" w:rsidRDefault="002337EA">
            <w:pPr>
              <w:rPr>
                <w:rFonts w:ascii="Arial" w:eastAsia="Verdana" w:hAnsi="Arial" w:cs="Arial"/>
                <w:b/>
                <w:bCs/>
                <w:color w:val="0000FF"/>
                <w:sz w:val="24"/>
                <w:szCs w:val="24"/>
              </w:rPr>
            </w:pPr>
          </w:p>
        </w:tc>
        <w:tc>
          <w:tcPr>
            <w:tcW w:w="3060" w:type="dxa"/>
          </w:tcPr>
          <w:p w14:paraId="00000F06" w14:textId="77777777" w:rsidR="002337EA" w:rsidRPr="00B7018E" w:rsidRDefault="002337EA">
            <w:pPr>
              <w:rPr>
                <w:rFonts w:ascii="Arial" w:eastAsia="Verdana" w:hAnsi="Arial" w:cs="Arial"/>
                <w:sz w:val="24"/>
                <w:szCs w:val="24"/>
              </w:rPr>
            </w:pPr>
          </w:p>
        </w:tc>
      </w:tr>
    </w:tbl>
    <w:p w14:paraId="00000F07" w14:textId="77777777" w:rsidR="002337EA" w:rsidRPr="00B7018E" w:rsidRDefault="00D01A73" w:rsidP="00153CE6">
      <w:pPr>
        <w:pStyle w:val="Heading3"/>
        <w:rPr>
          <w:rFonts w:ascii="Arial" w:eastAsia="Verdana" w:hAnsi="Arial" w:cs="Arial"/>
          <w:b/>
          <w:bCs/>
        </w:rPr>
      </w:pPr>
      <w:bookmarkStart w:id="44" w:name="_Toc222304438"/>
      <w:r w:rsidRPr="00B7018E">
        <w:rPr>
          <w:rFonts w:ascii="Arial" w:eastAsia="Verdana" w:hAnsi="Arial" w:cs="Arial"/>
          <w:b/>
          <w:bCs/>
          <w:color w:val="000000"/>
        </w:rPr>
        <w:t>MANAGER SELF-SERVICE</w:t>
      </w:r>
      <w:bookmarkEnd w:id="44"/>
    </w:p>
    <w:p w14:paraId="00000F08" w14:textId="77777777" w:rsidR="002337EA" w:rsidRPr="00B7018E" w:rsidRDefault="00D01A73" w:rsidP="0BC5D0F7">
      <w:pPr>
        <w:numPr>
          <w:ilvl w:val="0"/>
          <w:numId w:val="70"/>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Provide an overview of the features available through the manager self-serve. </w:t>
      </w:r>
    </w:p>
    <w:p w14:paraId="00000F09"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F0A" w14:textId="77777777" w:rsidR="002337EA" w:rsidRPr="00B7018E" w:rsidRDefault="00D01A73">
      <w:pPr>
        <w:numPr>
          <w:ilvl w:val="0"/>
          <w:numId w:val="70"/>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 xml:space="preserve">Describe how managers are limited to information for only their direct reports (or within their organizations). </w:t>
      </w:r>
    </w:p>
    <w:p w14:paraId="00000F0B"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F0C" w14:textId="77777777" w:rsidR="002337EA" w:rsidRPr="00B7018E" w:rsidRDefault="00D01A73" w:rsidP="0BC5D0F7">
      <w:pPr>
        <w:numPr>
          <w:ilvl w:val="0"/>
          <w:numId w:val="70"/>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Describe the integration between your manager self-service application and your HRIS/payroll software.</w:t>
      </w:r>
    </w:p>
    <w:p w14:paraId="00000F0D"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F0E" w14:textId="77777777" w:rsidR="002337EA" w:rsidRPr="00B7018E" w:rsidRDefault="00D01A73" w:rsidP="0BC5D0F7">
      <w:pPr>
        <w:numPr>
          <w:ilvl w:val="0"/>
          <w:numId w:val="70"/>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to what level access to information can be controlled (e.g., screen, field, etc.).  </w:t>
      </w:r>
    </w:p>
    <w:p w14:paraId="00000F0F"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F10" w14:textId="77777777" w:rsidR="002337EA" w:rsidRPr="00B7018E" w:rsidRDefault="00D01A73" w:rsidP="0BC5D0F7">
      <w:pPr>
        <w:numPr>
          <w:ilvl w:val="0"/>
          <w:numId w:val="70"/>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Does the application provide managers access to the entire employee self-service functionality?  Please explain.</w:t>
      </w:r>
      <w:r w:rsidRPr="00B7018E">
        <w:rPr>
          <w:rFonts w:ascii="Arial" w:hAnsi="Arial" w:cs="Arial"/>
          <w:sz w:val="24"/>
          <w:szCs w:val="24"/>
        </w:rPr>
        <w:tab/>
      </w:r>
    </w:p>
    <w:p w14:paraId="00000F11"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F12" w14:textId="77777777" w:rsidR="002337EA" w:rsidRPr="00B7018E" w:rsidRDefault="00D01A73" w:rsidP="0BC5D0F7">
      <w:pPr>
        <w:numPr>
          <w:ilvl w:val="0"/>
          <w:numId w:val="70"/>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What employee data is a manager NOT able to access and does client control?   </w:t>
      </w:r>
    </w:p>
    <w:p w14:paraId="00000F13"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F14" w14:textId="77777777" w:rsidR="002337EA" w:rsidRPr="00B7018E" w:rsidRDefault="00D01A73" w:rsidP="0BC5D0F7">
      <w:pPr>
        <w:numPr>
          <w:ilvl w:val="0"/>
          <w:numId w:val="70"/>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Are managers able to run reports from self-service? How is this performed?  </w:t>
      </w:r>
    </w:p>
    <w:p w14:paraId="00000F15"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F16" w14:textId="77777777" w:rsidR="002337EA" w:rsidRPr="00B7018E" w:rsidRDefault="00D01A73">
      <w:pPr>
        <w:numPr>
          <w:ilvl w:val="0"/>
          <w:numId w:val="70"/>
        </w:numPr>
        <w:pBdr>
          <w:top w:val="nil"/>
          <w:left w:val="nil"/>
          <w:bottom w:val="nil"/>
          <w:right w:val="nil"/>
          <w:between w:val="nil"/>
        </w:pBdr>
        <w:rPr>
          <w:rFonts w:ascii="Arial" w:eastAsia="Verdana" w:hAnsi="Arial" w:cs="Arial"/>
          <w:color w:val="000000"/>
          <w:sz w:val="24"/>
          <w:szCs w:val="24"/>
        </w:rPr>
      </w:pPr>
      <w:r w:rsidRPr="00B7018E">
        <w:rPr>
          <w:rFonts w:ascii="Arial" w:eastAsia="Verdana" w:hAnsi="Arial" w:cs="Arial"/>
          <w:color w:val="000000"/>
          <w:sz w:val="24"/>
          <w:szCs w:val="24"/>
        </w:rPr>
        <w:t>Describe how managers can create and save their own reports.</w:t>
      </w:r>
    </w:p>
    <w:tbl>
      <w:tblPr>
        <w:tblStyle w:val="aff2"/>
        <w:tblW w:w="1053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6120"/>
        <w:gridCol w:w="900"/>
        <w:gridCol w:w="2790"/>
      </w:tblGrid>
      <w:tr w:rsidR="002337EA" w:rsidRPr="00B7018E" w14:paraId="34F070F1" w14:textId="77777777" w:rsidTr="0BC5D0F7">
        <w:trPr>
          <w:cantSplit/>
          <w:trHeight w:val="492"/>
          <w:tblHeader/>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bottom"/>
          </w:tcPr>
          <w:p w14:paraId="00000F17" w14:textId="77777777" w:rsidR="002337EA" w:rsidRPr="00B7018E" w:rsidRDefault="002337EA">
            <w:pPr>
              <w:rPr>
                <w:rFonts w:ascii="Arial" w:eastAsia="Verdana" w:hAnsi="Arial" w:cs="Arial"/>
                <w:b/>
                <w:bCs/>
                <w:sz w:val="24"/>
                <w:szCs w:val="24"/>
              </w:rPr>
            </w:pPr>
          </w:p>
        </w:tc>
        <w:tc>
          <w:tcPr>
            <w:tcW w:w="6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bottom"/>
          </w:tcPr>
          <w:p w14:paraId="00000F18"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bottom"/>
          </w:tcPr>
          <w:p w14:paraId="00000F19"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0E0E0"/>
            <w:vAlign w:val="bottom"/>
          </w:tcPr>
          <w:p w14:paraId="00000F1A"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07298E25" w14:textId="77777777" w:rsidTr="0BC5D0F7">
        <w:trPr>
          <w:cantSplit/>
        </w:trPr>
        <w:tc>
          <w:tcPr>
            <w:tcW w:w="720" w:type="dxa"/>
            <w:tcBorders>
              <w:top w:val="single" w:sz="4" w:space="0" w:color="000000" w:themeColor="text1"/>
            </w:tcBorders>
          </w:tcPr>
          <w:p w14:paraId="00000F1B" w14:textId="77777777" w:rsidR="002337EA" w:rsidRPr="00B7018E" w:rsidRDefault="002337EA">
            <w:pPr>
              <w:numPr>
                <w:ilvl w:val="0"/>
                <w:numId w:val="34"/>
              </w:numPr>
              <w:spacing w:after="0" w:line="240" w:lineRule="auto"/>
              <w:rPr>
                <w:rFonts w:ascii="Arial" w:eastAsia="Verdana" w:hAnsi="Arial" w:cs="Arial"/>
                <w:sz w:val="24"/>
                <w:szCs w:val="24"/>
              </w:rPr>
            </w:pPr>
          </w:p>
        </w:tc>
        <w:tc>
          <w:tcPr>
            <w:tcW w:w="6120" w:type="dxa"/>
            <w:tcBorders>
              <w:top w:val="single" w:sz="4" w:space="0" w:color="000000" w:themeColor="text1"/>
            </w:tcBorders>
          </w:tcPr>
          <w:p w14:paraId="00000F1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Managers have access to the entire employee self-service capability.</w:t>
            </w:r>
          </w:p>
        </w:tc>
        <w:tc>
          <w:tcPr>
            <w:tcW w:w="900" w:type="dxa"/>
            <w:tcBorders>
              <w:top w:val="single" w:sz="4" w:space="0" w:color="000000" w:themeColor="text1"/>
            </w:tcBorders>
          </w:tcPr>
          <w:p w14:paraId="00000F1D" w14:textId="77777777" w:rsidR="002337EA" w:rsidRPr="00B7018E" w:rsidRDefault="002337EA">
            <w:pPr>
              <w:rPr>
                <w:rFonts w:ascii="Arial" w:eastAsia="Verdana" w:hAnsi="Arial" w:cs="Arial"/>
                <w:b/>
                <w:bCs/>
                <w:color w:val="0000FF"/>
                <w:sz w:val="24"/>
                <w:szCs w:val="24"/>
              </w:rPr>
            </w:pPr>
          </w:p>
        </w:tc>
        <w:tc>
          <w:tcPr>
            <w:tcW w:w="2790" w:type="dxa"/>
            <w:tcBorders>
              <w:top w:val="single" w:sz="4" w:space="0" w:color="000000" w:themeColor="text1"/>
            </w:tcBorders>
          </w:tcPr>
          <w:p w14:paraId="00000F1E" w14:textId="77777777" w:rsidR="002337EA" w:rsidRPr="00B7018E" w:rsidRDefault="002337EA">
            <w:pPr>
              <w:rPr>
                <w:rFonts w:ascii="Arial" w:eastAsia="Verdana" w:hAnsi="Arial" w:cs="Arial"/>
                <w:sz w:val="24"/>
                <w:szCs w:val="24"/>
              </w:rPr>
            </w:pPr>
          </w:p>
        </w:tc>
      </w:tr>
      <w:tr w:rsidR="002337EA" w:rsidRPr="00B7018E" w14:paraId="603EC495" w14:textId="77777777" w:rsidTr="0BC5D0F7">
        <w:trPr>
          <w:cantSplit/>
        </w:trPr>
        <w:tc>
          <w:tcPr>
            <w:tcW w:w="720" w:type="dxa"/>
          </w:tcPr>
          <w:p w14:paraId="00000F1F" w14:textId="77777777" w:rsidR="002337EA" w:rsidRPr="00B7018E" w:rsidRDefault="002337EA">
            <w:pPr>
              <w:numPr>
                <w:ilvl w:val="0"/>
                <w:numId w:val="34"/>
              </w:numPr>
              <w:spacing w:after="0" w:line="240" w:lineRule="auto"/>
              <w:rPr>
                <w:rFonts w:ascii="Arial" w:eastAsia="Verdana" w:hAnsi="Arial" w:cs="Arial"/>
                <w:sz w:val="24"/>
                <w:szCs w:val="24"/>
              </w:rPr>
            </w:pPr>
          </w:p>
        </w:tc>
        <w:tc>
          <w:tcPr>
            <w:tcW w:w="6120" w:type="dxa"/>
          </w:tcPr>
          <w:p w14:paraId="00000F2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From a Web browser, managers can search for employees by name or employee number.</w:t>
            </w:r>
          </w:p>
        </w:tc>
        <w:tc>
          <w:tcPr>
            <w:tcW w:w="900" w:type="dxa"/>
            <w:tcBorders>
              <w:bottom w:val="single" w:sz="4" w:space="0" w:color="000000" w:themeColor="text1"/>
            </w:tcBorders>
          </w:tcPr>
          <w:p w14:paraId="00000F21" w14:textId="77777777" w:rsidR="002337EA" w:rsidRPr="00B7018E" w:rsidRDefault="002337EA">
            <w:pPr>
              <w:rPr>
                <w:rFonts w:ascii="Arial" w:eastAsia="Verdana" w:hAnsi="Arial" w:cs="Arial"/>
                <w:b/>
                <w:bCs/>
                <w:color w:val="0000FF"/>
                <w:sz w:val="24"/>
                <w:szCs w:val="24"/>
              </w:rPr>
            </w:pPr>
          </w:p>
        </w:tc>
        <w:tc>
          <w:tcPr>
            <w:tcW w:w="2790" w:type="dxa"/>
            <w:tcBorders>
              <w:bottom w:val="single" w:sz="4" w:space="0" w:color="000000" w:themeColor="text1"/>
            </w:tcBorders>
          </w:tcPr>
          <w:p w14:paraId="00000F22" w14:textId="77777777" w:rsidR="002337EA" w:rsidRPr="00B7018E" w:rsidRDefault="002337EA">
            <w:pPr>
              <w:rPr>
                <w:rFonts w:ascii="Arial" w:eastAsia="Verdana" w:hAnsi="Arial" w:cs="Arial"/>
                <w:sz w:val="24"/>
                <w:szCs w:val="24"/>
              </w:rPr>
            </w:pPr>
          </w:p>
        </w:tc>
      </w:tr>
      <w:tr w:rsidR="002337EA" w:rsidRPr="00B7018E" w14:paraId="6308693C" w14:textId="77777777" w:rsidTr="0BC5D0F7">
        <w:trPr>
          <w:cantSplit/>
        </w:trPr>
        <w:tc>
          <w:tcPr>
            <w:tcW w:w="720" w:type="dxa"/>
            <w:shd w:val="clear" w:color="auto" w:fill="E7E6E6" w:themeFill="background2"/>
          </w:tcPr>
          <w:p w14:paraId="00000F23" w14:textId="77777777" w:rsidR="002337EA" w:rsidRPr="00B7018E" w:rsidRDefault="002337EA">
            <w:pPr>
              <w:rPr>
                <w:rFonts w:ascii="Arial" w:eastAsia="Verdana" w:hAnsi="Arial" w:cs="Arial"/>
                <w:sz w:val="24"/>
                <w:szCs w:val="24"/>
              </w:rPr>
            </w:pPr>
          </w:p>
        </w:tc>
        <w:tc>
          <w:tcPr>
            <w:tcW w:w="6120" w:type="dxa"/>
            <w:shd w:val="clear" w:color="auto" w:fill="E7E6E6" w:themeFill="background2"/>
          </w:tcPr>
          <w:p w14:paraId="00000F24"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From a Web browser, managers can view and/or modify the following information:</w:t>
            </w:r>
          </w:p>
        </w:tc>
        <w:tc>
          <w:tcPr>
            <w:tcW w:w="900" w:type="dxa"/>
            <w:shd w:val="clear" w:color="auto" w:fill="E7E6E6" w:themeFill="background2"/>
          </w:tcPr>
          <w:p w14:paraId="00000F25" w14:textId="77777777" w:rsidR="002337EA" w:rsidRPr="00B7018E" w:rsidRDefault="002337EA">
            <w:pPr>
              <w:rPr>
                <w:rFonts w:ascii="Arial" w:eastAsia="Verdana" w:hAnsi="Arial" w:cs="Arial"/>
                <w:b/>
                <w:bCs/>
                <w:color w:val="0000FF"/>
                <w:sz w:val="24"/>
                <w:szCs w:val="24"/>
              </w:rPr>
            </w:pPr>
          </w:p>
        </w:tc>
        <w:tc>
          <w:tcPr>
            <w:tcW w:w="2790" w:type="dxa"/>
            <w:shd w:val="clear" w:color="auto" w:fill="E7E6E6" w:themeFill="background2"/>
          </w:tcPr>
          <w:p w14:paraId="00000F26" w14:textId="77777777" w:rsidR="002337EA" w:rsidRPr="00B7018E" w:rsidRDefault="002337EA">
            <w:pPr>
              <w:rPr>
                <w:rFonts w:ascii="Arial" w:eastAsia="Verdana" w:hAnsi="Arial" w:cs="Arial"/>
                <w:sz w:val="24"/>
                <w:szCs w:val="24"/>
              </w:rPr>
            </w:pPr>
          </w:p>
        </w:tc>
      </w:tr>
      <w:tr w:rsidR="002337EA" w:rsidRPr="00B7018E" w14:paraId="54BA0C38" w14:textId="77777777" w:rsidTr="0BC5D0F7">
        <w:trPr>
          <w:cantSplit/>
        </w:trPr>
        <w:tc>
          <w:tcPr>
            <w:tcW w:w="720" w:type="dxa"/>
          </w:tcPr>
          <w:p w14:paraId="00000F27" w14:textId="77777777" w:rsidR="002337EA" w:rsidRPr="00B7018E" w:rsidRDefault="002337EA">
            <w:pPr>
              <w:spacing w:after="0" w:line="240" w:lineRule="auto"/>
              <w:ind w:left="360"/>
              <w:rPr>
                <w:rFonts w:ascii="Arial" w:eastAsia="Verdana" w:hAnsi="Arial" w:cs="Arial"/>
                <w:sz w:val="24"/>
                <w:szCs w:val="24"/>
              </w:rPr>
            </w:pPr>
          </w:p>
        </w:tc>
        <w:tc>
          <w:tcPr>
            <w:tcW w:w="6120" w:type="dxa"/>
          </w:tcPr>
          <w:p w14:paraId="00000F28"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Employee personal information</w:t>
            </w:r>
          </w:p>
        </w:tc>
        <w:tc>
          <w:tcPr>
            <w:tcW w:w="900" w:type="dxa"/>
          </w:tcPr>
          <w:p w14:paraId="00000F29" w14:textId="77777777" w:rsidR="002337EA" w:rsidRPr="00B7018E" w:rsidRDefault="002337EA">
            <w:pPr>
              <w:rPr>
                <w:rFonts w:ascii="Arial" w:eastAsia="Verdana" w:hAnsi="Arial" w:cs="Arial"/>
                <w:b/>
                <w:bCs/>
                <w:color w:val="0000FF"/>
                <w:sz w:val="24"/>
                <w:szCs w:val="24"/>
              </w:rPr>
            </w:pPr>
          </w:p>
        </w:tc>
        <w:tc>
          <w:tcPr>
            <w:tcW w:w="2790" w:type="dxa"/>
          </w:tcPr>
          <w:p w14:paraId="00000F2A" w14:textId="77777777" w:rsidR="002337EA" w:rsidRPr="00B7018E" w:rsidRDefault="002337EA">
            <w:pPr>
              <w:rPr>
                <w:rFonts w:ascii="Arial" w:eastAsia="Verdana" w:hAnsi="Arial" w:cs="Arial"/>
                <w:sz w:val="24"/>
                <w:szCs w:val="24"/>
              </w:rPr>
            </w:pPr>
          </w:p>
        </w:tc>
      </w:tr>
      <w:tr w:rsidR="002337EA" w:rsidRPr="00B7018E" w14:paraId="0073AFFE" w14:textId="77777777" w:rsidTr="0BC5D0F7">
        <w:trPr>
          <w:cantSplit/>
        </w:trPr>
        <w:tc>
          <w:tcPr>
            <w:tcW w:w="720" w:type="dxa"/>
          </w:tcPr>
          <w:p w14:paraId="00000F2B" w14:textId="77777777" w:rsidR="002337EA" w:rsidRPr="00B7018E" w:rsidRDefault="002337EA">
            <w:pPr>
              <w:spacing w:after="0" w:line="240" w:lineRule="auto"/>
              <w:ind w:left="360"/>
              <w:rPr>
                <w:rFonts w:ascii="Arial" w:eastAsia="Verdana" w:hAnsi="Arial" w:cs="Arial"/>
                <w:sz w:val="24"/>
                <w:szCs w:val="24"/>
              </w:rPr>
            </w:pPr>
          </w:p>
        </w:tc>
        <w:tc>
          <w:tcPr>
            <w:tcW w:w="6120" w:type="dxa"/>
          </w:tcPr>
          <w:p w14:paraId="00000F2C"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Employee job information</w:t>
            </w:r>
          </w:p>
        </w:tc>
        <w:tc>
          <w:tcPr>
            <w:tcW w:w="900" w:type="dxa"/>
          </w:tcPr>
          <w:p w14:paraId="00000F2D" w14:textId="77777777" w:rsidR="002337EA" w:rsidRPr="00B7018E" w:rsidRDefault="002337EA">
            <w:pPr>
              <w:rPr>
                <w:rFonts w:ascii="Arial" w:eastAsia="Verdana" w:hAnsi="Arial" w:cs="Arial"/>
                <w:b/>
                <w:bCs/>
                <w:color w:val="0000FF"/>
                <w:sz w:val="24"/>
                <w:szCs w:val="24"/>
              </w:rPr>
            </w:pPr>
          </w:p>
        </w:tc>
        <w:tc>
          <w:tcPr>
            <w:tcW w:w="2790" w:type="dxa"/>
          </w:tcPr>
          <w:p w14:paraId="00000F2E" w14:textId="77777777" w:rsidR="002337EA" w:rsidRPr="00B7018E" w:rsidRDefault="002337EA">
            <w:pPr>
              <w:rPr>
                <w:rFonts w:ascii="Arial" w:eastAsia="Verdana" w:hAnsi="Arial" w:cs="Arial"/>
                <w:sz w:val="24"/>
                <w:szCs w:val="24"/>
              </w:rPr>
            </w:pPr>
          </w:p>
        </w:tc>
      </w:tr>
      <w:tr w:rsidR="002337EA" w:rsidRPr="00B7018E" w14:paraId="7133491C" w14:textId="77777777" w:rsidTr="0BC5D0F7">
        <w:trPr>
          <w:cantSplit/>
        </w:trPr>
        <w:tc>
          <w:tcPr>
            <w:tcW w:w="720" w:type="dxa"/>
          </w:tcPr>
          <w:p w14:paraId="00000F2F" w14:textId="77777777" w:rsidR="002337EA" w:rsidRPr="00B7018E" w:rsidRDefault="002337EA">
            <w:pPr>
              <w:spacing w:after="0" w:line="240" w:lineRule="auto"/>
              <w:ind w:left="360"/>
              <w:rPr>
                <w:rFonts w:ascii="Arial" w:eastAsia="Verdana" w:hAnsi="Arial" w:cs="Arial"/>
                <w:sz w:val="24"/>
                <w:szCs w:val="24"/>
              </w:rPr>
            </w:pPr>
          </w:p>
        </w:tc>
        <w:tc>
          <w:tcPr>
            <w:tcW w:w="6120" w:type="dxa"/>
          </w:tcPr>
          <w:p w14:paraId="00000F30"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Employee job history</w:t>
            </w:r>
          </w:p>
        </w:tc>
        <w:tc>
          <w:tcPr>
            <w:tcW w:w="900" w:type="dxa"/>
          </w:tcPr>
          <w:p w14:paraId="00000F31" w14:textId="77777777" w:rsidR="002337EA" w:rsidRPr="00B7018E" w:rsidRDefault="002337EA">
            <w:pPr>
              <w:rPr>
                <w:rFonts w:ascii="Arial" w:eastAsia="Verdana" w:hAnsi="Arial" w:cs="Arial"/>
                <w:b/>
                <w:bCs/>
                <w:color w:val="0000FF"/>
                <w:sz w:val="24"/>
                <w:szCs w:val="24"/>
              </w:rPr>
            </w:pPr>
          </w:p>
        </w:tc>
        <w:tc>
          <w:tcPr>
            <w:tcW w:w="2790" w:type="dxa"/>
          </w:tcPr>
          <w:p w14:paraId="00000F32" w14:textId="77777777" w:rsidR="002337EA" w:rsidRPr="00B7018E" w:rsidRDefault="002337EA">
            <w:pPr>
              <w:rPr>
                <w:rFonts w:ascii="Arial" w:eastAsia="Verdana" w:hAnsi="Arial" w:cs="Arial"/>
                <w:sz w:val="24"/>
                <w:szCs w:val="24"/>
              </w:rPr>
            </w:pPr>
          </w:p>
        </w:tc>
      </w:tr>
      <w:tr w:rsidR="002337EA" w:rsidRPr="00B7018E" w14:paraId="5788ACF6" w14:textId="77777777" w:rsidTr="0BC5D0F7">
        <w:trPr>
          <w:cantSplit/>
        </w:trPr>
        <w:tc>
          <w:tcPr>
            <w:tcW w:w="720" w:type="dxa"/>
          </w:tcPr>
          <w:p w14:paraId="00000F33" w14:textId="77777777" w:rsidR="002337EA" w:rsidRPr="00B7018E" w:rsidRDefault="002337EA">
            <w:pPr>
              <w:spacing w:after="0" w:line="240" w:lineRule="auto"/>
              <w:ind w:left="360"/>
              <w:rPr>
                <w:rFonts w:ascii="Arial" w:eastAsia="Verdana" w:hAnsi="Arial" w:cs="Arial"/>
                <w:sz w:val="24"/>
                <w:szCs w:val="24"/>
              </w:rPr>
            </w:pPr>
          </w:p>
        </w:tc>
        <w:tc>
          <w:tcPr>
            <w:tcW w:w="6120" w:type="dxa"/>
          </w:tcPr>
          <w:p w14:paraId="00000F34"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Employee compensation history</w:t>
            </w:r>
          </w:p>
        </w:tc>
        <w:tc>
          <w:tcPr>
            <w:tcW w:w="900" w:type="dxa"/>
          </w:tcPr>
          <w:p w14:paraId="00000F35" w14:textId="77777777" w:rsidR="002337EA" w:rsidRPr="00B7018E" w:rsidRDefault="002337EA">
            <w:pPr>
              <w:rPr>
                <w:rFonts w:ascii="Arial" w:eastAsia="Verdana" w:hAnsi="Arial" w:cs="Arial"/>
                <w:b/>
                <w:bCs/>
                <w:color w:val="0000FF"/>
                <w:sz w:val="24"/>
                <w:szCs w:val="24"/>
              </w:rPr>
            </w:pPr>
          </w:p>
        </w:tc>
        <w:tc>
          <w:tcPr>
            <w:tcW w:w="2790" w:type="dxa"/>
          </w:tcPr>
          <w:p w14:paraId="00000F36" w14:textId="77777777" w:rsidR="002337EA" w:rsidRPr="00B7018E" w:rsidRDefault="002337EA">
            <w:pPr>
              <w:rPr>
                <w:rFonts w:ascii="Arial" w:eastAsia="Verdana" w:hAnsi="Arial" w:cs="Arial"/>
                <w:sz w:val="24"/>
                <w:szCs w:val="24"/>
              </w:rPr>
            </w:pPr>
          </w:p>
        </w:tc>
      </w:tr>
      <w:tr w:rsidR="002337EA" w:rsidRPr="00B7018E" w14:paraId="31602D10" w14:textId="77777777" w:rsidTr="0BC5D0F7">
        <w:trPr>
          <w:cantSplit/>
        </w:trPr>
        <w:tc>
          <w:tcPr>
            <w:tcW w:w="720" w:type="dxa"/>
          </w:tcPr>
          <w:p w14:paraId="00000F37" w14:textId="77777777" w:rsidR="002337EA" w:rsidRPr="00B7018E" w:rsidRDefault="002337EA">
            <w:pPr>
              <w:spacing w:after="0" w:line="240" w:lineRule="auto"/>
              <w:ind w:left="360"/>
              <w:rPr>
                <w:rFonts w:ascii="Arial" w:eastAsia="Verdana" w:hAnsi="Arial" w:cs="Arial"/>
                <w:sz w:val="24"/>
                <w:szCs w:val="24"/>
              </w:rPr>
            </w:pPr>
          </w:p>
        </w:tc>
        <w:tc>
          <w:tcPr>
            <w:tcW w:w="6120" w:type="dxa"/>
          </w:tcPr>
          <w:p w14:paraId="00000F38" w14:textId="77777777" w:rsidR="002337EA" w:rsidRPr="00B7018E" w:rsidRDefault="00D01A73" w:rsidP="0BC5D0F7">
            <w:pPr>
              <w:ind w:left="720"/>
              <w:rPr>
                <w:rFonts w:ascii="Arial" w:eastAsia="Verdana" w:hAnsi="Arial" w:cs="Arial"/>
                <w:sz w:val="24"/>
                <w:szCs w:val="24"/>
                <w:lang w:val="en-US"/>
              </w:rPr>
            </w:pPr>
            <w:r w:rsidRPr="00B7018E">
              <w:rPr>
                <w:rFonts w:ascii="Arial" w:eastAsia="Verdana" w:hAnsi="Arial" w:cs="Arial"/>
                <w:sz w:val="24"/>
                <w:szCs w:val="24"/>
                <w:lang w:val="en-US"/>
              </w:rPr>
              <w:t>Previous employment information</w:t>
            </w:r>
          </w:p>
        </w:tc>
        <w:tc>
          <w:tcPr>
            <w:tcW w:w="900" w:type="dxa"/>
          </w:tcPr>
          <w:p w14:paraId="00000F39" w14:textId="77777777" w:rsidR="002337EA" w:rsidRPr="00B7018E" w:rsidRDefault="002337EA">
            <w:pPr>
              <w:rPr>
                <w:rFonts w:ascii="Arial" w:eastAsia="Verdana" w:hAnsi="Arial" w:cs="Arial"/>
                <w:b/>
                <w:bCs/>
                <w:color w:val="0000FF"/>
                <w:sz w:val="24"/>
                <w:szCs w:val="24"/>
              </w:rPr>
            </w:pPr>
          </w:p>
        </w:tc>
        <w:tc>
          <w:tcPr>
            <w:tcW w:w="2790" w:type="dxa"/>
          </w:tcPr>
          <w:p w14:paraId="00000F3A" w14:textId="77777777" w:rsidR="002337EA" w:rsidRPr="00B7018E" w:rsidRDefault="002337EA">
            <w:pPr>
              <w:rPr>
                <w:rFonts w:ascii="Arial" w:eastAsia="Verdana" w:hAnsi="Arial" w:cs="Arial"/>
                <w:sz w:val="24"/>
                <w:szCs w:val="24"/>
              </w:rPr>
            </w:pPr>
          </w:p>
        </w:tc>
      </w:tr>
      <w:tr w:rsidR="002337EA" w:rsidRPr="00B7018E" w14:paraId="51AD9488" w14:textId="77777777" w:rsidTr="0BC5D0F7">
        <w:trPr>
          <w:cantSplit/>
        </w:trPr>
        <w:tc>
          <w:tcPr>
            <w:tcW w:w="720" w:type="dxa"/>
          </w:tcPr>
          <w:p w14:paraId="00000F3B" w14:textId="77777777" w:rsidR="002337EA" w:rsidRPr="00B7018E" w:rsidRDefault="002337EA">
            <w:pPr>
              <w:spacing w:after="0" w:line="240" w:lineRule="auto"/>
              <w:ind w:left="360"/>
              <w:rPr>
                <w:rFonts w:ascii="Arial" w:eastAsia="Verdana" w:hAnsi="Arial" w:cs="Arial"/>
                <w:sz w:val="24"/>
                <w:szCs w:val="24"/>
              </w:rPr>
            </w:pPr>
          </w:p>
        </w:tc>
        <w:tc>
          <w:tcPr>
            <w:tcW w:w="6120" w:type="dxa"/>
          </w:tcPr>
          <w:p w14:paraId="00000F3C"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Educational background</w:t>
            </w:r>
          </w:p>
        </w:tc>
        <w:tc>
          <w:tcPr>
            <w:tcW w:w="900" w:type="dxa"/>
          </w:tcPr>
          <w:p w14:paraId="00000F3D" w14:textId="77777777" w:rsidR="002337EA" w:rsidRPr="00B7018E" w:rsidRDefault="002337EA">
            <w:pPr>
              <w:rPr>
                <w:rFonts w:ascii="Arial" w:eastAsia="Verdana" w:hAnsi="Arial" w:cs="Arial"/>
                <w:b/>
                <w:bCs/>
                <w:color w:val="0000FF"/>
                <w:sz w:val="24"/>
                <w:szCs w:val="24"/>
              </w:rPr>
            </w:pPr>
          </w:p>
        </w:tc>
        <w:tc>
          <w:tcPr>
            <w:tcW w:w="2790" w:type="dxa"/>
          </w:tcPr>
          <w:p w14:paraId="00000F3E" w14:textId="77777777" w:rsidR="002337EA" w:rsidRPr="00B7018E" w:rsidRDefault="002337EA">
            <w:pPr>
              <w:rPr>
                <w:rFonts w:ascii="Arial" w:eastAsia="Verdana" w:hAnsi="Arial" w:cs="Arial"/>
                <w:sz w:val="24"/>
                <w:szCs w:val="24"/>
              </w:rPr>
            </w:pPr>
          </w:p>
        </w:tc>
      </w:tr>
      <w:tr w:rsidR="002337EA" w:rsidRPr="00B7018E" w14:paraId="0B27F775" w14:textId="77777777" w:rsidTr="0BC5D0F7">
        <w:trPr>
          <w:cantSplit/>
        </w:trPr>
        <w:tc>
          <w:tcPr>
            <w:tcW w:w="720" w:type="dxa"/>
          </w:tcPr>
          <w:p w14:paraId="00000F3F" w14:textId="77777777" w:rsidR="002337EA" w:rsidRPr="00B7018E" w:rsidRDefault="002337EA">
            <w:pPr>
              <w:spacing w:after="0" w:line="240" w:lineRule="auto"/>
              <w:ind w:left="360"/>
              <w:rPr>
                <w:rFonts w:ascii="Arial" w:eastAsia="Verdana" w:hAnsi="Arial" w:cs="Arial"/>
                <w:sz w:val="24"/>
                <w:szCs w:val="24"/>
              </w:rPr>
            </w:pPr>
          </w:p>
        </w:tc>
        <w:tc>
          <w:tcPr>
            <w:tcW w:w="6120" w:type="dxa"/>
          </w:tcPr>
          <w:p w14:paraId="00000F40"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Licenses and certifications</w:t>
            </w:r>
          </w:p>
        </w:tc>
        <w:tc>
          <w:tcPr>
            <w:tcW w:w="900" w:type="dxa"/>
          </w:tcPr>
          <w:p w14:paraId="00000F41" w14:textId="77777777" w:rsidR="002337EA" w:rsidRPr="00B7018E" w:rsidRDefault="002337EA">
            <w:pPr>
              <w:rPr>
                <w:rFonts w:ascii="Arial" w:eastAsia="Verdana" w:hAnsi="Arial" w:cs="Arial"/>
                <w:b/>
                <w:bCs/>
                <w:color w:val="0000FF"/>
                <w:sz w:val="24"/>
                <w:szCs w:val="24"/>
              </w:rPr>
            </w:pPr>
          </w:p>
        </w:tc>
        <w:tc>
          <w:tcPr>
            <w:tcW w:w="2790" w:type="dxa"/>
          </w:tcPr>
          <w:p w14:paraId="00000F42" w14:textId="77777777" w:rsidR="002337EA" w:rsidRPr="00B7018E" w:rsidRDefault="002337EA">
            <w:pPr>
              <w:rPr>
                <w:rFonts w:ascii="Arial" w:eastAsia="Verdana" w:hAnsi="Arial" w:cs="Arial"/>
                <w:sz w:val="24"/>
                <w:szCs w:val="24"/>
              </w:rPr>
            </w:pPr>
          </w:p>
        </w:tc>
      </w:tr>
      <w:tr w:rsidR="002337EA" w:rsidRPr="00B7018E" w14:paraId="174CF303" w14:textId="77777777" w:rsidTr="0BC5D0F7">
        <w:trPr>
          <w:cantSplit/>
        </w:trPr>
        <w:tc>
          <w:tcPr>
            <w:tcW w:w="720" w:type="dxa"/>
          </w:tcPr>
          <w:p w14:paraId="00000F43" w14:textId="77777777" w:rsidR="002337EA" w:rsidRPr="00B7018E" w:rsidRDefault="002337EA">
            <w:pPr>
              <w:spacing w:after="0" w:line="240" w:lineRule="auto"/>
              <w:ind w:left="360"/>
              <w:rPr>
                <w:rFonts w:ascii="Arial" w:eastAsia="Verdana" w:hAnsi="Arial" w:cs="Arial"/>
                <w:sz w:val="24"/>
                <w:szCs w:val="24"/>
              </w:rPr>
            </w:pPr>
          </w:p>
        </w:tc>
        <w:tc>
          <w:tcPr>
            <w:tcW w:w="6120" w:type="dxa"/>
          </w:tcPr>
          <w:p w14:paraId="00000F44"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Salary reviews</w:t>
            </w:r>
          </w:p>
        </w:tc>
        <w:tc>
          <w:tcPr>
            <w:tcW w:w="900" w:type="dxa"/>
          </w:tcPr>
          <w:p w14:paraId="00000F45" w14:textId="77777777" w:rsidR="002337EA" w:rsidRPr="00B7018E" w:rsidRDefault="002337EA">
            <w:pPr>
              <w:rPr>
                <w:rFonts w:ascii="Arial" w:eastAsia="Verdana" w:hAnsi="Arial" w:cs="Arial"/>
                <w:b/>
                <w:bCs/>
                <w:color w:val="0000FF"/>
                <w:sz w:val="24"/>
                <w:szCs w:val="24"/>
              </w:rPr>
            </w:pPr>
          </w:p>
        </w:tc>
        <w:tc>
          <w:tcPr>
            <w:tcW w:w="2790" w:type="dxa"/>
          </w:tcPr>
          <w:p w14:paraId="00000F46" w14:textId="77777777" w:rsidR="002337EA" w:rsidRPr="00B7018E" w:rsidRDefault="002337EA">
            <w:pPr>
              <w:rPr>
                <w:rFonts w:ascii="Arial" w:eastAsia="Verdana" w:hAnsi="Arial" w:cs="Arial"/>
                <w:sz w:val="24"/>
                <w:szCs w:val="24"/>
              </w:rPr>
            </w:pPr>
          </w:p>
        </w:tc>
      </w:tr>
      <w:tr w:rsidR="002337EA" w:rsidRPr="00B7018E" w14:paraId="7E1373B5" w14:textId="77777777" w:rsidTr="0BC5D0F7">
        <w:trPr>
          <w:cantSplit/>
        </w:trPr>
        <w:tc>
          <w:tcPr>
            <w:tcW w:w="720" w:type="dxa"/>
          </w:tcPr>
          <w:p w14:paraId="00000F47" w14:textId="77777777" w:rsidR="002337EA" w:rsidRPr="00B7018E" w:rsidRDefault="002337EA">
            <w:pPr>
              <w:spacing w:after="0" w:line="240" w:lineRule="auto"/>
              <w:ind w:left="360"/>
              <w:rPr>
                <w:rFonts w:ascii="Arial" w:eastAsia="Verdana" w:hAnsi="Arial" w:cs="Arial"/>
                <w:sz w:val="24"/>
                <w:szCs w:val="24"/>
              </w:rPr>
            </w:pPr>
          </w:p>
        </w:tc>
        <w:tc>
          <w:tcPr>
            <w:tcW w:w="6120" w:type="dxa"/>
          </w:tcPr>
          <w:p w14:paraId="00000F48"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Performance reviews</w:t>
            </w:r>
          </w:p>
        </w:tc>
        <w:tc>
          <w:tcPr>
            <w:tcW w:w="900" w:type="dxa"/>
          </w:tcPr>
          <w:p w14:paraId="00000F49" w14:textId="77777777" w:rsidR="002337EA" w:rsidRPr="00B7018E" w:rsidRDefault="002337EA">
            <w:pPr>
              <w:rPr>
                <w:rFonts w:ascii="Arial" w:eastAsia="Verdana" w:hAnsi="Arial" w:cs="Arial"/>
                <w:b/>
                <w:bCs/>
                <w:color w:val="0000FF"/>
                <w:sz w:val="24"/>
                <w:szCs w:val="24"/>
              </w:rPr>
            </w:pPr>
          </w:p>
        </w:tc>
        <w:tc>
          <w:tcPr>
            <w:tcW w:w="2790" w:type="dxa"/>
          </w:tcPr>
          <w:p w14:paraId="00000F4A" w14:textId="77777777" w:rsidR="002337EA" w:rsidRPr="00B7018E" w:rsidRDefault="002337EA">
            <w:pPr>
              <w:rPr>
                <w:rFonts w:ascii="Arial" w:eastAsia="Verdana" w:hAnsi="Arial" w:cs="Arial"/>
                <w:sz w:val="24"/>
                <w:szCs w:val="24"/>
              </w:rPr>
            </w:pPr>
          </w:p>
        </w:tc>
      </w:tr>
      <w:tr w:rsidR="002337EA" w:rsidRPr="00B7018E" w14:paraId="4B4ADABE" w14:textId="77777777" w:rsidTr="0BC5D0F7">
        <w:trPr>
          <w:cantSplit/>
        </w:trPr>
        <w:tc>
          <w:tcPr>
            <w:tcW w:w="720" w:type="dxa"/>
          </w:tcPr>
          <w:p w14:paraId="00000F4B" w14:textId="77777777" w:rsidR="002337EA" w:rsidRPr="00B7018E" w:rsidRDefault="002337EA">
            <w:pPr>
              <w:spacing w:after="0" w:line="240" w:lineRule="auto"/>
              <w:ind w:left="360"/>
              <w:rPr>
                <w:rFonts w:ascii="Arial" w:eastAsia="Verdana" w:hAnsi="Arial" w:cs="Arial"/>
                <w:sz w:val="24"/>
                <w:szCs w:val="24"/>
              </w:rPr>
            </w:pPr>
          </w:p>
        </w:tc>
        <w:tc>
          <w:tcPr>
            <w:tcW w:w="6120" w:type="dxa"/>
          </w:tcPr>
          <w:p w14:paraId="00000F4C"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Begin requisition process to create job openings</w:t>
            </w:r>
          </w:p>
        </w:tc>
        <w:tc>
          <w:tcPr>
            <w:tcW w:w="900" w:type="dxa"/>
          </w:tcPr>
          <w:p w14:paraId="00000F4D" w14:textId="77777777" w:rsidR="002337EA" w:rsidRPr="00B7018E" w:rsidRDefault="002337EA">
            <w:pPr>
              <w:rPr>
                <w:rFonts w:ascii="Arial" w:eastAsia="Verdana" w:hAnsi="Arial" w:cs="Arial"/>
                <w:b/>
                <w:bCs/>
                <w:color w:val="0000FF"/>
                <w:sz w:val="24"/>
                <w:szCs w:val="24"/>
              </w:rPr>
            </w:pPr>
          </w:p>
        </w:tc>
        <w:tc>
          <w:tcPr>
            <w:tcW w:w="2790" w:type="dxa"/>
          </w:tcPr>
          <w:p w14:paraId="00000F4E" w14:textId="77777777" w:rsidR="002337EA" w:rsidRPr="00B7018E" w:rsidRDefault="002337EA">
            <w:pPr>
              <w:rPr>
                <w:rFonts w:ascii="Arial" w:eastAsia="Verdana" w:hAnsi="Arial" w:cs="Arial"/>
                <w:sz w:val="24"/>
                <w:szCs w:val="24"/>
              </w:rPr>
            </w:pPr>
          </w:p>
        </w:tc>
      </w:tr>
      <w:tr w:rsidR="002337EA" w:rsidRPr="00B7018E" w14:paraId="11B68BC2" w14:textId="77777777" w:rsidTr="0BC5D0F7">
        <w:trPr>
          <w:cantSplit/>
        </w:trPr>
        <w:tc>
          <w:tcPr>
            <w:tcW w:w="720" w:type="dxa"/>
          </w:tcPr>
          <w:p w14:paraId="00000F4F" w14:textId="77777777" w:rsidR="002337EA" w:rsidRPr="00B7018E" w:rsidRDefault="002337EA">
            <w:pPr>
              <w:spacing w:after="0" w:line="240" w:lineRule="auto"/>
              <w:ind w:left="360"/>
              <w:rPr>
                <w:rFonts w:ascii="Arial" w:eastAsia="Verdana" w:hAnsi="Arial" w:cs="Arial"/>
                <w:sz w:val="24"/>
                <w:szCs w:val="24"/>
              </w:rPr>
            </w:pPr>
          </w:p>
        </w:tc>
        <w:tc>
          <w:tcPr>
            <w:tcW w:w="6120" w:type="dxa"/>
          </w:tcPr>
          <w:p w14:paraId="00000F50"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Review and approve vacation request</w:t>
            </w:r>
          </w:p>
        </w:tc>
        <w:tc>
          <w:tcPr>
            <w:tcW w:w="900" w:type="dxa"/>
          </w:tcPr>
          <w:p w14:paraId="00000F51" w14:textId="77777777" w:rsidR="002337EA" w:rsidRPr="00B7018E" w:rsidRDefault="002337EA">
            <w:pPr>
              <w:rPr>
                <w:rFonts w:ascii="Arial" w:eastAsia="Verdana" w:hAnsi="Arial" w:cs="Arial"/>
                <w:b/>
                <w:bCs/>
                <w:color w:val="0000FF"/>
                <w:sz w:val="24"/>
                <w:szCs w:val="24"/>
              </w:rPr>
            </w:pPr>
          </w:p>
        </w:tc>
        <w:tc>
          <w:tcPr>
            <w:tcW w:w="2790" w:type="dxa"/>
          </w:tcPr>
          <w:p w14:paraId="00000F52" w14:textId="77777777" w:rsidR="002337EA" w:rsidRPr="00B7018E" w:rsidRDefault="002337EA">
            <w:pPr>
              <w:rPr>
                <w:rFonts w:ascii="Arial" w:eastAsia="Verdana" w:hAnsi="Arial" w:cs="Arial"/>
                <w:sz w:val="24"/>
                <w:szCs w:val="24"/>
              </w:rPr>
            </w:pPr>
          </w:p>
        </w:tc>
      </w:tr>
      <w:tr w:rsidR="002337EA" w:rsidRPr="00B7018E" w14:paraId="231C5810" w14:textId="77777777" w:rsidTr="0BC5D0F7">
        <w:trPr>
          <w:cantSplit/>
        </w:trPr>
        <w:tc>
          <w:tcPr>
            <w:tcW w:w="720" w:type="dxa"/>
          </w:tcPr>
          <w:p w14:paraId="00000F53" w14:textId="77777777" w:rsidR="002337EA" w:rsidRPr="00B7018E" w:rsidRDefault="002337EA">
            <w:pPr>
              <w:spacing w:after="0" w:line="240" w:lineRule="auto"/>
              <w:ind w:left="360"/>
              <w:rPr>
                <w:rFonts w:ascii="Arial" w:eastAsia="Verdana" w:hAnsi="Arial" w:cs="Arial"/>
                <w:sz w:val="24"/>
                <w:szCs w:val="24"/>
              </w:rPr>
            </w:pPr>
          </w:p>
        </w:tc>
        <w:tc>
          <w:tcPr>
            <w:tcW w:w="6120" w:type="dxa"/>
          </w:tcPr>
          <w:p w14:paraId="00000F54"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Review and approve leave request</w:t>
            </w:r>
          </w:p>
        </w:tc>
        <w:tc>
          <w:tcPr>
            <w:tcW w:w="900" w:type="dxa"/>
          </w:tcPr>
          <w:p w14:paraId="00000F55" w14:textId="77777777" w:rsidR="002337EA" w:rsidRPr="00B7018E" w:rsidRDefault="002337EA">
            <w:pPr>
              <w:rPr>
                <w:rFonts w:ascii="Arial" w:eastAsia="Verdana" w:hAnsi="Arial" w:cs="Arial"/>
                <w:b/>
                <w:bCs/>
                <w:color w:val="0000FF"/>
                <w:sz w:val="24"/>
                <w:szCs w:val="24"/>
              </w:rPr>
            </w:pPr>
          </w:p>
        </w:tc>
        <w:tc>
          <w:tcPr>
            <w:tcW w:w="2790" w:type="dxa"/>
          </w:tcPr>
          <w:p w14:paraId="00000F56" w14:textId="77777777" w:rsidR="002337EA" w:rsidRPr="00B7018E" w:rsidRDefault="002337EA">
            <w:pPr>
              <w:rPr>
                <w:rFonts w:ascii="Arial" w:eastAsia="Verdana" w:hAnsi="Arial" w:cs="Arial"/>
                <w:sz w:val="24"/>
                <w:szCs w:val="24"/>
              </w:rPr>
            </w:pPr>
          </w:p>
        </w:tc>
      </w:tr>
      <w:tr w:rsidR="002337EA" w:rsidRPr="00B7018E" w14:paraId="116B1556" w14:textId="77777777" w:rsidTr="0BC5D0F7">
        <w:trPr>
          <w:cantSplit/>
        </w:trPr>
        <w:tc>
          <w:tcPr>
            <w:tcW w:w="720" w:type="dxa"/>
          </w:tcPr>
          <w:p w14:paraId="00000F57" w14:textId="77777777" w:rsidR="002337EA" w:rsidRPr="00B7018E" w:rsidRDefault="002337EA">
            <w:pPr>
              <w:spacing w:after="0" w:line="240" w:lineRule="auto"/>
              <w:ind w:left="360"/>
              <w:rPr>
                <w:rFonts w:ascii="Arial" w:eastAsia="Verdana" w:hAnsi="Arial" w:cs="Arial"/>
                <w:sz w:val="24"/>
                <w:szCs w:val="24"/>
              </w:rPr>
            </w:pPr>
          </w:p>
        </w:tc>
        <w:tc>
          <w:tcPr>
            <w:tcW w:w="6120" w:type="dxa"/>
          </w:tcPr>
          <w:p w14:paraId="00000F58"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Update organization information (e.g., department, division, supervisor).</w:t>
            </w:r>
          </w:p>
        </w:tc>
        <w:tc>
          <w:tcPr>
            <w:tcW w:w="900" w:type="dxa"/>
          </w:tcPr>
          <w:p w14:paraId="00000F59" w14:textId="77777777" w:rsidR="002337EA" w:rsidRPr="00B7018E" w:rsidRDefault="002337EA">
            <w:pPr>
              <w:rPr>
                <w:rFonts w:ascii="Arial" w:eastAsia="Verdana" w:hAnsi="Arial" w:cs="Arial"/>
                <w:b/>
                <w:bCs/>
                <w:color w:val="0000FF"/>
                <w:sz w:val="24"/>
                <w:szCs w:val="24"/>
              </w:rPr>
            </w:pPr>
          </w:p>
        </w:tc>
        <w:tc>
          <w:tcPr>
            <w:tcW w:w="2790" w:type="dxa"/>
          </w:tcPr>
          <w:p w14:paraId="00000F5A" w14:textId="77777777" w:rsidR="002337EA" w:rsidRPr="00B7018E" w:rsidRDefault="002337EA">
            <w:pPr>
              <w:rPr>
                <w:rFonts w:ascii="Arial" w:eastAsia="Verdana" w:hAnsi="Arial" w:cs="Arial"/>
                <w:sz w:val="24"/>
                <w:szCs w:val="24"/>
              </w:rPr>
            </w:pPr>
          </w:p>
        </w:tc>
      </w:tr>
      <w:tr w:rsidR="002337EA" w:rsidRPr="00B7018E" w14:paraId="541E4E92" w14:textId="77777777" w:rsidTr="0BC5D0F7">
        <w:trPr>
          <w:cantSplit/>
        </w:trPr>
        <w:tc>
          <w:tcPr>
            <w:tcW w:w="720" w:type="dxa"/>
          </w:tcPr>
          <w:p w14:paraId="00000F5B" w14:textId="77777777" w:rsidR="002337EA" w:rsidRPr="00B7018E" w:rsidRDefault="002337EA">
            <w:pPr>
              <w:spacing w:after="0" w:line="240" w:lineRule="auto"/>
              <w:ind w:left="360"/>
              <w:rPr>
                <w:rFonts w:ascii="Arial" w:eastAsia="Verdana" w:hAnsi="Arial" w:cs="Arial"/>
                <w:sz w:val="24"/>
                <w:szCs w:val="24"/>
              </w:rPr>
            </w:pPr>
          </w:p>
        </w:tc>
        <w:tc>
          <w:tcPr>
            <w:tcW w:w="6120" w:type="dxa"/>
          </w:tcPr>
          <w:p w14:paraId="00000F5C"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Assign employee paid through dates</w:t>
            </w:r>
          </w:p>
        </w:tc>
        <w:tc>
          <w:tcPr>
            <w:tcW w:w="900" w:type="dxa"/>
          </w:tcPr>
          <w:p w14:paraId="00000F5D" w14:textId="77777777" w:rsidR="002337EA" w:rsidRPr="00B7018E" w:rsidRDefault="002337EA">
            <w:pPr>
              <w:rPr>
                <w:rFonts w:ascii="Arial" w:eastAsia="Verdana" w:hAnsi="Arial" w:cs="Arial"/>
                <w:b/>
                <w:bCs/>
                <w:color w:val="0000FF"/>
                <w:sz w:val="24"/>
                <w:szCs w:val="24"/>
              </w:rPr>
            </w:pPr>
          </w:p>
        </w:tc>
        <w:tc>
          <w:tcPr>
            <w:tcW w:w="2790" w:type="dxa"/>
          </w:tcPr>
          <w:p w14:paraId="00000F5E" w14:textId="77777777" w:rsidR="002337EA" w:rsidRPr="00B7018E" w:rsidRDefault="002337EA">
            <w:pPr>
              <w:rPr>
                <w:rFonts w:ascii="Arial" w:eastAsia="Verdana" w:hAnsi="Arial" w:cs="Arial"/>
                <w:sz w:val="24"/>
                <w:szCs w:val="24"/>
              </w:rPr>
            </w:pPr>
          </w:p>
        </w:tc>
      </w:tr>
      <w:tr w:rsidR="002337EA" w:rsidRPr="00B7018E" w14:paraId="29B91813" w14:textId="77777777" w:rsidTr="0BC5D0F7">
        <w:trPr>
          <w:cantSplit/>
        </w:trPr>
        <w:tc>
          <w:tcPr>
            <w:tcW w:w="720" w:type="dxa"/>
          </w:tcPr>
          <w:p w14:paraId="00000F5F" w14:textId="77777777" w:rsidR="002337EA" w:rsidRPr="00B7018E" w:rsidRDefault="002337EA">
            <w:pPr>
              <w:spacing w:after="0" w:line="240" w:lineRule="auto"/>
              <w:ind w:left="360"/>
              <w:rPr>
                <w:rFonts w:ascii="Arial" w:eastAsia="Verdana" w:hAnsi="Arial" w:cs="Arial"/>
                <w:sz w:val="24"/>
                <w:szCs w:val="24"/>
              </w:rPr>
            </w:pPr>
          </w:p>
        </w:tc>
        <w:tc>
          <w:tcPr>
            <w:tcW w:w="6120" w:type="dxa"/>
          </w:tcPr>
          <w:p w14:paraId="00000F60"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Attach documents to an employee record</w:t>
            </w:r>
          </w:p>
        </w:tc>
        <w:tc>
          <w:tcPr>
            <w:tcW w:w="900" w:type="dxa"/>
          </w:tcPr>
          <w:p w14:paraId="00000F61" w14:textId="77777777" w:rsidR="002337EA" w:rsidRPr="00B7018E" w:rsidRDefault="002337EA">
            <w:pPr>
              <w:rPr>
                <w:rFonts w:ascii="Arial" w:eastAsia="Verdana" w:hAnsi="Arial" w:cs="Arial"/>
                <w:b/>
                <w:bCs/>
                <w:color w:val="0000FF"/>
                <w:sz w:val="24"/>
                <w:szCs w:val="24"/>
              </w:rPr>
            </w:pPr>
          </w:p>
        </w:tc>
        <w:tc>
          <w:tcPr>
            <w:tcW w:w="2790" w:type="dxa"/>
          </w:tcPr>
          <w:p w14:paraId="00000F62" w14:textId="77777777" w:rsidR="002337EA" w:rsidRPr="00B7018E" w:rsidRDefault="002337EA">
            <w:pPr>
              <w:rPr>
                <w:rFonts w:ascii="Arial" w:eastAsia="Verdana" w:hAnsi="Arial" w:cs="Arial"/>
                <w:sz w:val="24"/>
                <w:szCs w:val="24"/>
              </w:rPr>
            </w:pPr>
          </w:p>
        </w:tc>
      </w:tr>
      <w:tr w:rsidR="002337EA" w:rsidRPr="00B7018E" w14:paraId="3CDD4CFF" w14:textId="77777777" w:rsidTr="0BC5D0F7">
        <w:trPr>
          <w:cantSplit/>
        </w:trPr>
        <w:tc>
          <w:tcPr>
            <w:tcW w:w="720" w:type="dxa"/>
          </w:tcPr>
          <w:p w14:paraId="00000F63" w14:textId="77777777" w:rsidR="002337EA" w:rsidRPr="00B7018E" w:rsidRDefault="002337EA">
            <w:pPr>
              <w:spacing w:after="0" w:line="240" w:lineRule="auto"/>
              <w:ind w:left="360"/>
              <w:rPr>
                <w:rFonts w:ascii="Arial" w:eastAsia="Verdana" w:hAnsi="Arial" w:cs="Arial"/>
                <w:sz w:val="24"/>
                <w:szCs w:val="24"/>
              </w:rPr>
            </w:pPr>
          </w:p>
        </w:tc>
        <w:tc>
          <w:tcPr>
            <w:tcW w:w="6120" w:type="dxa"/>
          </w:tcPr>
          <w:p w14:paraId="00000F64"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Establish whether attached documents are viewable by the employee</w:t>
            </w:r>
          </w:p>
        </w:tc>
        <w:tc>
          <w:tcPr>
            <w:tcW w:w="900" w:type="dxa"/>
          </w:tcPr>
          <w:p w14:paraId="00000F65" w14:textId="77777777" w:rsidR="002337EA" w:rsidRPr="00B7018E" w:rsidRDefault="002337EA">
            <w:pPr>
              <w:rPr>
                <w:rFonts w:ascii="Arial" w:eastAsia="Verdana" w:hAnsi="Arial" w:cs="Arial"/>
                <w:b/>
                <w:bCs/>
                <w:color w:val="0000FF"/>
                <w:sz w:val="24"/>
                <w:szCs w:val="24"/>
              </w:rPr>
            </w:pPr>
          </w:p>
        </w:tc>
        <w:tc>
          <w:tcPr>
            <w:tcW w:w="2790" w:type="dxa"/>
          </w:tcPr>
          <w:p w14:paraId="00000F66" w14:textId="77777777" w:rsidR="002337EA" w:rsidRPr="00B7018E" w:rsidRDefault="002337EA">
            <w:pPr>
              <w:rPr>
                <w:rFonts w:ascii="Arial" w:eastAsia="Verdana" w:hAnsi="Arial" w:cs="Arial"/>
                <w:sz w:val="24"/>
                <w:szCs w:val="24"/>
              </w:rPr>
            </w:pPr>
          </w:p>
        </w:tc>
      </w:tr>
      <w:tr w:rsidR="002337EA" w:rsidRPr="00B7018E" w14:paraId="10DFA00A" w14:textId="77777777" w:rsidTr="0BC5D0F7">
        <w:trPr>
          <w:cantSplit/>
        </w:trPr>
        <w:tc>
          <w:tcPr>
            <w:tcW w:w="720" w:type="dxa"/>
          </w:tcPr>
          <w:p w14:paraId="00000F67" w14:textId="77777777" w:rsidR="002337EA" w:rsidRPr="00B7018E" w:rsidRDefault="002337EA">
            <w:pPr>
              <w:spacing w:after="0" w:line="240" w:lineRule="auto"/>
              <w:rPr>
                <w:rFonts w:ascii="Arial" w:eastAsia="Verdana" w:hAnsi="Arial" w:cs="Arial"/>
                <w:sz w:val="24"/>
                <w:szCs w:val="24"/>
              </w:rPr>
            </w:pPr>
          </w:p>
        </w:tc>
        <w:tc>
          <w:tcPr>
            <w:tcW w:w="6120" w:type="dxa"/>
          </w:tcPr>
          <w:p w14:paraId="00000F68" w14:textId="77777777" w:rsidR="002337EA" w:rsidRPr="00B7018E" w:rsidRDefault="00D01A73" w:rsidP="0BC5D0F7">
            <w:pPr>
              <w:ind w:left="720"/>
              <w:rPr>
                <w:rFonts w:ascii="Arial" w:eastAsia="Verdana" w:hAnsi="Arial" w:cs="Arial"/>
                <w:sz w:val="24"/>
                <w:szCs w:val="24"/>
                <w:lang w:val="en-US"/>
              </w:rPr>
            </w:pPr>
            <w:r w:rsidRPr="00B7018E">
              <w:rPr>
                <w:rFonts w:ascii="Arial" w:eastAsia="Verdana" w:hAnsi="Arial" w:cs="Arial"/>
                <w:sz w:val="24"/>
                <w:szCs w:val="24"/>
                <w:lang w:val="en-US"/>
              </w:rPr>
              <w:t>Begin termination workflow process.</w:t>
            </w:r>
          </w:p>
        </w:tc>
        <w:tc>
          <w:tcPr>
            <w:tcW w:w="900" w:type="dxa"/>
          </w:tcPr>
          <w:p w14:paraId="00000F69" w14:textId="77777777" w:rsidR="002337EA" w:rsidRPr="00B7018E" w:rsidRDefault="002337EA">
            <w:pPr>
              <w:rPr>
                <w:rFonts w:ascii="Arial" w:eastAsia="Verdana" w:hAnsi="Arial" w:cs="Arial"/>
                <w:b/>
                <w:bCs/>
                <w:color w:val="0000FF"/>
                <w:sz w:val="24"/>
                <w:szCs w:val="24"/>
              </w:rPr>
            </w:pPr>
          </w:p>
        </w:tc>
        <w:tc>
          <w:tcPr>
            <w:tcW w:w="2790" w:type="dxa"/>
          </w:tcPr>
          <w:p w14:paraId="00000F6A" w14:textId="77777777" w:rsidR="002337EA" w:rsidRPr="00B7018E" w:rsidRDefault="002337EA">
            <w:pPr>
              <w:rPr>
                <w:rFonts w:ascii="Arial" w:eastAsia="Verdana" w:hAnsi="Arial" w:cs="Arial"/>
                <w:sz w:val="24"/>
                <w:szCs w:val="24"/>
              </w:rPr>
            </w:pPr>
          </w:p>
        </w:tc>
      </w:tr>
      <w:tr w:rsidR="002337EA" w:rsidRPr="00B7018E" w14:paraId="6E0B6B75" w14:textId="77777777" w:rsidTr="0BC5D0F7">
        <w:trPr>
          <w:cantSplit/>
        </w:trPr>
        <w:tc>
          <w:tcPr>
            <w:tcW w:w="720" w:type="dxa"/>
          </w:tcPr>
          <w:p w14:paraId="00000F6B" w14:textId="77777777" w:rsidR="002337EA" w:rsidRPr="00B7018E" w:rsidRDefault="002337EA">
            <w:pPr>
              <w:spacing w:after="0" w:line="240" w:lineRule="auto"/>
              <w:ind w:left="360"/>
              <w:rPr>
                <w:rFonts w:ascii="Arial" w:eastAsia="Verdana" w:hAnsi="Arial" w:cs="Arial"/>
                <w:sz w:val="24"/>
                <w:szCs w:val="24"/>
              </w:rPr>
            </w:pPr>
          </w:p>
        </w:tc>
        <w:tc>
          <w:tcPr>
            <w:tcW w:w="6120" w:type="dxa"/>
          </w:tcPr>
          <w:p w14:paraId="00000F6C" w14:textId="77777777" w:rsidR="002337EA" w:rsidRPr="00B7018E" w:rsidRDefault="00D01A73">
            <w:pPr>
              <w:ind w:left="720"/>
              <w:rPr>
                <w:rFonts w:ascii="Arial" w:eastAsia="Verdana" w:hAnsi="Arial" w:cs="Arial"/>
                <w:sz w:val="24"/>
                <w:szCs w:val="24"/>
              </w:rPr>
            </w:pPr>
            <w:r w:rsidRPr="00B7018E">
              <w:rPr>
                <w:rFonts w:ascii="Arial" w:eastAsia="Verdana" w:hAnsi="Arial" w:cs="Arial"/>
                <w:sz w:val="24"/>
                <w:szCs w:val="24"/>
              </w:rPr>
              <w:t>Access on-line forms/checklist, etc.</w:t>
            </w:r>
          </w:p>
        </w:tc>
        <w:tc>
          <w:tcPr>
            <w:tcW w:w="900" w:type="dxa"/>
          </w:tcPr>
          <w:p w14:paraId="00000F6D" w14:textId="77777777" w:rsidR="002337EA" w:rsidRPr="00B7018E" w:rsidRDefault="002337EA">
            <w:pPr>
              <w:rPr>
                <w:rFonts w:ascii="Arial" w:eastAsia="Verdana" w:hAnsi="Arial" w:cs="Arial"/>
                <w:b/>
                <w:bCs/>
                <w:color w:val="0000FF"/>
                <w:sz w:val="24"/>
                <w:szCs w:val="24"/>
              </w:rPr>
            </w:pPr>
          </w:p>
        </w:tc>
        <w:tc>
          <w:tcPr>
            <w:tcW w:w="2790" w:type="dxa"/>
          </w:tcPr>
          <w:p w14:paraId="00000F6E" w14:textId="77777777" w:rsidR="002337EA" w:rsidRPr="00B7018E" w:rsidRDefault="002337EA">
            <w:pPr>
              <w:rPr>
                <w:rFonts w:ascii="Arial" w:eastAsia="Verdana" w:hAnsi="Arial" w:cs="Arial"/>
                <w:sz w:val="24"/>
                <w:szCs w:val="24"/>
              </w:rPr>
            </w:pPr>
          </w:p>
        </w:tc>
      </w:tr>
    </w:tbl>
    <w:p w14:paraId="00000F6F" w14:textId="77777777" w:rsidR="002337EA" w:rsidRPr="00B7018E" w:rsidRDefault="00D01A73" w:rsidP="00153CE6">
      <w:pPr>
        <w:pStyle w:val="Heading3"/>
        <w:rPr>
          <w:rFonts w:ascii="Arial" w:eastAsia="Verdana" w:hAnsi="Arial" w:cs="Arial"/>
          <w:b/>
          <w:bCs/>
          <w:color w:val="000000"/>
        </w:rPr>
      </w:pPr>
      <w:bookmarkStart w:id="45" w:name="_Toc222304439"/>
      <w:r w:rsidRPr="00B7018E">
        <w:rPr>
          <w:rFonts w:ascii="Arial" w:eastAsia="Verdana" w:hAnsi="Arial" w:cs="Arial"/>
          <w:b/>
          <w:bCs/>
          <w:color w:val="000000"/>
        </w:rPr>
        <w:t>SYSTEM ADMINISTRATION:</w:t>
      </w:r>
      <w:bookmarkEnd w:id="45"/>
    </w:p>
    <w:p w14:paraId="00000F70" w14:textId="77777777" w:rsidR="002337EA" w:rsidRPr="00B7018E" w:rsidRDefault="00D01A73">
      <w:pPr>
        <w:numPr>
          <w:ilvl w:val="0"/>
          <w:numId w:val="71"/>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 xml:space="preserve">Explain the delivered capabilities for a system administrator to manage self-service? </w:t>
      </w:r>
    </w:p>
    <w:p w14:paraId="00000F71"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F72" w14:textId="77777777" w:rsidR="002337EA" w:rsidRPr="00B7018E" w:rsidRDefault="00D01A73">
      <w:pPr>
        <w:numPr>
          <w:ilvl w:val="0"/>
          <w:numId w:val="71"/>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Can you have multiple system administrators?</w:t>
      </w:r>
    </w:p>
    <w:p w14:paraId="00000F73"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F74" w14:textId="77777777" w:rsidR="002337EA" w:rsidRPr="00B7018E" w:rsidRDefault="00D01A73">
      <w:pPr>
        <w:numPr>
          <w:ilvl w:val="0"/>
          <w:numId w:val="71"/>
        </w:numPr>
        <w:pBdr>
          <w:top w:val="nil"/>
          <w:left w:val="nil"/>
          <w:bottom w:val="nil"/>
          <w:right w:val="nil"/>
          <w:between w:val="nil"/>
        </w:pBdr>
        <w:rPr>
          <w:rFonts w:ascii="Arial" w:eastAsia="Verdana" w:hAnsi="Arial" w:cs="Arial"/>
          <w:color w:val="000000"/>
          <w:sz w:val="24"/>
          <w:szCs w:val="24"/>
        </w:rPr>
      </w:pPr>
      <w:r w:rsidRPr="00B7018E">
        <w:rPr>
          <w:rFonts w:ascii="Arial" w:eastAsia="Verdana" w:hAnsi="Arial" w:cs="Arial"/>
          <w:color w:val="000000"/>
          <w:sz w:val="24"/>
          <w:szCs w:val="24"/>
        </w:rPr>
        <w:t xml:space="preserve">What limitations would a system administrator have in managing self-service in a hosted environment? </w:t>
      </w:r>
    </w:p>
    <w:tbl>
      <w:tblPr>
        <w:tblStyle w:val="aff3"/>
        <w:tblW w:w="1053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6120"/>
        <w:gridCol w:w="900"/>
        <w:gridCol w:w="2790"/>
      </w:tblGrid>
      <w:tr w:rsidR="002337EA" w:rsidRPr="00B7018E" w14:paraId="472660D0" w14:textId="77777777" w:rsidTr="0BC5D0F7">
        <w:trPr>
          <w:cantSplit/>
          <w:trHeight w:val="492"/>
          <w:tblHeader/>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F75" w14:textId="77777777" w:rsidR="002337EA" w:rsidRPr="00B7018E" w:rsidRDefault="002337EA">
            <w:pPr>
              <w:rPr>
                <w:rFonts w:ascii="Arial" w:eastAsia="Verdana" w:hAnsi="Arial" w:cs="Arial"/>
                <w:b/>
                <w:bCs/>
                <w:sz w:val="24"/>
                <w:szCs w:val="24"/>
              </w:rPr>
            </w:pPr>
          </w:p>
        </w:tc>
        <w:tc>
          <w:tcPr>
            <w:tcW w:w="6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F76"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F77"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F78"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265CE867" w14:textId="77777777" w:rsidTr="0BC5D0F7">
        <w:trPr>
          <w:cantSplit/>
        </w:trPr>
        <w:tc>
          <w:tcPr>
            <w:tcW w:w="720" w:type="dxa"/>
            <w:tcBorders>
              <w:top w:val="single" w:sz="4" w:space="0" w:color="000000" w:themeColor="text1"/>
            </w:tcBorders>
          </w:tcPr>
          <w:p w14:paraId="00000F79"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Borders>
              <w:top w:val="single" w:sz="4" w:space="0" w:color="000000" w:themeColor="text1"/>
            </w:tcBorders>
          </w:tcPr>
          <w:p w14:paraId="00000F7A"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Offers role-based security (system access based on an individual’s role within the organization).</w:t>
            </w:r>
          </w:p>
        </w:tc>
        <w:tc>
          <w:tcPr>
            <w:tcW w:w="900" w:type="dxa"/>
            <w:tcBorders>
              <w:top w:val="single" w:sz="4" w:space="0" w:color="000000" w:themeColor="text1"/>
            </w:tcBorders>
          </w:tcPr>
          <w:p w14:paraId="00000F7B" w14:textId="77777777" w:rsidR="002337EA" w:rsidRPr="00B7018E" w:rsidRDefault="002337EA">
            <w:pPr>
              <w:rPr>
                <w:rFonts w:ascii="Arial" w:eastAsia="Verdana" w:hAnsi="Arial" w:cs="Arial"/>
                <w:b/>
                <w:bCs/>
                <w:color w:val="0000FF"/>
                <w:sz w:val="24"/>
                <w:szCs w:val="24"/>
              </w:rPr>
            </w:pPr>
          </w:p>
        </w:tc>
        <w:tc>
          <w:tcPr>
            <w:tcW w:w="2790" w:type="dxa"/>
            <w:tcBorders>
              <w:top w:val="single" w:sz="4" w:space="0" w:color="000000" w:themeColor="text1"/>
            </w:tcBorders>
          </w:tcPr>
          <w:p w14:paraId="00000F7C" w14:textId="77777777" w:rsidR="002337EA" w:rsidRPr="00B7018E" w:rsidRDefault="002337EA">
            <w:pPr>
              <w:rPr>
                <w:rFonts w:ascii="Arial" w:eastAsia="Verdana" w:hAnsi="Arial" w:cs="Arial"/>
                <w:sz w:val="24"/>
                <w:szCs w:val="24"/>
              </w:rPr>
            </w:pPr>
          </w:p>
        </w:tc>
      </w:tr>
      <w:tr w:rsidR="002337EA" w:rsidRPr="00B7018E" w14:paraId="554C6CEA" w14:textId="77777777" w:rsidTr="0BC5D0F7">
        <w:trPr>
          <w:cantSplit/>
        </w:trPr>
        <w:tc>
          <w:tcPr>
            <w:tcW w:w="720" w:type="dxa"/>
          </w:tcPr>
          <w:p w14:paraId="00000F7D"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7E"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Offers control over which values a user may select from when changing employee data (e.g., user is allowed to assign a certain number of job or department codes).</w:t>
            </w:r>
          </w:p>
        </w:tc>
        <w:tc>
          <w:tcPr>
            <w:tcW w:w="900" w:type="dxa"/>
          </w:tcPr>
          <w:p w14:paraId="00000F7F" w14:textId="77777777" w:rsidR="002337EA" w:rsidRPr="00B7018E" w:rsidRDefault="002337EA">
            <w:pPr>
              <w:rPr>
                <w:rFonts w:ascii="Arial" w:eastAsia="Verdana" w:hAnsi="Arial" w:cs="Arial"/>
                <w:b/>
                <w:bCs/>
                <w:color w:val="0000FF"/>
                <w:sz w:val="24"/>
                <w:szCs w:val="24"/>
              </w:rPr>
            </w:pPr>
          </w:p>
        </w:tc>
        <w:tc>
          <w:tcPr>
            <w:tcW w:w="2790" w:type="dxa"/>
          </w:tcPr>
          <w:p w14:paraId="00000F80" w14:textId="77777777" w:rsidR="002337EA" w:rsidRPr="00B7018E" w:rsidRDefault="002337EA">
            <w:pPr>
              <w:rPr>
                <w:rFonts w:ascii="Arial" w:eastAsia="Verdana" w:hAnsi="Arial" w:cs="Arial"/>
                <w:sz w:val="24"/>
                <w:szCs w:val="24"/>
              </w:rPr>
            </w:pPr>
          </w:p>
        </w:tc>
      </w:tr>
      <w:tr w:rsidR="002337EA" w:rsidRPr="00B7018E" w14:paraId="6FFB415E" w14:textId="77777777" w:rsidTr="0BC5D0F7">
        <w:trPr>
          <w:cantSplit/>
        </w:trPr>
        <w:tc>
          <w:tcPr>
            <w:tcW w:w="720" w:type="dxa"/>
          </w:tcPr>
          <w:p w14:paraId="00000F81"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82"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Offers the ability to copy roles when creating them.</w:t>
            </w:r>
          </w:p>
        </w:tc>
        <w:tc>
          <w:tcPr>
            <w:tcW w:w="900" w:type="dxa"/>
          </w:tcPr>
          <w:p w14:paraId="00000F83" w14:textId="77777777" w:rsidR="002337EA" w:rsidRPr="00B7018E" w:rsidRDefault="002337EA">
            <w:pPr>
              <w:rPr>
                <w:rFonts w:ascii="Arial" w:eastAsia="Verdana" w:hAnsi="Arial" w:cs="Arial"/>
                <w:b/>
                <w:bCs/>
                <w:color w:val="0000FF"/>
                <w:sz w:val="24"/>
                <w:szCs w:val="24"/>
              </w:rPr>
            </w:pPr>
          </w:p>
        </w:tc>
        <w:tc>
          <w:tcPr>
            <w:tcW w:w="2790" w:type="dxa"/>
          </w:tcPr>
          <w:p w14:paraId="00000F84" w14:textId="77777777" w:rsidR="002337EA" w:rsidRPr="00B7018E" w:rsidRDefault="002337EA">
            <w:pPr>
              <w:rPr>
                <w:rFonts w:ascii="Arial" w:eastAsia="Verdana" w:hAnsi="Arial" w:cs="Arial"/>
                <w:sz w:val="24"/>
                <w:szCs w:val="24"/>
              </w:rPr>
            </w:pPr>
          </w:p>
        </w:tc>
      </w:tr>
      <w:tr w:rsidR="002337EA" w:rsidRPr="00B7018E" w14:paraId="1507B6BA" w14:textId="77777777" w:rsidTr="0BC5D0F7">
        <w:trPr>
          <w:cantSplit/>
        </w:trPr>
        <w:tc>
          <w:tcPr>
            <w:tcW w:w="720" w:type="dxa"/>
          </w:tcPr>
          <w:p w14:paraId="00000F85"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86"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Includes built-in workflow.</w:t>
            </w:r>
          </w:p>
        </w:tc>
        <w:tc>
          <w:tcPr>
            <w:tcW w:w="900" w:type="dxa"/>
          </w:tcPr>
          <w:p w14:paraId="00000F87" w14:textId="77777777" w:rsidR="002337EA" w:rsidRPr="00B7018E" w:rsidRDefault="002337EA">
            <w:pPr>
              <w:rPr>
                <w:rFonts w:ascii="Arial" w:eastAsia="Verdana" w:hAnsi="Arial" w:cs="Arial"/>
                <w:b/>
                <w:bCs/>
                <w:color w:val="0000FF"/>
                <w:sz w:val="24"/>
                <w:szCs w:val="24"/>
              </w:rPr>
            </w:pPr>
          </w:p>
        </w:tc>
        <w:tc>
          <w:tcPr>
            <w:tcW w:w="2790" w:type="dxa"/>
          </w:tcPr>
          <w:p w14:paraId="00000F88" w14:textId="77777777" w:rsidR="002337EA" w:rsidRPr="00B7018E" w:rsidRDefault="002337EA">
            <w:pPr>
              <w:rPr>
                <w:rFonts w:ascii="Arial" w:eastAsia="Verdana" w:hAnsi="Arial" w:cs="Arial"/>
                <w:sz w:val="24"/>
                <w:szCs w:val="24"/>
              </w:rPr>
            </w:pPr>
          </w:p>
        </w:tc>
      </w:tr>
      <w:tr w:rsidR="002337EA" w:rsidRPr="00B7018E" w14:paraId="63F9AF8C" w14:textId="77777777" w:rsidTr="0BC5D0F7">
        <w:trPr>
          <w:cantSplit/>
        </w:trPr>
        <w:tc>
          <w:tcPr>
            <w:tcW w:w="720" w:type="dxa"/>
          </w:tcPr>
          <w:p w14:paraId="00000F89"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8A"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Includes a Web business rules feature that enables administrators to view and edit entries in code and description tables.</w:t>
            </w:r>
          </w:p>
        </w:tc>
        <w:tc>
          <w:tcPr>
            <w:tcW w:w="900" w:type="dxa"/>
          </w:tcPr>
          <w:p w14:paraId="00000F8B" w14:textId="77777777" w:rsidR="002337EA" w:rsidRPr="00B7018E" w:rsidRDefault="002337EA">
            <w:pPr>
              <w:rPr>
                <w:rFonts w:ascii="Arial" w:eastAsia="Verdana" w:hAnsi="Arial" w:cs="Arial"/>
                <w:b/>
                <w:bCs/>
                <w:color w:val="0000FF"/>
                <w:sz w:val="24"/>
                <w:szCs w:val="24"/>
              </w:rPr>
            </w:pPr>
          </w:p>
        </w:tc>
        <w:tc>
          <w:tcPr>
            <w:tcW w:w="2790" w:type="dxa"/>
          </w:tcPr>
          <w:p w14:paraId="00000F8C" w14:textId="77777777" w:rsidR="002337EA" w:rsidRPr="00B7018E" w:rsidRDefault="002337EA">
            <w:pPr>
              <w:rPr>
                <w:rFonts w:ascii="Arial" w:eastAsia="Verdana" w:hAnsi="Arial" w:cs="Arial"/>
                <w:sz w:val="24"/>
                <w:szCs w:val="24"/>
              </w:rPr>
            </w:pPr>
          </w:p>
        </w:tc>
      </w:tr>
      <w:tr w:rsidR="002337EA" w:rsidRPr="00B7018E" w14:paraId="7CD06D9D" w14:textId="77777777" w:rsidTr="0BC5D0F7">
        <w:trPr>
          <w:cantSplit/>
        </w:trPr>
        <w:tc>
          <w:tcPr>
            <w:tcW w:w="720" w:type="dxa"/>
          </w:tcPr>
          <w:p w14:paraId="00000F8D"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8E"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Includes a company communication posting feature that enables you to make company information available 24 x 7 to users via the Web.</w:t>
            </w:r>
          </w:p>
        </w:tc>
        <w:tc>
          <w:tcPr>
            <w:tcW w:w="900" w:type="dxa"/>
          </w:tcPr>
          <w:p w14:paraId="00000F8F" w14:textId="77777777" w:rsidR="002337EA" w:rsidRPr="00B7018E" w:rsidRDefault="002337EA">
            <w:pPr>
              <w:rPr>
                <w:rFonts w:ascii="Arial" w:eastAsia="Verdana" w:hAnsi="Arial" w:cs="Arial"/>
                <w:b/>
                <w:bCs/>
                <w:color w:val="0000FF"/>
                <w:sz w:val="24"/>
                <w:szCs w:val="24"/>
              </w:rPr>
            </w:pPr>
          </w:p>
        </w:tc>
        <w:tc>
          <w:tcPr>
            <w:tcW w:w="2790" w:type="dxa"/>
          </w:tcPr>
          <w:p w14:paraId="00000F90" w14:textId="77777777" w:rsidR="002337EA" w:rsidRPr="00B7018E" w:rsidRDefault="002337EA">
            <w:pPr>
              <w:rPr>
                <w:rFonts w:ascii="Arial" w:eastAsia="Verdana" w:hAnsi="Arial" w:cs="Arial"/>
                <w:sz w:val="24"/>
                <w:szCs w:val="24"/>
              </w:rPr>
            </w:pPr>
          </w:p>
        </w:tc>
      </w:tr>
      <w:tr w:rsidR="002337EA" w:rsidRPr="00B7018E" w14:paraId="630A257B" w14:textId="77777777" w:rsidTr="0BC5D0F7">
        <w:trPr>
          <w:cantSplit/>
        </w:trPr>
        <w:tc>
          <w:tcPr>
            <w:tcW w:w="720" w:type="dxa"/>
          </w:tcPr>
          <w:p w14:paraId="00000F91"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92"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Includes the ability to upload and securely share documents such as Microsoft Word documents, Excel spreadsheets, and PDF files.</w:t>
            </w:r>
          </w:p>
        </w:tc>
        <w:tc>
          <w:tcPr>
            <w:tcW w:w="900" w:type="dxa"/>
          </w:tcPr>
          <w:p w14:paraId="00000F93" w14:textId="77777777" w:rsidR="002337EA" w:rsidRPr="00B7018E" w:rsidRDefault="002337EA">
            <w:pPr>
              <w:rPr>
                <w:rFonts w:ascii="Arial" w:eastAsia="Verdana" w:hAnsi="Arial" w:cs="Arial"/>
                <w:b/>
                <w:bCs/>
                <w:color w:val="0000FF"/>
                <w:sz w:val="24"/>
                <w:szCs w:val="24"/>
              </w:rPr>
            </w:pPr>
          </w:p>
        </w:tc>
        <w:tc>
          <w:tcPr>
            <w:tcW w:w="2790" w:type="dxa"/>
          </w:tcPr>
          <w:p w14:paraId="00000F94" w14:textId="77777777" w:rsidR="002337EA" w:rsidRPr="00B7018E" w:rsidRDefault="002337EA">
            <w:pPr>
              <w:rPr>
                <w:rFonts w:ascii="Arial" w:eastAsia="Verdana" w:hAnsi="Arial" w:cs="Arial"/>
                <w:sz w:val="24"/>
                <w:szCs w:val="24"/>
              </w:rPr>
            </w:pPr>
          </w:p>
        </w:tc>
      </w:tr>
      <w:tr w:rsidR="002337EA" w:rsidRPr="00B7018E" w14:paraId="174CCCDB" w14:textId="77777777" w:rsidTr="0BC5D0F7">
        <w:trPr>
          <w:cantSplit/>
        </w:trPr>
        <w:tc>
          <w:tcPr>
            <w:tcW w:w="720" w:type="dxa"/>
          </w:tcPr>
          <w:p w14:paraId="00000F95"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96"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Offers a page linking tool that allows users to create hyperlinks from your portal to external Web sites, other products or other Web pages (e.g., link to your benefits network).</w:t>
            </w:r>
          </w:p>
        </w:tc>
        <w:tc>
          <w:tcPr>
            <w:tcW w:w="900" w:type="dxa"/>
          </w:tcPr>
          <w:p w14:paraId="00000F97" w14:textId="77777777" w:rsidR="002337EA" w:rsidRPr="00B7018E" w:rsidRDefault="002337EA">
            <w:pPr>
              <w:rPr>
                <w:rFonts w:ascii="Arial" w:eastAsia="Verdana" w:hAnsi="Arial" w:cs="Arial"/>
                <w:b/>
                <w:bCs/>
                <w:color w:val="0000FF"/>
                <w:sz w:val="24"/>
                <w:szCs w:val="24"/>
              </w:rPr>
            </w:pPr>
          </w:p>
        </w:tc>
        <w:tc>
          <w:tcPr>
            <w:tcW w:w="2790" w:type="dxa"/>
          </w:tcPr>
          <w:p w14:paraId="00000F98" w14:textId="77777777" w:rsidR="002337EA" w:rsidRPr="00B7018E" w:rsidRDefault="002337EA">
            <w:pPr>
              <w:rPr>
                <w:rFonts w:ascii="Arial" w:eastAsia="Verdana" w:hAnsi="Arial" w:cs="Arial"/>
                <w:sz w:val="24"/>
                <w:szCs w:val="24"/>
              </w:rPr>
            </w:pPr>
          </w:p>
        </w:tc>
      </w:tr>
      <w:tr w:rsidR="002337EA" w:rsidRPr="00B7018E" w14:paraId="785BB9FB" w14:textId="77777777" w:rsidTr="0BC5D0F7">
        <w:trPr>
          <w:cantSplit/>
        </w:trPr>
        <w:tc>
          <w:tcPr>
            <w:tcW w:w="720" w:type="dxa"/>
          </w:tcPr>
          <w:p w14:paraId="00000F99"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9A"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Includes the ability to designate whether page links will appear inside the product framework or be launched in a second browser.</w:t>
            </w:r>
          </w:p>
        </w:tc>
        <w:tc>
          <w:tcPr>
            <w:tcW w:w="900" w:type="dxa"/>
          </w:tcPr>
          <w:p w14:paraId="00000F9B" w14:textId="77777777" w:rsidR="002337EA" w:rsidRPr="00B7018E" w:rsidRDefault="002337EA">
            <w:pPr>
              <w:rPr>
                <w:rFonts w:ascii="Arial" w:eastAsia="Verdana" w:hAnsi="Arial" w:cs="Arial"/>
                <w:b/>
                <w:bCs/>
                <w:color w:val="0000FF"/>
                <w:sz w:val="24"/>
                <w:szCs w:val="24"/>
              </w:rPr>
            </w:pPr>
          </w:p>
        </w:tc>
        <w:tc>
          <w:tcPr>
            <w:tcW w:w="2790" w:type="dxa"/>
          </w:tcPr>
          <w:p w14:paraId="00000F9C" w14:textId="77777777" w:rsidR="002337EA" w:rsidRPr="00B7018E" w:rsidRDefault="002337EA">
            <w:pPr>
              <w:rPr>
                <w:rFonts w:ascii="Arial" w:eastAsia="Verdana" w:hAnsi="Arial" w:cs="Arial"/>
                <w:sz w:val="24"/>
                <w:szCs w:val="24"/>
              </w:rPr>
            </w:pPr>
          </w:p>
        </w:tc>
      </w:tr>
      <w:tr w:rsidR="002337EA" w:rsidRPr="00B7018E" w14:paraId="71FADCE0" w14:textId="77777777" w:rsidTr="0BC5D0F7">
        <w:trPr>
          <w:cantSplit/>
        </w:trPr>
        <w:tc>
          <w:tcPr>
            <w:tcW w:w="720" w:type="dxa"/>
          </w:tcPr>
          <w:p w14:paraId="00000F9D"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9E"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Includes the ability to customize the color scheme for your Web pages. </w:t>
            </w:r>
          </w:p>
        </w:tc>
        <w:tc>
          <w:tcPr>
            <w:tcW w:w="900" w:type="dxa"/>
          </w:tcPr>
          <w:p w14:paraId="00000F9F" w14:textId="77777777" w:rsidR="002337EA" w:rsidRPr="00B7018E" w:rsidRDefault="002337EA">
            <w:pPr>
              <w:rPr>
                <w:rFonts w:ascii="Arial" w:eastAsia="Verdana" w:hAnsi="Arial" w:cs="Arial"/>
                <w:b/>
                <w:bCs/>
                <w:color w:val="0000FF"/>
                <w:sz w:val="24"/>
                <w:szCs w:val="24"/>
              </w:rPr>
            </w:pPr>
          </w:p>
        </w:tc>
        <w:tc>
          <w:tcPr>
            <w:tcW w:w="2790" w:type="dxa"/>
          </w:tcPr>
          <w:p w14:paraId="00000FA0" w14:textId="77777777" w:rsidR="002337EA" w:rsidRPr="00B7018E" w:rsidRDefault="002337EA">
            <w:pPr>
              <w:rPr>
                <w:rFonts w:ascii="Arial" w:eastAsia="Verdana" w:hAnsi="Arial" w:cs="Arial"/>
                <w:color w:val="0000FF"/>
                <w:sz w:val="24"/>
                <w:szCs w:val="24"/>
              </w:rPr>
            </w:pPr>
          </w:p>
        </w:tc>
      </w:tr>
      <w:tr w:rsidR="002337EA" w:rsidRPr="00B7018E" w14:paraId="3FF85F9B" w14:textId="77777777" w:rsidTr="0BC5D0F7">
        <w:trPr>
          <w:cantSplit/>
        </w:trPr>
        <w:tc>
          <w:tcPr>
            <w:tcW w:w="720" w:type="dxa"/>
          </w:tcPr>
          <w:p w14:paraId="00000FA1"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A2"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Includes the ability to re-brand the Web pages (i.e., use your own logo).</w:t>
            </w:r>
          </w:p>
        </w:tc>
        <w:tc>
          <w:tcPr>
            <w:tcW w:w="900" w:type="dxa"/>
          </w:tcPr>
          <w:p w14:paraId="00000FA3" w14:textId="77777777" w:rsidR="002337EA" w:rsidRPr="00B7018E" w:rsidRDefault="002337EA">
            <w:pPr>
              <w:rPr>
                <w:rFonts w:ascii="Arial" w:eastAsia="Verdana" w:hAnsi="Arial" w:cs="Arial"/>
                <w:b/>
                <w:bCs/>
                <w:color w:val="0000FF"/>
                <w:sz w:val="24"/>
                <w:szCs w:val="24"/>
              </w:rPr>
            </w:pPr>
          </w:p>
        </w:tc>
        <w:tc>
          <w:tcPr>
            <w:tcW w:w="2790" w:type="dxa"/>
          </w:tcPr>
          <w:p w14:paraId="00000FA4" w14:textId="77777777" w:rsidR="002337EA" w:rsidRPr="00B7018E" w:rsidRDefault="002337EA">
            <w:pPr>
              <w:rPr>
                <w:rFonts w:ascii="Arial" w:eastAsia="Verdana" w:hAnsi="Arial" w:cs="Arial"/>
                <w:sz w:val="24"/>
                <w:szCs w:val="24"/>
              </w:rPr>
            </w:pPr>
          </w:p>
        </w:tc>
      </w:tr>
      <w:tr w:rsidR="002337EA" w:rsidRPr="00B7018E" w14:paraId="36789C3E" w14:textId="77777777" w:rsidTr="0BC5D0F7">
        <w:trPr>
          <w:cantSplit/>
        </w:trPr>
        <w:tc>
          <w:tcPr>
            <w:tcW w:w="720" w:type="dxa"/>
          </w:tcPr>
          <w:p w14:paraId="00000FA5"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A6"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Includes the ability to add your own menu items and Web </w:t>
            </w:r>
            <w:proofErr w:type="gramStart"/>
            <w:r w:rsidRPr="00B7018E">
              <w:rPr>
                <w:rFonts w:ascii="Arial" w:eastAsia="Verdana" w:hAnsi="Arial" w:cs="Arial"/>
                <w:sz w:val="24"/>
                <w:szCs w:val="24"/>
                <w:lang w:val="en-US"/>
              </w:rPr>
              <w:t>pages, and</w:t>
            </w:r>
            <w:proofErr w:type="gramEnd"/>
            <w:r w:rsidRPr="00B7018E">
              <w:rPr>
                <w:rFonts w:ascii="Arial" w:eastAsia="Verdana" w:hAnsi="Arial" w:cs="Arial"/>
                <w:sz w:val="24"/>
                <w:szCs w:val="24"/>
                <w:lang w:val="en-US"/>
              </w:rPr>
              <w:t xml:space="preserve"> still be contained within the system's security framework.</w:t>
            </w:r>
          </w:p>
        </w:tc>
        <w:tc>
          <w:tcPr>
            <w:tcW w:w="900" w:type="dxa"/>
          </w:tcPr>
          <w:p w14:paraId="00000FA7" w14:textId="77777777" w:rsidR="002337EA" w:rsidRPr="00B7018E" w:rsidRDefault="002337EA">
            <w:pPr>
              <w:rPr>
                <w:rFonts w:ascii="Arial" w:eastAsia="Verdana" w:hAnsi="Arial" w:cs="Arial"/>
                <w:b/>
                <w:bCs/>
                <w:color w:val="0000FF"/>
                <w:sz w:val="24"/>
                <w:szCs w:val="24"/>
              </w:rPr>
            </w:pPr>
          </w:p>
        </w:tc>
        <w:tc>
          <w:tcPr>
            <w:tcW w:w="2790" w:type="dxa"/>
          </w:tcPr>
          <w:p w14:paraId="00000FA8" w14:textId="77777777" w:rsidR="002337EA" w:rsidRPr="00B7018E" w:rsidRDefault="002337EA">
            <w:pPr>
              <w:rPr>
                <w:rFonts w:ascii="Arial" w:eastAsia="Verdana" w:hAnsi="Arial" w:cs="Arial"/>
                <w:sz w:val="24"/>
                <w:szCs w:val="24"/>
              </w:rPr>
            </w:pPr>
          </w:p>
        </w:tc>
      </w:tr>
      <w:tr w:rsidR="002337EA" w:rsidRPr="00B7018E" w14:paraId="4C0ED5AF" w14:textId="77777777" w:rsidTr="0BC5D0F7">
        <w:trPr>
          <w:cantSplit/>
        </w:trPr>
        <w:tc>
          <w:tcPr>
            <w:tcW w:w="720" w:type="dxa"/>
          </w:tcPr>
          <w:p w14:paraId="00000FA9"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AA"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Includes the ability to establish user-defined fields on Web pages.</w:t>
            </w:r>
          </w:p>
        </w:tc>
        <w:tc>
          <w:tcPr>
            <w:tcW w:w="900" w:type="dxa"/>
          </w:tcPr>
          <w:p w14:paraId="00000FAB" w14:textId="77777777" w:rsidR="002337EA" w:rsidRPr="00B7018E" w:rsidRDefault="002337EA">
            <w:pPr>
              <w:rPr>
                <w:rFonts w:ascii="Arial" w:eastAsia="Verdana" w:hAnsi="Arial" w:cs="Arial"/>
                <w:b/>
                <w:bCs/>
                <w:color w:val="0000FF"/>
                <w:sz w:val="24"/>
                <w:szCs w:val="24"/>
              </w:rPr>
            </w:pPr>
          </w:p>
        </w:tc>
        <w:tc>
          <w:tcPr>
            <w:tcW w:w="2790" w:type="dxa"/>
          </w:tcPr>
          <w:p w14:paraId="00000FAC" w14:textId="77777777" w:rsidR="002337EA" w:rsidRPr="00B7018E" w:rsidRDefault="002337EA">
            <w:pPr>
              <w:rPr>
                <w:rFonts w:ascii="Arial" w:eastAsia="Verdana" w:hAnsi="Arial" w:cs="Arial"/>
                <w:sz w:val="24"/>
                <w:szCs w:val="24"/>
              </w:rPr>
            </w:pPr>
          </w:p>
        </w:tc>
      </w:tr>
      <w:tr w:rsidR="002337EA" w:rsidRPr="00B7018E" w14:paraId="70286846" w14:textId="77777777" w:rsidTr="0BC5D0F7">
        <w:trPr>
          <w:cantSplit/>
        </w:trPr>
        <w:tc>
          <w:tcPr>
            <w:tcW w:w="720" w:type="dxa"/>
          </w:tcPr>
          <w:p w14:paraId="00000FAD"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AE"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Offers the choice to display or not display user-defined fields on employee Web pages.</w:t>
            </w:r>
          </w:p>
        </w:tc>
        <w:tc>
          <w:tcPr>
            <w:tcW w:w="900" w:type="dxa"/>
          </w:tcPr>
          <w:p w14:paraId="00000FAF" w14:textId="77777777" w:rsidR="002337EA" w:rsidRPr="00B7018E" w:rsidRDefault="002337EA">
            <w:pPr>
              <w:rPr>
                <w:rFonts w:ascii="Arial" w:eastAsia="Verdana" w:hAnsi="Arial" w:cs="Arial"/>
                <w:b/>
                <w:bCs/>
                <w:color w:val="0000FF"/>
                <w:sz w:val="24"/>
                <w:szCs w:val="24"/>
              </w:rPr>
            </w:pPr>
          </w:p>
        </w:tc>
        <w:tc>
          <w:tcPr>
            <w:tcW w:w="2790" w:type="dxa"/>
          </w:tcPr>
          <w:p w14:paraId="00000FB0" w14:textId="77777777" w:rsidR="002337EA" w:rsidRPr="00B7018E" w:rsidRDefault="002337EA">
            <w:pPr>
              <w:rPr>
                <w:rFonts w:ascii="Arial" w:eastAsia="Verdana" w:hAnsi="Arial" w:cs="Arial"/>
                <w:sz w:val="24"/>
                <w:szCs w:val="24"/>
              </w:rPr>
            </w:pPr>
          </w:p>
        </w:tc>
      </w:tr>
      <w:tr w:rsidR="002337EA" w:rsidRPr="00B7018E" w14:paraId="59352D21" w14:textId="77777777" w:rsidTr="0BC5D0F7">
        <w:trPr>
          <w:cantSplit/>
        </w:trPr>
        <w:tc>
          <w:tcPr>
            <w:tcW w:w="720" w:type="dxa"/>
          </w:tcPr>
          <w:p w14:paraId="00000FB1"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B2"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Designates different levels of ability to manage system administration activities, from a super user with all rights, to users with lesser degrees of system administration access.</w:t>
            </w:r>
          </w:p>
        </w:tc>
        <w:tc>
          <w:tcPr>
            <w:tcW w:w="900" w:type="dxa"/>
          </w:tcPr>
          <w:p w14:paraId="00000FB3" w14:textId="77777777" w:rsidR="002337EA" w:rsidRPr="00B7018E" w:rsidRDefault="002337EA">
            <w:pPr>
              <w:rPr>
                <w:rFonts w:ascii="Arial" w:eastAsia="Verdana" w:hAnsi="Arial" w:cs="Arial"/>
                <w:b/>
                <w:bCs/>
                <w:color w:val="0000FF"/>
                <w:sz w:val="24"/>
                <w:szCs w:val="24"/>
              </w:rPr>
            </w:pPr>
          </w:p>
        </w:tc>
        <w:tc>
          <w:tcPr>
            <w:tcW w:w="2790" w:type="dxa"/>
          </w:tcPr>
          <w:p w14:paraId="00000FB4" w14:textId="77777777" w:rsidR="002337EA" w:rsidRPr="00B7018E" w:rsidRDefault="002337EA">
            <w:pPr>
              <w:rPr>
                <w:rFonts w:ascii="Arial" w:eastAsia="Verdana" w:hAnsi="Arial" w:cs="Arial"/>
                <w:sz w:val="24"/>
                <w:szCs w:val="24"/>
              </w:rPr>
            </w:pPr>
          </w:p>
        </w:tc>
      </w:tr>
      <w:tr w:rsidR="002337EA" w:rsidRPr="00B7018E" w14:paraId="681133D0" w14:textId="77777777" w:rsidTr="0BC5D0F7">
        <w:trPr>
          <w:cantSplit/>
        </w:trPr>
        <w:tc>
          <w:tcPr>
            <w:tcW w:w="720" w:type="dxa"/>
          </w:tcPr>
          <w:p w14:paraId="00000FB5"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B6"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Generates data-driven usernames and passwords to increase the options for creating Web user login names and default passwords.</w:t>
            </w:r>
          </w:p>
        </w:tc>
        <w:tc>
          <w:tcPr>
            <w:tcW w:w="900" w:type="dxa"/>
          </w:tcPr>
          <w:p w14:paraId="00000FB7" w14:textId="77777777" w:rsidR="002337EA" w:rsidRPr="00B7018E" w:rsidRDefault="002337EA">
            <w:pPr>
              <w:rPr>
                <w:rFonts w:ascii="Arial" w:eastAsia="Verdana" w:hAnsi="Arial" w:cs="Arial"/>
                <w:b/>
                <w:bCs/>
                <w:color w:val="0000FF"/>
                <w:sz w:val="24"/>
                <w:szCs w:val="24"/>
              </w:rPr>
            </w:pPr>
          </w:p>
        </w:tc>
        <w:tc>
          <w:tcPr>
            <w:tcW w:w="2790" w:type="dxa"/>
          </w:tcPr>
          <w:p w14:paraId="00000FB8" w14:textId="77777777" w:rsidR="002337EA" w:rsidRPr="00B7018E" w:rsidRDefault="002337EA">
            <w:pPr>
              <w:rPr>
                <w:rFonts w:ascii="Arial" w:eastAsia="Verdana" w:hAnsi="Arial" w:cs="Arial"/>
                <w:sz w:val="24"/>
                <w:szCs w:val="24"/>
              </w:rPr>
            </w:pPr>
          </w:p>
        </w:tc>
      </w:tr>
      <w:tr w:rsidR="002337EA" w:rsidRPr="00B7018E" w14:paraId="76FD90D2" w14:textId="77777777" w:rsidTr="0BC5D0F7">
        <w:trPr>
          <w:cantSplit/>
        </w:trPr>
        <w:tc>
          <w:tcPr>
            <w:tcW w:w="720" w:type="dxa"/>
          </w:tcPr>
          <w:p w14:paraId="00000FB9"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BA"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Allows you to view user login activity. </w:t>
            </w:r>
          </w:p>
        </w:tc>
        <w:tc>
          <w:tcPr>
            <w:tcW w:w="900" w:type="dxa"/>
          </w:tcPr>
          <w:p w14:paraId="00000FBB" w14:textId="77777777" w:rsidR="002337EA" w:rsidRPr="00B7018E" w:rsidRDefault="002337EA">
            <w:pPr>
              <w:rPr>
                <w:rFonts w:ascii="Arial" w:eastAsia="Verdana" w:hAnsi="Arial" w:cs="Arial"/>
                <w:b/>
                <w:bCs/>
                <w:color w:val="0000FF"/>
                <w:sz w:val="24"/>
                <w:szCs w:val="24"/>
              </w:rPr>
            </w:pPr>
          </w:p>
        </w:tc>
        <w:tc>
          <w:tcPr>
            <w:tcW w:w="2790" w:type="dxa"/>
          </w:tcPr>
          <w:p w14:paraId="00000FBC" w14:textId="77777777" w:rsidR="002337EA" w:rsidRPr="00B7018E" w:rsidRDefault="002337EA">
            <w:pPr>
              <w:rPr>
                <w:rFonts w:ascii="Arial" w:eastAsia="Verdana" w:hAnsi="Arial" w:cs="Arial"/>
                <w:sz w:val="24"/>
                <w:szCs w:val="24"/>
              </w:rPr>
            </w:pPr>
          </w:p>
        </w:tc>
      </w:tr>
      <w:tr w:rsidR="002337EA" w:rsidRPr="00B7018E" w14:paraId="78A9B575" w14:textId="77777777" w:rsidTr="0BC5D0F7">
        <w:trPr>
          <w:cantSplit/>
        </w:trPr>
        <w:tc>
          <w:tcPr>
            <w:tcW w:w="720" w:type="dxa"/>
          </w:tcPr>
          <w:p w14:paraId="00000FBD"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BE"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Adds non-employee users (e.g., IT support, auditors) as system users.</w:t>
            </w:r>
          </w:p>
        </w:tc>
        <w:tc>
          <w:tcPr>
            <w:tcW w:w="900" w:type="dxa"/>
          </w:tcPr>
          <w:p w14:paraId="00000FBF" w14:textId="77777777" w:rsidR="002337EA" w:rsidRPr="00B7018E" w:rsidRDefault="002337EA">
            <w:pPr>
              <w:rPr>
                <w:rFonts w:ascii="Arial" w:eastAsia="Verdana" w:hAnsi="Arial" w:cs="Arial"/>
                <w:b/>
                <w:bCs/>
                <w:color w:val="0000FF"/>
                <w:sz w:val="24"/>
                <w:szCs w:val="24"/>
              </w:rPr>
            </w:pPr>
          </w:p>
        </w:tc>
        <w:tc>
          <w:tcPr>
            <w:tcW w:w="2790" w:type="dxa"/>
          </w:tcPr>
          <w:p w14:paraId="00000FC0" w14:textId="77777777" w:rsidR="002337EA" w:rsidRPr="00B7018E" w:rsidRDefault="002337EA">
            <w:pPr>
              <w:rPr>
                <w:rFonts w:ascii="Arial" w:eastAsia="Verdana" w:hAnsi="Arial" w:cs="Arial"/>
                <w:sz w:val="24"/>
                <w:szCs w:val="24"/>
              </w:rPr>
            </w:pPr>
          </w:p>
        </w:tc>
      </w:tr>
      <w:tr w:rsidR="002337EA" w:rsidRPr="00B7018E" w14:paraId="21A33C5F" w14:textId="77777777" w:rsidTr="0BC5D0F7">
        <w:trPr>
          <w:cantSplit/>
        </w:trPr>
        <w:tc>
          <w:tcPr>
            <w:tcW w:w="720" w:type="dxa"/>
          </w:tcPr>
          <w:p w14:paraId="00000FC1"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C2"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Activates new Web users automatically or manually.</w:t>
            </w:r>
          </w:p>
        </w:tc>
        <w:tc>
          <w:tcPr>
            <w:tcW w:w="900" w:type="dxa"/>
          </w:tcPr>
          <w:p w14:paraId="00000FC3" w14:textId="77777777" w:rsidR="002337EA" w:rsidRPr="00B7018E" w:rsidRDefault="002337EA">
            <w:pPr>
              <w:rPr>
                <w:rFonts w:ascii="Arial" w:eastAsia="Verdana" w:hAnsi="Arial" w:cs="Arial"/>
                <w:b/>
                <w:bCs/>
                <w:color w:val="0000FF"/>
                <w:sz w:val="24"/>
                <w:szCs w:val="24"/>
              </w:rPr>
            </w:pPr>
          </w:p>
        </w:tc>
        <w:tc>
          <w:tcPr>
            <w:tcW w:w="2790" w:type="dxa"/>
          </w:tcPr>
          <w:p w14:paraId="00000FC4" w14:textId="77777777" w:rsidR="002337EA" w:rsidRPr="00B7018E" w:rsidRDefault="002337EA">
            <w:pPr>
              <w:rPr>
                <w:rFonts w:ascii="Arial" w:eastAsia="Verdana" w:hAnsi="Arial" w:cs="Arial"/>
                <w:sz w:val="24"/>
                <w:szCs w:val="24"/>
              </w:rPr>
            </w:pPr>
          </w:p>
        </w:tc>
      </w:tr>
      <w:tr w:rsidR="002337EA" w:rsidRPr="00B7018E" w14:paraId="0E4FCD86" w14:textId="77777777" w:rsidTr="0BC5D0F7">
        <w:trPr>
          <w:cantSplit/>
        </w:trPr>
        <w:tc>
          <w:tcPr>
            <w:tcW w:w="720" w:type="dxa"/>
          </w:tcPr>
          <w:p w14:paraId="00000FC5"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C6"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Terminates employees’ Web access inactivated automatically or manually.</w:t>
            </w:r>
          </w:p>
        </w:tc>
        <w:tc>
          <w:tcPr>
            <w:tcW w:w="900" w:type="dxa"/>
          </w:tcPr>
          <w:p w14:paraId="00000FC7" w14:textId="77777777" w:rsidR="002337EA" w:rsidRPr="00B7018E" w:rsidRDefault="002337EA">
            <w:pPr>
              <w:rPr>
                <w:rFonts w:ascii="Arial" w:eastAsia="Verdana" w:hAnsi="Arial" w:cs="Arial"/>
                <w:b/>
                <w:bCs/>
                <w:color w:val="0000FF"/>
                <w:sz w:val="24"/>
                <w:szCs w:val="24"/>
              </w:rPr>
            </w:pPr>
          </w:p>
        </w:tc>
        <w:tc>
          <w:tcPr>
            <w:tcW w:w="2790" w:type="dxa"/>
          </w:tcPr>
          <w:p w14:paraId="00000FC8" w14:textId="77777777" w:rsidR="002337EA" w:rsidRPr="00B7018E" w:rsidRDefault="002337EA">
            <w:pPr>
              <w:rPr>
                <w:rFonts w:ascii="Arial" w:eastAsia="Verdana" w:hAnsi="Arial" w:cs="Arial"/>
                <w:sz w:val="24"/>
                <w:szCs w:val="24"/>
              </w:rPr>
            </w:pPr>
          </w:p>
        </w:tc>
      </w:tr>
      <w:tr w:rsidR="002337EA" w:rsidRPr="00B7018E" w14:paraId="268C4C52" w14:textId="77777777" w:rsidTr="0BC5D0F7">
        <w:trPr>
          <w:cantSplit/>
        </w:trPr>
        <w:tc>
          <w:tcPr>
            <w:tcW w:w="720" w:type="dxa"/>
          </w:tcPr>
          <w:p w14:paraId="00000FC9"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CA"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Resets user passwords.</w:t>
            </w:r>
          </w:p>
        </w:tc>
        <w:tc>
          <w:tcPr>
            <w:tcW w:w="900" w:type="dxa"/>
          </w:tcPr>
          <w:p w14:paraId="00000FCB" w14:textId="77777777" w:rsidR="002337EA" w:rsidRPr="00B7018E" w:rsidRDefault="002337EA">
            <w:pPr>
              <w:rPr>
                <w:rFonts w:ascii="Arial" w:eastAsia="Verdana" w:hAnsi="Arial" w:cs="Arial"/>
                <w:b/>
                <w:bCs/>
                <w:color w:val="0000FF"/>
                <w:sz w:val="24"/>
                <w:szCs w:val="24"/>
              </w:rPr>
            </w:pPr>
          </w:p>
        </w:tc>
        <w:tc>
          <w:tcPr>
            <w:tcW w:w="2790" w:type="dxa"/>
          </w:tcPr>
          <w:p w14:paraId="00000FCC" w14:textId="77777777" w:rsidR="002337EA" w:rsidRPr="00B7018E" w:rsidRDefault="002337EA">
            <w:pPr>
              <w:rPr>
                <w:rFonts w:ascii="Arial" w:eastAsia="Verdana" w:hAnsi="Arial" w:cs="Arial"/>
                <w:sz w:val="24"/>
                <w:szCs w:val="24"/>
              </w:rPr>
            </w:pPr>
          </w:p>
        </w:tc>
      </w:tr>
      <w:tr w:rsidR="002337EA" w:rsidRPr="00B7018E" w14:paraId="6F58B9EE" w14:textId="77777777" w:rsidTr="0BC5D0F7">
        <w:trPr>
          <w:cantSplit/>
        </w:trPr>
        <w:tc>
          <w:tcPr>
            <w:tcW w:w="720" w:type="dxa"/>
          </w:tcPr>
          <w:p w14:paraId="00000FCD"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CE"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Requires strong passwords (case sensitive).</w:t>
            </w:r>
          </w:p>
        </w:tc>
        <w:tc>
          <w:tcPr>
            <w:tcW w:w="900" w:type="dxa"/>
          </w:tcPr>
          <w:p w14:paraId="00000FCF" w14:textId="77777777" w:rsidR="002337EA" w:rsidRPr="00B7018E" w:rsidRDefault="002337EA">
            <w:pPr>
              <w:rPr>
                <w:rFonts w:ascii="Arial" w:eastAsia="Verdana" w:hAnsi="Arial" w:cs="Arial"/>
                <w:b/>
                <w:bCs/>
                <w:color w:val="0000FF"/>
                <w:sz w:val="24"/>
                <w:szCs w:val="24"/>
              </w:rPr>
            </w:pPr>
          </w:p>
        </w:tc>
        <w:tc>
          <w:tcPr>
            <w:tcW w:w="2790" w:type="dxa"/>
          </w:tcPr>
          <w:p w14:paraId="00000FD0" w14:textId="77777777" w:rsidR="002337EA" w:rsidRPr="00B7018E" w:rsidRDefault="002337EA">
            <w:pPr>
              <w:rPr>
                <w:rFonts w:ascii="Arial" w:eastAsia="Verdana" w:hAnsi="Arial" w:cs="Arial"/>
                <w:sz w:val="24"/>
                <w:szCs w:val="24"/>
              </w:rPr>
            </w:pPr>
          </w:p>
        </w:tc>
      </w:tr>
      <w:tr w:rsidR="002337EA" w:rsidRPr="00B7018E" w14:paraId="39E1DEFD" w14:textId="77777777" w:rsidTr="0BC5D0F7">
        <w:trPr>
          <w:cantSplit/>
        </w:trPr>
        <w:tc>
          <w:tcPr>
            <w:tcW w:w="720" w:type="dxa"/>
          </w:tcPr>
          <w:p w14:paraId="00000FD1"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D2"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Requires that passwords expire based upon </w:t>
            </w:r>
            <w:proofErr w:type="gramStart"/>
            <w:r w:rsidRPr="00B7018E">
              <w:rPr>
                <w:rFonts w:ascii="Arial" w:eastAsia="Verdana" w:hAnsi="Arial" w:cs="Arial"/>
                <w:sz w:val="24"/>
                <w:szCs w:val="24"/>
                <w:lang w:val="en-US"/>
              </w:rPr>
              <w:t>a number of</w:t>
            </w:r>
            <w:proofErr w:type="gramEnd"/>
            <w:r w:rsidRPr="00B7018E">
              <w:rPr>
                <w:rFonts w:ascii="Arial" w:eastAsia="Verdana" w:hAnsi="Arial" w:cs="Arial"/>
                <w:sz w:val="24"/>
                <w:szCs w:val="24"/>
                <w:lang w:val="en-US"/>
              </w:rPr>
              <w:t xml:space="preserve"> days designated by the system administrator.</w:t>
            </w:r>
          </w:p>
        </w:tc>
        <w:tc>
          <w:tcPr>
            <w:tcW w:w="900" w:type="dxa"/>
          </w:tcPr>
          <w:p w14:paraId="00000FD3" w14:textId="77777777" w:rsidR="002337EA" w:rsidRPr="00B7018E" w:rsidRDefault="002337EA">
            <w:pPr>
              <w:rPr>
                <w:rFonts w:ascii="Arial" w:eastAsia="Verdana" w:hAnsi="Arial" w:cs="Arial"/>
                <w:b/>
                <w:bCs/>
                <w:color w:val="0000FF"/>
                <w:sz w:val="24"/>
                <w:szCs w:val="24"/>
              </w:rPr>
            </w:pPr>
          </w:p>
        </w:tc>
        <w:tc>
          <w:tcPr>
            <w:tcW w:w="2790" w:type="dxa"/>
          </w:tcPr>
          <w:p w14:paraId="00000FD4" w14:textId="77777777" w:rsidR="002337EA" w:rsidRPr="00B7018E" w:rsidRDefault="002337EA">
            <w:pPr>
              <w:rPr>
                <w:rFonts w:ascii="Arial" w:eastAsia="Verdana" w:hAnsi="Arial" w:cs="Arial"/>
                <w:sz w:val="24"/>
                <w:szCs w:val="24"/>
              </w:rPr>
            </w:pPr>
          </w:p>
        </w:tc>
      </w:tr>
      <w:tr w:rsidR="002337EA" w:rsidRPr="00B7018E" w14:paraId="29346FBF" w14:textId="77777777" w:rsidTr="0BC5D0F7">
        <w:trPr>
          <w:cantSplit/>
        </w:trPr>
        <w:tc>
          <w:tcPr>
            <w:tcW w:w="720" w:type="dxa"/>
          </w:tcPr>
          <w:p w14:paraId="00000FD5"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D6"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Requires that passwords for a given user are always different by maintaining password history.</w:t>
            </w:r>
          </w:p>
        </w:tc>
        <w:tc>
          <w:tcPr>
            <w:tcW w:w="900" w:type="dxa"/>
          </w:tcPr>
          <w:p w14:paraId="00000FD7" w14:textId="77777777" w:rsidR="002337EA" w:rsidRPr="00B7018E" w:rsidRDefault="002337EA">
            <w:pPr>
              <w:rPr>
                <w:rFonts w:ascii="Arial" w:eastAsia="Verdana" w:hAnsi="Arial" w:cs="Arial"/>
                <w:b/>
                <w:bCs/>
                <w:color w:val="0000FF"/>
                <w:sz w:val="24"/>
                <w:szCs w:val="24"/>
              </w:rPr>
            </w:pPr>
          </w:p>
        </w:tc>
        <w:tc>
          <w:tcPr>
            <w:tcW w:w="2790" w:type="dxa"/>
          </w:tcPr>
          <w:p w14:paraId="00000FD8" w14:textId="77777777" w:rsidR="002337EA" w:rsidRPr="00B7018E" w:rsidRDefault="002337EA">
            <w:pPr>
              <w:rPr>
                <w:rFonts w:ascii="Arial" w:eastAsia="Verdana" w:hAnsi="Arial" w:cs="Arial"/>
                <w:sz w:val="24"/>
                <w:szCs w:val="24"/>
              </w:rPr>
            </w:pPr>
          </w:p>
        </w:tc>
      </w:tr>
      <w:tr w:rsidR="002337EA" w:rsidRPr="00B7018E" w14:paraId="5BAFB213" w14:textId="77777777" w:rsidTr="0BC5D0F7">
        <w:trPr>
          <w:cantSplit/>
        </w:trPr>
        <w:tc>
          <w:tcPr>
            <w:tcW w:w="720" w:type="dxa"/>
          </w:tcPr>
          <w:p w14:paraId="00000FD9"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DA"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Stores and displays password hints to help remind users of their passwords.</w:t>
            </w:r>
          </w:p>
        </w:tc>
        <w:tc>
          <w:tcPr>
            <w:tcW w:w="900" w:type="dxa"/>
          </w:tcPr>
          <w:p w14:paraId="00000FDB" w14:textId="77777777" w:rsidR="002337EA" w:rsidRPr="00B7018E" w:rsidRDefault="002337EA">
            <w:pPr>
              <w:rPr>
                <w:rFonts w:ascii="Arial" w:eastAsia="Verdana" w:hAnsi="Arial" w:cs="Arial"/>
                <w:b/>
                <w:bCs/>
                <w:color w:val="0000FF"/>
                <w:sz w:val="24"/>
                <w:szCs w:val="24"/>
              </w:rPr>
            </w:pPr>
          </w:p>
        </w:tc>
        <w:tc>
          <w:tcPr>
            <w:tcW w:w="2790" w:type="dxa"/>
          </w:tcPr>
          <w:p w14:paraId="00000FDC" w14:textId="77777777" w:rsidR="002337EA" w:rsidRPr="00B7018E" w:rsidRDefault="002337EA">
            <w:pPr>
              <w:rPr>
                <w:rFonts w:ascii="Arial" w:eastAsia="Verdana" w:hAnsi="Arial" w:cs="Arial"/>
                <w:sz w:val="24"/>
                <w:szCs w:val="24"/>
              </w:rPr>
            </w:pPr>
          </w:p>
        </w:tc>
      </w:tr>
      <w:tr w:rsidR="002337EA" w:rsidRPr="00B7018E" w14:paraId="7E4F6BE0" w14:textId="77777777" w:rsidTr="0BC5D0F7">
        <w:trPr>
          <w:cantSplit/>
        </w:trPr>
        <w:tc>
          <w:tcPr>
            <w:tcW w:w="720" w:type="dxa"/>
          </w:tcPr>
          <w:p w14:paraId="00000FDD"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DE"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Uses a mass password reset to change the default password for one or all users.</w:t>
            </w:r>
          </w:p>
        </w:tc>
        <w:tc>
          <w:tcPr>
            <w:tcW w:w="900" w:type="dxa"/>
          </w:tcPr>
          <w:p w14:paraId="00000FDF" w14:textId="77777777" w:rsidR="002337EA" w:rsidRPr="00B7018E" w:rsidRDefault="002337EA">
            <w:pPr>
              <w:rPr>
                <w:rFonts w:ascii="Arial" w:eastAsia="Verdana" w:hAnsi="Arial" w:cs="Arial"/>
                <w:b/>
                <w:bCs/>
                <w:color w:val="0000FF"/>
                <w:sz w:val="24"/>
                <w:szCs w:val="24"/>
              </w:rPr>
            </w:pPr>
          </w:p>
        </w:tc>
        <w:tc>
          <w:tcPr>
            <w:tcW w:w="2790" w:type="dxa"/>
          </w:tcPr>
          <w:p w14:paraId="00000FE0" w14:textId="77777777" w:rsidR="002337EA" w:rsidRPr="00B7018E" w:rsidRDefault="002337EA">
            <w:pPr>
              <w:rPr>
                <w:rFonts w:ascii="Arial" w:eastAsia="Verdana" w:hAnsi="Arial" w:cs="Arial"/>
                <w:sz w:val="24"/>
                <w:szCs w:val="24"/>
              </w:rPr>
            </w:pPr>
          </w:p>
        </w:tc>
      </w:tr>
      <w:tr w:rsidR="002337EA" w:rsidRPr="00B7018E" w14:paraId="47EA5C92" w14:textId="77777777" w:rsidTr="0BC5D0F7">
        <w:trPr>
          <w:cantSplit/>
        </w:trPr>
        <w:tc>
          <w:tcPr>
            <w:tcW w:w="720" w:type="dxa"/>
          </w:tcPr>
          <w:p w14:paraId="00000FE1"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E2"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Ability to secure at a field level.</w:t>
            </w:r>
          </w:p>
        </w:tc>
        <w:tc>
          <w:tcPr>
            <w:tcW w:w="900" w:type="dxa"/>
          </w:tcPr>
          <w:p w14:paraId="00000FE3" w14:textId="77777777" w:rsidR="002337EA" w:rsidRPr="00B7018E" w:rsidRDefault="002337EA">
            <w:pPr>
              <w:rPr>
                <w:rFonts w:ascii="Arial" w:eastAsia="Verdana" w:hAnsi="Arial" w:cs="Arial"/>
                <w:b/>
                <w:bCs/>
                <w:color w:val="0000FF"/>
                <w:sz w:val="24"/>
                <w:szCs w:val="24"/>
              </w:rPr>
            </w:pPr>
          </w:p>
        </w:tc>
        <w:tc>
          <w:tcPr>
            <w:tcW w:w="2790" w:type="dxa"/>
          </w:tcPr>
          <w:p w14:paraId="00000FE4" w14:textId="77777777" w:rsidR="002337EA" w:rsidRPr="00B7018E" w:rsidRDefault="002337EA">
            <w:pPr>
              <w:rPr>
                <w:rFonts w:ascii="Arial" w:eastAsia="Verdana" w:hAnsi="Arial" w:cs="Arial"/>
                <w:color w:val="0000FF"/>
                <w:sz w:val="24"/>
                <w:szCs w:val="24"/>
              </w:rPr>
            </w:pPr>
          </w:p>
        </w:tc>
      </w:tr>
      <w:tr w:rsidR="002337EA" w:rsidRPr="00B7018E" w14:paraId="04EE31F9" w14:textId="77777777" w:rsidTr="0BC5D0F7">
        <w:trPr>
          <w:cantSplit/>
        </w:trPr>
        <w:tc>
          <w:tcPr>
            <w:tcW w:w="720" w:type="dxa"/>
          </w:tcPr>
          <w:p w14:paraId="00000FE5"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E6"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Ability to audit who has viewed/changed items in the system.</w:t>
            </w:r>
          </w:p>
        </w:tc>
        <w:tc>
          <w:tcPr>
            <w:tcW w:w="900" w:type="dxa"/>
          </w:tcPr>
          <w:p w14:paraId="00000FE7" w14:textId="77777777" w:rsidR="002337EA" w:rsidRPr="00B7018E" w:rsidRDefault="002337EA">
            <w:pPr>
              <w:rPr>
                <w:rFonts w:ascii="Arial" w:eastAsia="Verdana" w:hAnsi="Arial" w:cs="Arial"/>
                <w:b/>
                <w:bCs/>
                <w:color w:val="0000FF"/>
                <w:sz w:val="24"/>
                <w:szCs w:val="24"/>
              </w:rPr>
            </w:pPr>
          </w:p>
        </w:tc>
        <w:tc>
          <w:tcPr>
            <w:tcW w:w="2790" w:type="dxa"/>
          </w:tcPr>
          <w:p w14:paraId="00000FE8" w14:textId="77777777" w:rsidR="002337EA" w:rsidRPr="00B7018E" w:rsidRDefault="002337EA">
            <w:pPr>
              <w:rPr>
                <w:rFonts w:ascii="Arial" w:eastAsia="Verdana" w:hAnsi="Arial" w:cs="Arial"/>
                <w:sz w:val="24"/>
                <w:szCs w:val="24"/>
              </w:rPr>
            </w:pPr>
          </w:p>
        </w:tc>
      </w:tr>
      <w:tr w:rsidR="002337EA" w:rsidRPr="00B7018E" w14:paraId="40FFC445" w14:textId="77777777" w:rsidTr="0BC5D0F7">
        <w:trPr>
          <w:cantSplit/>
        </w:trPr>
        <w:tc>
          <w:tcPr>
            <w:tcW w:w="720" w:type="dxa"/>
          </w:tcPr>
          <w:p w14:paraId="00000FE9" w14:textId="77777777" w:rsidR="002337EA" w:rsidRPr="00B7018E" w:rsidRDefault="002337EA">
            <w:pPr>
              <w:numPr>
                <w:ilvl w:val="0"/>
                <w:numId w:val="35"/>
              </w:numPr>
              <w:spacing w:after="0" w:line="240" w:lineRule="auto"/>
              <w:rPr>
                <w:rFonts w:ascii="Arial" w:eastAsia="Verdana" w:hAnsi="Arial" w:cs="Arial"/>
                <w:sz w:val="24"/>
                <w:szCs w:val="24"/>
              </w:rPr>
            </w:pPr>
          </w:p>
        </w:tc>
        <w:tc>
          <w:tcPr>
            <w:tcW w:w="6120" w:type="dxa"/>
          </w:tcPr>
          <w:p w14:paraId="00000FEA"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Can the system establish a single log on for all components of the system?</w:t>
            </w:r>
          </w:p>
        </w:tc>
        <w:tc>
          <w:tcPr>
            <w:tcW w:w="900" w:type="dxa"/>
          </w:tcPr>
          <w:p w14:paraId="00000FEB" w14:textId="77777777" w:rsidR="002337EA" w:rsidRPr="00B7018E" w:rsidRDefault="002337EA">
            <w:pPr>
              <w:rPr>
                <w:rFonts w:ascii="Arial" w:eastAsia="Verdana" w:hAnsi="Arial" w:cs="Arial"/>
                <w:b/>
                <w:bCs/>
                <w:color w:val="0000FF"/>
                <w:sz w:val="24"/>
                <w:szCs w:val="24"/>
              </w:rPr>
            </w:pPr>
          </w:p>
        </w:tc>
        <w:tc>
          <w:tcPr>
            <w:tcW w:w="2790" w:type="dxa"/>
          </w:tcPr>
          <w:p w14:paraId="00000FEC" w14:textId="77777777" w:rsidR="002337EA" w:rsidRPr="00B7018E" w:rsidRDefault="002337EA">
            <w:pPr>
              <w:rPr>
                <w:rFonts w:ascii="Arial" w:eastAsia="Verdana" w:hAnsi="Arial" w:cs="Arial"/>
                <w:sz w:val="24"/>
                <w:szCs w:val="24"/>
              </w:rPr>
            </w:pPr>
          </w:p>
        </w:tc>
      </w:tr>
    </w:tbl>
    <w:p w14:paraId="00000FED" w14:textId="77777777" w:rsidR="002337EA" w:rsidRPr="00B7018E" w:rsidRDefault="00D01A73" w:rsidP="00153CE6">
      <w:pPr>
        <w:pStyle w:val="Heading3"/>
        <w:rPr>
          <w:rFonts w:ascii="Arial" w:eastAsia="Verdana" w:hAnsi="Arial" w:cs="Arial"/>
          <w:b/>
          <w:bCs/>
          <w:color w:val="000000"/>
        </w:rPr>
      </w:pPr>
      <w:bookmarkStart w:id="46" w:name="_Toc222304440"/>
      <w:r w:rsidRPr="00B7018E">
        <w:rPr>
          <w:rFonts w:ascii="Arial" w:eastAsia="Verdana" w:hAnsi="Arial" w:cs="Arial"/>
          <w:b/>
          <w:bCs/>
          <w:color w:val="000000"/>
        </w:rPr>
        <w:lastRenderedPageBreak/>
        <w:t>WORKFLOW:</w:t>
      </w:r>
      <w:bookmarkEnd w:id="46"/>
    </w:p>
    <w:p w14:paraId="00000FEE" w14:textId="77777777" w:rsidR="002337EA" w:rsidRPr="00B7018E" w:rsidRDefault="00D01A73">
      <w:pPr>
        <w:numPr>
          <w:ilvl w:val="0"/>
          <w:numId w:val="72"/>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Describe the workflow capabilities delivered with employee self-service.</w:t>
      </w:r>
    </w:p>
    <w:p w14:paraId="00000FEF"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FF0" w14:textId="77777777" w:rsidR="002337EA" w:rsidRPr="00B7018E" w:rsidRDefault="00D01A73" w:rsidP="0BC5D0F7">
      <w:pPr>
        <w:numPr>
          <w:ilvl w:val="0"/>
          <w:numId w:val="72"/>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Is the workflow part of the employee self-service application, or is it delivered through a third party?</w:t>
      </w:r>
    </w:p>
    <w:p w14:paraId="00000FF1"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FF2" w14:textId="77777777" w:rsidR="002337EA" w:rsidRPr="00B7018E" w:rsidRDefault="00D01A73" w:rsidP="0BC5D0F7">
      <w:pPr>
        <w:numPr>
          <w:ilvl w:val="0"/>
          <w:numId w:val="72"/>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Please describe the workflow setup including where custom programming is required.  Do you supply any predefined workflow processes?  If so, how many are delivered as standard?  How much flexibility </w:t>
      </w:r>
      <w:r w:rsidRPr="00B7018E">
        <w:rPr>
          <w:rFonts w:ascii="Arial" w:eastAsia="Verdana" w:hAnsi="Arial" w:cs="Arial"/>
          <w:sz w:val="24"/>
          <w:szCs w:val="24"/>
          <w:lang w:val="en-US"/>
        </w:rPr>
        <w:t>does the client</w:t>
      </w:r>
      <w:r w:rsidRPr="00B7018E">
        <w:rPr>
          <w:rFonts w:ascii="Arial" w:eastAsia="Verdana" w:hAnsi="Arial" w:cs="Arial"/>
          <w:color w:val="000000" w:themeColor="text1"/>
          <w:sz w:val="24"/>
          <w:szCs w:val="24"/>
          <w:lang w:val="en-US"/>
        </w:rPr>
        <w:t xml:space="preserve"> have in building workflows?</w:t>
      </w:r>
    </w:p>
    <w:p w14:paraId="00000FF3" w14:textId="77777777" w:rsidR="002337EA" w:rsidRPr="00B7018E" w:rsidRDefault="00D01A73" w:rsidP="0BC5D0F7">
      <w:pPr>
        <w:numPr>
          <w:ilvl w:val="0"/>
          <w:numId w:val="72"/>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Can you have multiple levels of approvals for your workflow?</w:t>
      </w:r>
    </w:p>
    <w:p w14:paraId="00000FF4"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FF5" w14:textId="77777777" w:rsidR="002337EA" w:rsidRPr="00B7018E" w:rsidRDefault="00D01A73">
      <w:pPr>
        <w:numPr>
          <w:ilvl w:val="0"/>
          <w:numId w:val="72"/>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Ability to configure notifications upon hire/term via both email and APIs to enable automated business workflow orchestrations.</w:t>
      </w:r>
    </w:p>
    <w:p w14:paraId="00000FF6"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FF7" w14:textId="77777777" w:rsidR="002337EA" w:rsidRPr="00B7018E" w:rsidRDefault="00D01A73">
      <w:pPr>
        <w:numPr>
          <w:ilvl w:val="0"/>
          <w:numId w:val="72"/>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What tools are available to enable workflow in your system?</w:t>
      </w:r>
    </w:p>
    <w:p w14:paraId="00000FF8"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0FF9" w14:textId="77777777" w:rsidR="002337EA" w:rsidRPr="00B7018E" w:rsidRDefault="00D01A73">
      <w:pPr>
        <w:numPr>
          <w:ilvl w:val="0"/>
          <w:numId w:val="72"/>
        </w:numPr>
        <w:pBdr>
          <w:top w:val="nil"/>
          <w:left w:val="nil"/>
          <w:bottom w:val="nil"/>
          <w:right w:val="nil"/>
          <w:between w:val="nil"/>
        </w:pBdr>
        <w:rPr>
          <w:rFonts w:ascii="Arial" w:eastAsia="Verdana" w:hAnsi="Arial" w:cs="Arial"/>
          <w:color w:val="000000"/>
          <w:sz w:val="24"/>
          <w:szCs w:val="24"/>
        </w:rPr>
      </w:pPr>
      <w:r w:rsidRPr="00B7018E">
        <w:rPr>
          <w:rFonts w:ascii="Arial" w:eastAsia="Verdana" w:hAnsi="Arial" w:cs="Arial"/>
          <w:color w:val="000000"/>
          <w:sz w:val="24"/>
          <w:szCs w:val="24"/>
        </w:rPr>
        <w:t>Is there any limit to the number of approvals an action can go through? Can there be different workflow/approval paths based on reason or if/then else logic of a change (e.g., over threshold, level of person requesting the change)?</w:t>
      </w:r>
    </w:p>
    <w:tbl>
      <w:tblPr>
        <w:tblStyle w:val="aff4"/>
        <w:tblW w:w="1062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6030"/>
        <w:gridCol w:w="900"/>
        <w:gridCol w:w="2880"/>
      </w:tblGrid>
      <w:tr w:rsidR="002337EA" w:rsidRPr="00B7018E" w14:paraId="2F19685A" w14:textId="77777777" w:rsidTr="0BC5D0F7">
        <w:trPr>
          <w:cantSplit/>
          <w:trHeight w:val="492"/>
          <w:tblHeader/>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FFA" w14:textId="77777777" w:rsidR="002337EA" w:rsidRPr="00B7018E" w:rsidRDefault="002337EA">
            <w:pPr>
              <w:rPr>
                <w:rFonts w:ascii="Arial" w:eastAsia="Verdana" w:hAnsi="Arial" w:cs="Arial"/>
                <w:b/>
                <w:bCs/>
                <w:sz w:val="24"/>
                <w:szCs w:val="24"/>
              </w:rPr>
            </w:pPr>
          </w:p>
        </w:tc>
        <w:tc>
          <w:tcPr>
            <w:tcW w:w="6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FFB"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FFC"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0FFD"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7CC52400" w14:textId="77777777" w:rsidTr="0BC5D0F7">
        <w:trPr>
          <w:cantSplit/>
        </w:trPr>
        <w:tc>
          <w:tcPr>
            <w:tcW w:w="810" w:type="dxa"/>
            <w:tcBorders>
              <w:top w:val="single" w:sz="4" w:space="0" w:color="000000" w:themeColor="text1"/>
            </w:tcBorders>
          </w:tcPr>
          <w:p w14:paraId="00000FFE" w14:textId="77777777" w:rsidR="002337EA" w:rsidRPr="00B7018E" w:rsidRDefault="002337EA">
            <w:pPr>
              <w:numPr>
                <w:ilvl w:val="0"/>
                <w:numId w:val="36"/>
              </w:numPr>
              <w:spacing w:after="0" w:line="240" w:lineRule="auto"/>
              <w:rPr>
                <w:rFonts w:ascii="Arial" w:eastAsia="Verdana" w:hAnsi="Arial" w:cs="Arial"/>
                <w:sz w:val="24"/>
                <w:szCs w:val="24"/>
              </w:rPr>
            </w:pPr>
          </w:p>
        </w:tc>
        <w:tc>
          <w:tcPr>
            <w:tcW w:w="6030" w:type="dxa"/>
            <w:tcBorders>
              <w:top w:val="single" w:sz="4" w:space="0" w:color="000000" w:themeColor="text1"/>
            </w:tcBorders>
          </w:tcPr>
          <w:p w14:paraId="00000FF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built-in approvals for a hierarchy (multiple levels) of approvers.</w:t>
            </w:r>
          </w:p>
        </w:tc>
        <w:tc>
          <w:tcPr>
            <w:tcW w:w="900" w:type="dxa"/>
            <w:tcBorders>
              <w:top w:val="single" w:sz="4" w:space="0" w:color="000000" w:themeColor="text1"/>
            </w:tcBorders>
          </w:tcPr>
          <w:p w14:paraId="00001000" w14:textId="77777777" w:rsidR="002337EA" w:rsidRPr="00B7018E" w:rsidRDefault="002337EA">
            <w:pPr>
              <w:rPr>
                <w:rFonts w:ascii="Arial" w:eastAsia="Verdana" w:hAnsi="Arial" w:cs="Arial"/>
                <w:b/>
                <w:bCs/>
                <w:color w:val="0000FF"/>
                <w:sz w:val="24"/>
                <w:szCs w:val="24"/>
              </w:rPr>
            </w:pPr>
          </w:p>
        </w:tc>
        <w:tc>
          <w:tcPr>
            <w:tcW w:w="2880" w:type="dxa"/>
            <w:tcBorders>
              <w:top w:val="single" w:sz="4" w:space="0" w:color="000000" w:themeColor="text1"/>
            </w:tcBorders>
          </w:tcPr>
          <w:p w14:paraId="00001001" w14:textId="77777777" w:rsidR="002337EA" w:rsidRPr="00B7018E" w:rsidRDefault="002337EA">
            <w:pPr>
              <w:rPr>
                <w:rFonts w:ascii="Arial" w:eastAsia="Verdana" w:hAnsi="Arial" w:cs="Arial"/>
                <w:sz w:val="24"/>
                <w:szCs w:val="24"/>
              </w:rPr>
            </w:pPr>
          </w:p>
        </w:tc>
      </w:tr>
      <w:tr w:rsidR="002337EA" w:rsidRPr="00B7018E" w14:paraId="32031600" w14:textId="77777777" w:rsidTr="0BC5D0F7">
        <w:trPr>
          <w:cantSplit/>
        </w:trPr>
        <w:tc>
          <w:tcPr>
            <w:tcW w:w="810" w:type="dxa"/>
          </w:tcPr>
          <w:p w14:paraId="00001002" w14:textId="77777777" w:rsidR="002337EA" w:rsidRPr="00B7018E" w:rsidRDefault="002337EA">
            <w:pPr>
              <w:numPr>
                <w:ilvl w:val="0"/>
                <w:numId w:val="36"/>
              </w:numPr>
              <w:spacing w:after="0" w:line="240" w:lineRule="auto"/>
              <w:rPr>
                <w:rFonts w:ascii="Arial" w:eastAsia="Verdana" w:hAnsi="Arial" w:cs="Arial"/>
                <w:sz w:val="24"/>
                <w:szCs w:val="24"/>
              </w:rPr>
            </w:pPr>
          </w:p>
        </w:tc>
        <w:tc>
          <w:tcPr>
            <w:tcW w:w="6030" w:type="dxa"/>
          </w:tcPr>
          <w:p w14:paraId="00001003"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Provides for approval by role, where anyone who is assigned, the role can approve incoming requests.  </w:t>
            </w:r>
          </w:p>
        </w:tc>
        <w:tc>
          <w:tcPr>
            <w:tcW w:w="900" w:type="dxa"/>
          </w:tcPr>
          <w:p w14:paraId="00001004" w14:textId="77777777" w:rsidR="002337EA" w:rsidRPr="00B7018E" w:rsidRDefault="002337EA">
            <w:pPr>
              <w:rPr>
                <w:rFonts w:ascii="Arial" w:eastAsia="Verdana" w:hAnsi="Arial" w:cs="Arial"/>
                <w:b/>
                <w:bCs/>
                <w:color w:val="0000FF"/>
                <w:sz w:val="24"/>
                <w:szCs w:val="24"/>
              </w:rPr>
            </w:pPr>
          </w:p>
        </w:tc>
        <w:tc>
          <w:tcPr>
            <w:tcW w:w="2880" w:type="dxa"/>
          </w:tcPr>
          <w:p w14:paraId="00001005" w14:textId="77777777" w:rsidR="002337EA" w:rsidRPr="00B7018E" w:rsidRDefault="002337EA">
            <w:pPr>
              <w:rPr>
                <w:rFonts w:ascii="Arial" w:eastAsia="Verdana" w:hAnsi="Arial" w:cs="Arial"/>
                <w:sz w:val="24"/>
                <w:szCs w:val="24"/>
              </w:rPr>
            </w:pPr>
          </w:p>
        </w:tc>
      </w:tr>
      <w:tr w:rsidR="002337EA" w:rsidRPr="00B7018E" w14:paraId="3B6FDD89" w14:textId="77777777" w:rsidTr="0BC5D0F7">
        <w:trPr>
          <w:cantSplit/>
        </w:trPr>
        <w:tc>
          <w:tcPr>
            <w:tcW w:w="810" w:type="dxa"/>
          </w:tcPr>
          <w:p w14:paraId="00001006" w14:textId="77777777" w:rsidR="002337EA" w:rsidRPr="00B7018E" w:rsidRDefault="002337EA">
            <w:pPr>
              <w:numPr>
                <w:ilvl w:val="0"/>
                <w:numId w:val="36"/>
              </w:numPr>
              <w:spacing w:after="0" w:line="240" w:lineRule="auto"/>
              <w:rPr>
                <w:rFonts w:ascii="Arial" w:eastAsia="Verdana" w:hAnsi="Arial" w:cs="Arial"/>
                <w:sz w:val="24"/>
                <w:szCs w:val="24"/>
              </w:rPr>
            </w:pPr>
          </w:p>
        </w:tc>
        <w:tc>
          <w:tcPr>
            <w:tcW w:w="6030" w:type="dxa"/>
          </w:tcPr>
          <w:p w14:paraId="0000100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the re-allocation or delegation of tasks from one approver to another.</w:t>
            </w:r>
          </w:p>
        </w:tc>
        <w:tc>
          <w:tcPr>
            <w:tcW w:w="900" w:type="dxa"/>
          </w:tcPr>
          <w:p w14:paraId="00001008" w14:textId="77777777" w:rsidR="002337EA" w:rsidRPr="00B7018E" w:rsidRDefault="002337EA">
            <w:pPr>
              <w:rPr>
                <w:rFonts w:ascii="Arial" w:eastAsia="Verdana" w:hAnsi="Arial" w:cs="Arial"/>
                <w:b/>
                <w:bCs/>
                <w:color w:val="0000FF"/>
                <w:sz w:val="24"/>
                <w:szCs w:val="24"/>
              </w:rPr>
            </w:pPr>
          </w:p>
        </w:tc>
        <w:tc>
          <w:tcPr>
            <w:tcW w:w="2880" w:type="dxa"/>
          </w:tcPr>
          <w:p w14:paraId="00001009" w14:textId="77777777" w:rsidR="002337EA" w:rsidRPr="00B7018E" w:rsidRDefault="002337EA">
            <w:pPr>
              <w:rPr>
                <w:rFonts w:ascii="Arial" w:eastAsia="Verdana" w:hAnsi="Arial" w:cs="Arial"/>
                <w:sz w:val="24"/>
                <w:szCs w:val="24"/>
              </w:rPr>
            </w:pPr>
          </w:p>
        </w:tc>
      </w:tr>
      <w:tr w:rsidR="002337EA" w:rsidRPr="00B7018E" w14:paraId="4D929AF3" w14:textId="77777777" w:rsidTr="0BC5D0F7">
        <w:trPr>
          <w:cantSplit/>
        </w:trPr>
        <w:tc>
          <w:tcPr>
            <w:tcW w:w="810" w:type="dxa"/>
          </w:tcPr>
          <w:p w14:paraId="0000100A" w14:textId="77777777" w:rsidR="002337EA" w:rsidRPr="00B7018E" w:rsidRDefault="002337EA">
            <w:pPr>
              <w:numPr>
                <w:ilvl w:val="0"/>
                <w:numId w:val="36"/>
              </w:numPr>
              <w:spacing w:after="0" w:line="240" w:lineRule="auto"/>
              <w:rPr>
                <w:rFonts w:ascii="Arial" w:eastAsia="Verdana" w:hAnsi="Arial" w:cs="Arial"/>
                <w:sz w:val="24"/>
                <w:szCs w:val="24"/>
              </w:rPr>
            </w:pPr>
          </w:p>
        </w:tc>
        <w:tc>
          <w:tcPr>
            <w:tcW w:w="6030" w:type="dxa"/>
          </w:tcPr>
          <w:p w14:paraId="0000100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the assignment of observers and e-mail recipients to workflow processes.</w:t>
            </w:r>
          </w:p>
        </w:tc>
        <w:tc>
          <w:tcPr>
            <w:tcW w:w="900" w:type="dxa"/>
          </w:tcPr>
          <w:p w14:paraId="0000100C" w14:textId="77777777" w:rsidR="002337EA" w:rsidRPr="00B7018E" w:rsidRDefault="002337EA">
            <w:pPr>
              <w:rPr>
                <w:rFonts w:ascii="Arial" w:eastAsia="Verdana" w:hAnsi="Arial" w:cs="Arial"/>
                <w:b/>
                <w:bCs/>
                <w:color w:val="0000FF"/>
                <w:sz w:val="24"/>
                <w:szCs w:val="24"/>
              </w:rPr>
            </w:pPr>
          </w:p>
        </w:tc>
        <w:tc>
          <w:tcPr>
            <w:tcW w:w="2880" w:type="dxa"/>
          </w:tcPr>
          <w:p w14:paraId="0000100D" w14:textId="77777777" w:rsidR="002337EA" w:rsidRPr="00B7018E" w:rsidRDefault="002337EA">
            <w:pPr>
              <w:rPr>
                <w:rFonts w:ascii="Arial" w:eastAsia="Verdana" w:hAnsi="Arial" w:cs="Arial"/>
                <w:sz w:val="24"/>
                <w:szCs w:val="24"/>
              </w:rPr>
            </w:pPr>
          </w:p>
        </w:tc>
      </w:tr>
      <w:tr w:rsidR="002337EA" w:rsidRPr="00B7018E" w14:paraId="0C4F2F60" w14:textId="77777777" w:rsidTr="0BC5D0F7">
        <w:trPr>
          <w:cantSplit/>
        </w:trPr>
        <w:tc>
          <w:tcPr>
            <w:tcW w:w="810" w:type="dxa"/>
          </w:tcPr>
          <w:p w14:paraId="0000100E" w14:textId="77777777" w:rsidR="002337EA" w:rsidRPr="00B7018E" w:rsidRDefault="002337EA">
            <w:pPr>
              <w:numPr>
                <w:ilvl w:val="0"/>
                <w:numId w:val="36"/>
              </w:numPr>
              <w:spacing w:after="0" w:line="240" w:lineRule="auto"/>
              <w:rPr>
                <w:rFonts w:ascii="Arial" w:eastAsia="Verdana" w:hAnsi="Arial" w:cs="Arial"/>
                <w:sz w:val="24"/>
                <w:szCs w:val="24"/>
              </w:rPr>
            </w:pPr>
          </w:p>
        </w:tc>
        <w:tc>
          <w:tcPr>
            <w:tcW w:w="6030" w:type="dxa"/>
          </w:tcPr>
          <w:p w14:paraId="0000100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Automatically send e-mail notices to approvers to inform them that they have a request that requires attention.</w:t>
            </w:r>
          </w:p>
        </w:tc>
        <w:tc>
          <w:tcPr>
            <w:tcW w:w="900" w:type="dxa"/>
          </w:tcPr>
          <w:p w14:paraId="00001010" w14:textId="77777777" w:rsidR="002337EA" w:rsidRPr="00B7018E" w:rsidRDefault="002337EA">
            <w:pPr>
              <w:rPr>
                <w:rFonts w:ascii="Arial" w:eastAsia="Verdana" w:hAnsi="Arial" w:cs="Arial"/>
                <w:b/>
                <w:bCs/>
                <w:color w:val="0000FF"/>
                <w:sz w:val="24"/>
                <w:szCs w:val="24"/>
              </w:rPr>
            </w:pPr>
          </w:p>
        </w:tc>
        <w:tc>
          <w:tcPr>
            <w:tcW w:w="2880" w:type="dxa"/>
          </w:tcPr>
          <w:p w14:paraId="00001011" w14:textId="77777777" w:rsidR="002337EA" w:rsidRPr="00B7018E" w:rsidRDefault="002337EA">
            <w:pPr>
              <w:rPr>
                <w:rFonts w:ascii="Arial" w:eastAsia="Verdana" w:hAnsi="Arial" w:cs="Arial"/>
                <w:sz w:val="24"/>
                <w:szCs w:val="24"/>
              </w:rPr>
            </w:pPr>
          </w:p>
        </w:tc>
      </w:tr>
      <w:tr w:rsidR="002337EA" w:rsidRPr="00B7018E" w14:paraId="54D93A35" w14:textId="77777777" w:rsidTr="0BC5D0F7">
        <w:trPr>
          <w:cantSplit/>
        </w:trPr>
        <w:tc>
          <w:tcPr>
            <w:tcW w:w="810" w:type="dxa"/>
          </w:tcPr>
          <w:p w14:paraId="00001012" w14:textId="77777777" w:rsidR="002337EA" w:rsidRPr="00B7018E" w:rsidRDefault="002337EA">
            <w:pPr>
              <w:numPr>
                <w:ilvl w:val="0"/>
                <w:numId w:val="36"/>
              </w:numPr>
              <w:spacing w:after="0" w:line="240" w:lineRule="auto"/>
              <w:rPr>
                <w:rFonts w:ascii="Arial" w:eastAsia="Verdana" w:hAnsi="Arial" w:cs="Arial"/>
                <w:sz w:val="24"/>
                <w:szCs w:val="24"/>
              </w:rPr>
            </w:pPr>
          </w:p>
        </w:tc>
        <w:tc>
          <w:tcPr>
            <w:tcW w:w="6030" w:type="dxa"/>
          </w:tcPr>
          <w:p w14:paraId="0000101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Automatically sends e-mail notices to the initiator of a request to let him/her know it has been approved. </w:t>
            </w:r>
          </w:p>
        </w:tc>
        <w:tc>
          <w:tcPr>
            <w:tcW w:w="900" w:type="dxa"/>
          </w:tcPr>
          <w:p w14:paraId="00001014" w14:textId="77777777" w:rsidR="002337EA" w:rsidRPr="00B7018E" w:rsidRDefault="002337EA">
            <w:pPr>
              <w:rPr>
                <w:rFonts w:ascii="Arial" w:eastAsia="Verdana" w:hAnsi="Arial" w:cs="Arial"/>
                <w:b/>
                <w:bCs/>
                <w:color w:val="0000FF"/>
                <w:sz w:val="24"/>
                <w:szCs w:val="24"/>
              </w:rPr>
            </w:pPr>
          </w:p>
        </w:tc>
        <w:tc>
          <w:tcPr>
            <w:tcW w:w="2880" w:type="dxa"/>
          </w:tcPr>
          <w:p w14:paraId="00001015" w14:textId="77777777" w:rsidR="002337EA" w:rsidRPr="00B7018E" w:rsidRDefault="002337EA">
            <w:pPr>
              <w:rPr>
                <w:rFonts w:ascii="Arial" w:eastAsia="Verdana" w:hAnsi="Arial" w:cs="Arial"/>
                <w:sz w:val="24"/>
                <w:szCs w:val="24"/>
              </w:rPr>
            </w:pPr>
          </w:p>
        </w:tc>
      </w:tr>
      <w:tr w:rsidR="002337EA" w:rsidRPr="00B7018E" w14:paraId="2C9AF645" w14:textId="77777777" w:rsidTr="0BC5D0F7">
        <w:trPr>
          <w:cantSplit/>
        </w:trPr>
        <w:tc>
          <w:tcPr>
            <w:tcW w:w="810" w:type="dxa"/>
          </w:tcPr>
          <w:p w14:paraId="00001016" w14:textId="77777777" w:rsidR="002337EA" w:rsidRPr="00B7018E" w:rsidRDefault="002337EA">
            <w:pPr>
              <w:numPr>
                <w:ilvl w:val="0"/>
                <w:numId w:val="36"/>
              </w:numPr>
              <w:spacing w:after="0" w:line="240" w:lineRule="auto"/>
              <w:rPr>
                <w:rFonts w:ascii="Arial" w:eastAsia="Verdana" w:hAnsi="Arial" w:cs="Arial"/>
                <w:sz w:val="24"/>
                <w:szCs w:val="24"/>
              </w:rPr>
            </w:pPr>
          </w:p>
        </w:tc>
        <w:tc>
          <w:tcPr>
            <w:tcW w:w="6030" w:type="dxa"/>
          </w:tcPr>
          <w:p w14:paraId="0000101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users to view outstanding workflow transactions in various states such as pending or complete</w:t>
            </w:r>
          </w:p>
        </w:tc>
        <w:tc>
          <w:tcPr>
            <w:tcW w:w="900" w:type="dxa"/>
          </w:tcPr>
          <w:p w14:paraId="00001018" w14:textId="77777777" w:rsidR="002337EA" w:rsidRPr="00B7018E" w:rsidRDefault="002337EA">
            <w:pPr>
              <w:rPr>
                <w:rFonts w:ascii="Arial" w:eastAsia="Verdana" w:hAnsi="Arial" w:cs="Arial"/>
                <w:b/>
                <w:bCs/>
                <w:color w:val="0000FF"/>
                <w:sz w:val="24"/>
                <w:szCs w:val="24"/>
              </w:rPr>
            </w:pPr>
          </w:p>
        </w:tc>
        <w:tc>
          <w:tcPr>
            <w:tcW w:w="2880" w:type="dxa"/>
          </w:tcPr>
          <w:p w14:paraId="00001019" w14:textId="77777777" w:rsidR="002337EA" w:rsidRPr="00B7018E" w:rsidRDefault="002337EA">
            <w:pPr>
              <w:rPr>
                <w:rFonts w:ascii="Arial" w:eastAsia="Verdana" w:hAnsi="Arial" w:cs="Arial"/>
                <w:sz w:val="24"/>
                <w:szCs w:val="24"/>
              </w:rPr>
            </w:pPr>
          </w:p>
        </w:tc>
      </w:tr>
      <w:tr w:rsidR="002337EA" w:rsidRPr="00B7018E" w14:paraId="4FE687F0" w14:textId="77777777" w:rsidTr="0BC5D0F7">
        <w:trPr>
          <w:cantSplit/>
        </w:trPr>
        <w:tc>
          <w:tcPr>
            <w:tcW w:w="810" w:type="dxa"/>
          </w:tcPr>
          <w:p w14:paraId="0000101A" w14:textId="77777777" w:rsidR="002337EA" w:rsidRPr="00B7018E" w:rsidRDefault="002337EA">
            <w:pPr>
              <w:numPr>
                <w:ilvl w:val="0"/>
                <w:numId w:val="36"/>
              </w:numPr>
              <w:spacing w:after="0" w:line="240" w:lineRule="auto"/>
              <w:rPr>
                <w:rFonts w:ascii="Arial" w:eastAsia="Verdana" w:hAnsi="Arial" w:cs="Arial"/>
                <w:sz w:val="24"/>
                <w:szCs w:val="24"/>
              </w:rPr>
            </w:pPr>
          </w:p>
        </w:tc>
        <w:tc>
          <w:tcPr>
            <w:tcW w:w="6030" w:type="dxa"/>
          </w:tcPr>
          <w:p w14:paraId="0000101B"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 out of the office delegations to automatically manage workflows during an individual's absence</w:t>
            </w:r>
          </w:p>
        </w:tc>
        <w:tc>
          <w:tcPr>
            <w:tcW w:w="900" w:type="dxa"/>
          </w:tcPr>
          <w:p w14:paraId="0000101C" w14:textId="77777777" w:rsidR="002337EA" w:rsidRPr="00B7018E" w:rsidRDefault="002337EA">
            <w:pPr>
              <w:rPr>
                <w:rFonts w:ascii="Arial" w:eastAsia="Verdana" w:hAnsi="Arial" w:cs="Arial"/>
                <w:b/>
                <w:bCs/>
                <w:color w:val="0000FF"/>
                <w:sz w:val="24"/>
                <w:szCs w:val="24"/>
              </w:rPr>
            </w:pPr>
          </w:p>
        </w:tc>
        <w:tc>
          <w:tcPr>
            <w:tcW w:w="2880" w:type="dxa"/>
          </w:tcPr>
          <w:p w14:paraId="0000101D" w14:textId="77777777" w:rsidR="002337EA" w:rsidRPr="00B7018E" w:rsidRDefault="002337EA">
            <w:pPr>
              <w:rPr>
                <w:rFonts w:ascii="Arial" w:eastAsia="Verdana" w:hAnsi="Arial" w:cs="Arial"/>
                <w:sz w:val="24"/>
                <w:szCs w:val="24"/>
              </w:rPr>
            </w:pPr>
          </w:p>
        </w:tc>
      </w:tr>
      <w:tr w:rsidR="002337EA" w:rsidRPr="00B7018E" w14:paraId="59F9D7FB" w14:textId="77777777" w:rsidTr="0BC5D0F7">
        <w:trPr>
          <w:cantSplit/>
        </w:trPr>
        <w:tc>
          <w:tcPr>
            <w:tcW w:w="810" w:type="dxa"/>
          </w:tcPr>
          <w:p w14:paraId="0000101E" w14:textId="77777777" w:rsidR="002337EA" w:rsidRPr="00B7018E" w:rsidRDefault="002337EA">
            <w:pPr>
              <w:numPr>
                <w:ilvl w:val="0"/>
                <w:numId w:val="36"/>
              </w:numPr>
              <w:spacing w:after="0" w:line="240" w:lineRule="auto"/>
              <w:rPr>
                <w:rFonts w:ascii="Arial" w:eastAsia="Verdana" w:hAnsi="Arial" w:cs="Arial"/>
                <w:sz w:val="24"/>
                <w:szCs w:val="24"/>
              </w:rPr>
            </w:pPr>
          </w:p>
        </w:tc>
        <w:tc>
          <w:tcPr>
            <w:tcW w:w="6030" w:type="dxa"/>
          </w:tcPr>
          <w:p w14:paraId="0000101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 users to cancel pending workflows (e.g., when an employee leaves the company).</w:t>
            </w:r>
          </w:p>
        </w:tc>
        <w:tc>
          <w:tcPr>
            <w:tcW w:w="900" w:type="dxa"/>
          </w:tcPr>
          <w:p w14:paraId="00001020" w14:textId="77777777" w:rsidR="002337EA" w:rsidRPr="00B7018E" w:rsidRDefault="002337EA">
            <w:pPr>
              <w:rPr>
                <w:rFonts w:ascii="Arial" w:eastAsia="Verdana" w:hAnsi="Arial" w:cs="Arial"/>
                <w:b/>
                <w:bCs/>
                <w:color w:val="0000FF"/>
                <w:sz w:val="24"/>
                <w:szCs w:val="24"/>
              </w:rPr>
            </w:pPr>
          </w:p>
        </w:tc>
        <w:tc>
          <w:tcPr>
            <w:tcW w:w="2880" w:type="dxa"/>
          </w:tcPr>
          <w:p w14:paraId="00001021" w14:textId="77777777" w:rsidR="002337EA" w:rsidRPr="00B7018E" w:rsidRDefault="002337EA">
            <w:pPr>
              <w:rPr>
                <w:rFonts w:ascii="Arial" w:eastAsia="Verdana" w:hAnsi="Arial" w:cs="Arial"/>
                <w:sz w:val="24"/>
                <w:szCs w:val="24"/>
              </w:rPr>
            </w:pPr>
          </w:p>
        </w:tc>
      </w:tr>
      <w:tr w:rsidR="002337EA" w:rsidRPr="00B7018E" w14:paraId="60DF9132" w14:textId="77777777" w:rsidTr="0BC5D0F7">
        <w:trPr>
          <w:cantSplit/>
        </w:trPr>
        <w:tc>
          <w:tcPr>
            <w:tcW w:w="810" w:type="dxa"/>
          </w:tcPr>
          <w:p w14:paraId="00001022" w14:textId="77777777" w:rsidR="002337EA" w:rsidRPr="00B7018E" w:rsidRDefault="002337EA">
            <w:pPr>
              <w:numPr>
                <w:ilvl w:val="0"/>
                <w:numId w:val="36"/>
              </w:numPr>
              <w:spacing w:after="0" w:line="240" w:lineRule="auto"/>
              <w:rPr>
                <w:rFonts w:ascii="Arial" w:eastAsia="Verdana" w:hAnsi="Arial" w:cs="Arial"/>
                <w:sz w:val="24"/>
                <w:szCs w:val="24"/>
              </w:rPr>
            </w:pPr>
          </w:p>
        </w:tc>
        <w:tc>
          <w:tcPr>
            <w:tcW w:w="6030" w:type="dxa"/>
          </w:tcPr>
          <w:p w14:paraId="00001023"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Provides wizards to walk managers through work event processes.  </w:t>
            </w:r>
          </w:p>
        </w:tc>
        <w:tc>
          <w:tcPr>
            <w:tcW w:w="900" w:type="dxa"/>
          </w:tcPr>
          <w:p w14:paraId="00001024" w14:textId="77777777" w:rsidR="002337EA" w:rsidRPr="00B7018E" w:rsidRDefault="002337EA">
            <w:pPr>
              <w:rPr>
                <w:rFonts w:ascii="Arial" w:eastAsia="Verdana" w:hAnsi="Arial" w:cs="Arial"/>
                <w:b/>
                <w:bCs/>
                <w:color w:val="0000FF"/>
                <w:sz w:val="24"/>
                <w:szCs w:val="24"/>
              </w:rPr>
            </w:pPr>
          </w:p>
        </w:tc>
        <w:tc>
          <w:tcPr>
            <w:tcW w:w="2880" w:type="dxa"/>
          </w:tcPr>
          <w:p w14:paraId="00001025" w14:textId="77777777" w:rsidR="002337EA" w:rsidRPr="00B7018E" w:rsidRDefault="002337EA">
            <w:pPr>
              <w:rPr>
                <w:rFonts w:ascii="Arial" w:eastAsia="Verdana" w:hAnsi="Arial" w:cs="Arial"/>
                <w:sz w:val="24"/>
                <w:szCs w:val="24"/>
              </w:rPr>
            </w:pPr>
          </w:p>
        </w:tc>
      </w:tr>
      <w:tr w:rsidR="002337EA" w:rsidRPr="00B7018E" w14:paraId="7BD22345" w14:textId="77777777" w:rsidTr="0BC5D0F7">
        <w:trPr>
          <w:cantSplit/>
        </w:trPr>
        <w:tc>
          <w:tcPr>
            <w:tcW w:w="810" w:type="dxa"/>
          </w:tcPr>
          <w:p w14:paraId="00001026" w14:textId="77777777" w:rsidR="002337EA" w:rsidRPr="00B7018E" w:rsidRDefault="002337EA">
            <w:pPr>
              <w:numPr>
                <w:ilvl w:val="0"/>
                <w:numId w:val="36"/>
              </w:numPr>
              <w:spacing w:after="0" w:line="240" w:lineRule="auto"/>
              <w:rPr>
                <w:rFonts w:ascii="Arial" w:eastAsia="Verdana" w:hAnsi="Arial" w:cs="Arial"/>
                <w:sz w:val="24"/>
                <w:szCs w:val="24"/>
              </w:rPr>
            </w:pPr>
          </w:p>
        </w:tc>
        <w:tc>
          <w:tcPr>
            <w:tcW w:w="6030" w:type="dxa"/>
          </w:tcPr>
          <w:p w14:paraId="00001027"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Uses audit trails to capture all modifications to employee information.</w:t>
            </w:r>
          </w:p>
        </w:tc>
        <w:tc>
          <w:tcPr>
            <w:tcW w:w="900" w:type="dxa"/>
          </w:tcPr>
          <w:p w14:paraId="00001028" w14:textId="77777777" w:rsidR="002337EA" w:rsidRPr="00B7018E" w:rsidRDefault="002337EA">
            <w:pPr>
              <w:rPr>
                <w:rFonts w:ascii="Arial" w:eastAsia="Verdana" w:hAnsi="Arial" w:cs="Arial"/>
                <w:b/>
                <w:bCs/>
                <w:color w:val="0000FF"/>
                <w:sz w:val="24"/>
                <w:szCs w:val="24"/>
              </w:rPr>
            </w:pPr>
          </w:p>
        </w:tc>
        <w:tc>
          <w:tcPr>
            <w:tcW w:w="2880" w:type="dxa"/>
          </w:tcPr>
          <w:p w14:paraId="00001029" w14:textId="77777777" w:rsidR="002337EA" w:rsidRPr="00B7018E" w:rsidRDefault="002337EA">
            <w:pPr>
              <w:rPr>
                <w:rFonts w:ascii="Arial" w:eastAsia="Verdana" w:hAnsi="Arial" w:cs="Arial"/>
                <w:sz w:val="24"/>
                <w:szCs w:val="24"/>
              </w:rPr>
            </w:pPr>
          </w:p>
        </w:tc>
      </w:tr>
      <w:tr w:rsidR="002337EA" w:rsidRPr="00B7018E" w14:paraId="47A014CA" w14:textId="77777777" w:rsidTr="0BC5D0F7">
        <w:trPr>
          <w:cantSplit/>
        </w:trPr>
        <w:tc>
          <w:tcPr>
            <w:tcW w:w="810" w:type="dxa"/>
          </w:tcPr>
          <w:p w14:paraId="0000102A" w14:textId="77777777" w:rsidR="002337EA" w:rsidRPr="00B7018E" w:rsidRDefault="002337EA">
            <w:pPr>
              <w:numPr>
                <w:ilvl w:val="0"/>
                <w:numId w:val="36"/>
              </w:numPr>
              <w:spacing w:after="0" w:line="240" w:lineRule="auto"/>
              <w:rPr>
                <w:rFonts w:ascii="Arial" w:eastAsia="Verdana" w:hAnsi="Arial" w:cs="Arial"/>
                <w:sz w:val="24"/>
                <w:szCs w:val="24"/>
              </w:rPr>
            </w:pPr>
          </w:p>
        </w:tc>
        <w:tc>
          <w:tcPr>
            <w:tcW w:w="6030" w:type="dxa"/>
          </w:tcPr>
          <w:p w14:paraId="0000102B"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Captures the date and time when a request was approved.</w:t>
            </w:r>
          </w:p>
        </w:tc>
        <w:tc>
          <w:tcPr>
            <w:tcW w:w="900" w:type="dxa"/>
          </w:tcPr>
          <w:p w14:paraId="0000102C" w14:textId="77777777" w:rsidR="002337EA" w:rsidRPr="00B7018E" w:rsidRDefault="002337EA">
            <w:pPr>
              <w:rPr>
                <w:rFonts w:ascii="Arial" w:eastAsia="Verdana" w:hAnsi="Arial" w:cs="Arial"/>
                <w:b/>
                <w:bCs/>
                <w:color w:val="0000FF"/>
                <w:sz w:val="24"/>
                <w:szCs w:val="24"/>
              </w:rPr>
            </w:pPr>
          </w:p>
        </w:tc>
        <w:tc>
          <w:tcPr>
            <w:tcW w:w="2880" w:type="dxa"/>
          </w:tcPr>
          <w:p w14:paraId="0000102D" w14:textId="77777777" w:rsidR="002337EA" w:rsidRPr="00B7018E" w:rsidRDefault="002337EA">
            <w:pPr>
              <w:rPr>
                <w:rFonts w:ascii="Arial" w:eastAsia="Verdana" w:hAnsi="Arial" w:cs="Arial"/>
                <w:sz w:val="24"/>
                <w:szCs w:val="24"/>
              </w:rPr>
            </w:pPr>
          </w:p>
        </w:tc>
      </w:tr>
      <w:tr w:rsidR="002337EA" w:rsidRPr="00B7018E" w14:paraId="634A53A3" w14:textId="77777777" w:rsidTr="0BC5D0F7">
        <w:trPr>
          <w:cantSplit/>
        </w:trPr>
        <w:tc>
          <w:tcPr>
            <w:tcW w:w="810" w:type="dxa"/>
          </w:tcPr>
          <w:p w14:paraId="0000102E" w14:textId="77777777" w:rsidR="002337EA" w:rsidRPr="00B7018E" w:rsidRDefault="002337EA">
            <w:pPr>
              <w:numPr>
                <w:ilvl w:val="0"/>
                <w:numId w:val="36"/>
              </w:numPr>
              <w:spacing w:after="0" w:line="240" w:lineRule="auto"/>
              <w:rPr>
                <w:rFonts w:ascii="Arial" w:eastAsia="Verdana" w:hAnsi="Arial" w:cs="Arial"/>
                <w:sz w:val="24"/>
                <w:szCs w:val="24"/>
              </w:rPr>
            </w:pPr>
          </w:p>
        </w:tc>
        <w:tc>
          <w:tcPr>
            <w:tcW w:w="6030" w:type="dxa"/>
          </w:tcPr>
          <w:p w14:paraId="0000102F"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Captures who approved a request.</w:t>
            </w:r>
          </w:p>
        </w:tc>
        <w:tc>
          <w:tcPr>
            <w:tcW w:w="900" w:type="dxa"/>
          </w:tcPr>
          <w:p w14:paraId="00001030" w14:textId="77777777" w:rsidR="002337EA" w:rsidRPr="00B7018E" w:rsidRDefault="002337EA">
            <w:pPr>
              <w:rPr>
                <w:rFonts w:ascii="Arial" w:eastAsia="Verdana" w:hAnsi="Arial" w:cs="Arial"/>
                <w:b/>
                <w:bCs/>
                <w:color w:val="0000FF"/>
                <w:sz w:val="24"/>
                <w:szCs w:val="24"/>
              </w:rPr>
            </w:pPr>
          </w:p>
        </w:tc>
        <w:tc>
          <w:tcPr>
            <w:tcW w:w="2880" w:type="dxa"/>
          </w:tcPr>
          <w:p w14:paraId="00001031" w14:textId="77777777" w:rsidR="002337EA" w:rsidRPr="00B7018E" w:rsidRDefault="002337EA">
            <w:pPr>
              <w:rPr>
                <w:rFonts w:ascii="Arial" w:eastAsia="Verdana" w:hAnsi="Arial" w:cs="Arial"/>
                <w:sz w:val="24"/>
                <w:szCs w:val="24"/>
              </w:rPr>
            </w:pPr>
          </w:p>
        </w:tc>
      </w:tr>
      <w:tr w:rsidR="002337EA" w:rsidRPr="00B7018E" w14:paraId="35776E48" w14:textId="77777777" w:rsidTr="0BC5D0F7">
        <w:trPr>
          <w:cantSplit/>
        </w:trPr>
        <w:tc>
          <w:tcPr>
            <w:tcW w:w="810" w:type="dxa"/>
          </w:tcPr>
          <w:p w14:paraId="00001032" w14:textId="77777777" w:rsidR="002337EA" w:rsidRPr="00B7018E" w:rsidRDefault="002337EA">
            <w:pPr>
              <w:numPr>
                <w:ilvl w:val="0"/>
                <w:numId w:val="36"/>
              </w:numPr>
              <w:spacing w:after="0" w:line="240" w:lineRule="auto"/>
              <w:rPr>
                <w:rFonts w:ascii="Arial" w:eastAsia="Verdana" w:hAnsi="Arial" w:cs="Arial"/>
                <w:sz w:val="24"/>
                <w:szCs w:val="24"/>
              </w:rPr>
            </w:pPr>
          </w:p>
        </w:tc>
        <w:tc>
          <w:tcPr>
            <w:tcW w:w="6030" w:type="dxa"/>
          </w:tcPr>
          <w:p w14:paraId="0000103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Captures approver comments associated with a request.</w:t>
            </w:r>
          </w:p>
        </w:tc>
        <w:tc>
          <w:tcPr>
            <w:tcW w:w="900" w:type="dxa"/>
          </w:tcPr>
          <w:p w14:paraId="00001034" w14:textId="77777777" w:rsidR="002337EA" w:rsidRPr="00B7018E" w:rsidRDefault="002337EA">
            <w:pPr>
              <w:rPr>
                <w:rFonts w:ascii="Arial" w:eastAsia="Verdana" w:hAnsi="Arial" w:cs="Arial"/>
                <w:b/>
                <w:bCs/>
                <w:color w:val="0000FF"/>
                <w:sz w:val="24"/>
                <w:szCs w:val="24"/>
              </w:rPr>
            </w:pPr>
          </w:p>
        </w:tc>
        <w:tc>
          <w:tcPr>
            <w:tcW w:w="2880" w:type="dxa"/>
          </w:tcPr>
          <w:p w14:paraId="00001035" w14:textId="77777777" w:rsidR="002337EA" w:rsidRPr="00B7018E" w:rsidRDefault="002337EA">
            <w:pPr>
              <w:rPr>
                <w:rFonts w:ascii="Arial" w:eastAsia="Verdana" w:hAnsi="Arial" w:cs="Arial"/>
                <w:sz w:val="24"/>
                <w:szCs w:val="24"/>
              </w:rPr>
            </w:pPr>
          </w:p>
        </w:tc>
      </w:tr>
      <w:tr w:rsidR="002337EA" w:rsidRPr="00B7018E" w14:paraId="41CE805F" w14:textId="77777777" w:rsidTr="0BC5D0F7">
        <w:trPr>
          <w:cantSplit/>
        </w:trPr>
        <w:tc>
          <w:tcPr>
            <w:tcW w:w="810" w:type="dxa"/>
          </w:tcPr>
          <w:p w14:paraId="00001036" w14:textId="77777777" w:rsidR="002337EA" w:rsidRPr="00B7018E" w:rsidRDefault="002337EA">
            <w:pPr>
              <w:numPr>
                <w:ilvl w:val="0"/>
                <w:numId w:val="36"/>
              </w:numPr>
              <w:spacing w:after="0" w:line="240" w:lineRule="auto"/>
              <w:rPr>
                <w:rFonts w:ascii="Arial" w:eastAsia="Verdana" w:hAnsi="Arial" w:cs="Arial"/>
                <w:sz w:val="24"/>
                <w:szCs w:val="24"/>
              </w:rPr>
            </w:pPr>
          </w:p>
        </w:tc>
        <w:tc>
          <w:tcPr>
            <w:tcW w:w="6030" w:type="dxa"/>
          </w:tcPr>
          <w:p w14:paraId="0000103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Performs real-time updates to employee information.</w:t>
            </w:r>
          </w:p>
        </w:tc>
        <w:tc>
          <w:tcPr>
            <w:tcW w:w="900" w:type="dxa"/>
          </w:tcPr>
          <w:p w14:paraId="00001038" w14:textId="77777777" w:rsidR="002337EA" w:rsidRPr="00B7018E" w:rsidRDefault="002337EA">
            <w:pPr>
              <w:rPr>
                <w:rFonts w:ascii="Arial" w:eastAsia="Verdana" w:hAnsi="Arial" w:cs="Arial"/>
                <w:b/>
                <w:bCs/>
                <w:color w:val="0000FF"/>
                <w:sz w:val="24"/>
                <w:szCs w:val="24"/>
              </w:rPr>
            </w:pPr>
          </w:p>
        </w:tc>
        <w:tc>
          <w:tcPr>
            <w:tcW w:w="2880" w:type="dxa"/>
          </w:tcPr>
          <w:p w14:paraId="00001039" w14:textId="77777777" w:rsidR="002337EA" w:rsidRPr="00B7018E" w:rsidRDefault="002337EA">
            <w:pPr>
              <w:rPr>
                <w:rFonts w:ascii="Arial" w:eastAsia="Verdana" w:hAnsi="Arial" w:cs="Arial"/>
                <w:sz w:val="24"/>
                <w:szCs w:val="24"/>
              </w:rPr>
            </w:pPr>
          </w:p>
        </w:tc>
      </w:tr>
      <w:tr w:rsidR="002337EA" w:rsidRPr="00B7018E" w14:paraId="2A1F898A" w14:textId="77777777" w:rsidTr="0BC5D0F7">
        <w:trPr>
          <w:cantSplit/>
        </w:trPr>
        <w:tc>
          <w:tcPr>
            <w:tcW w:w="810" w:type="dxa"/>
          </w:tcPr>
          <w:p w14:paraId="0000103A" w14:textId="77777777" w:rsidR="002337EA" w:rsidRPr="00B7018E" w:rsidRDefault="002337EA">
            <w:pPr>
              <w:numPr>
                <w:ilvl w:val="0"/>
                <w:numId w:val="36"/>
              </w:numPr>
              <w:spacing w:after="0" w:line="240" w:lineRule="auto"/>
              <w:rPr>
                <w:rFonts w:ascii="Arial" w:eastAsia="Verdana" w:hAnsi="Arial" w:cs="Arial"/>
                <w:sz w:val="24"/>
                <w:szCs w:val="24"/>
              </w:rPr>
            </w:pPr>
          </w:p>
        </w:tc>
        <w:tc>
          <w:tcPr>
            <w:tcW w:w="6030" w:type="dxa"/>
          </w:tcPr>
          <w:p w14:paraId="0000103B"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Allows users to make date-sensitive changes, which are applied on the desired date.  </w:t>
            </w:r>
          </w:p>
        </w:tc>
        <w:tc>
          <w:tcPr>
            <w:tcW w:w="900" w:type="dxa"/>
          </w:tcPr>
          <w:p w14:paraId="0000103C" w14:textId="77777777" w:rsidR="002337EA" w:rsidRPr="00B7018E" w:rsidRDefault="002337EA">
            <w:pPr>
              <w:rPr>
                <w:rFonts w:ascii="Arial" w:eastAsia="Verdana" w:hAnsi="Arial" w:cs="Arial"/>
                <w:b/>
                <w:bCs/>
                <w:color w:val="0000FF"/>
                <w:sz w:val="24"/>
                <w:szCs w:val="24"/>
              </w:rPr>
            </w:pPr>
          </w:p>
        </w:tc>
        <w:tc>
          <w:tcPr>
            <w:tcW w:w="2880" w:type="dxa"/>
          </w:tcPr>
          <w:p w14:paraId="0000103D" w14:textId="77777777" w:rsidR="002337EA" w:rsidRPr="00B7018E" w:rsidRDefault="002337EA">
            <w:pPr>
              <w:rPr>
                <w:rFonts w:ascii="Arial" w:eastAsia="Verdana" w:hAnsi="Arial" w:cs="Arial"/>
                <w:sz w:val="24"/>
                <w:szCs w:val="24"/>
              </w:rPr>
            </w:pPr>
          </w:p>
        </w:tc>
      </w:tr>
      <w:tr w:rsidR="002337EA" w:rsidRPr="00B7018E" w14:paraId="16EC427C" w14:textId="77777777" w:rsidTr="0BC5D0F7">
        <w:trPr>
          <w:cantSplit/>
        </w:trPr>
        <w:tc>
          <w:tcPr>
            <w:tcW w:w="810" w:type="dxa"/>
          </w:tcPr>
          <w:p w14:paraId="0000103E" w14:textId="77777777" w:rsidR="002337EA" w:rsidRPr="00B7018E" w:rsidRDefault="002337EA">
            <w:pPr>
              <w:numPr>
                <w:ilvl w:val="0"/>
                <w:numId w:val="36"/>
              </w:numPr>
              <w:spacing w:after="0" w:line="240" w:lineRule="auto"/>
              <w:rPr>
                <w:rFonts w:ascii="Arial" w:eastAsia="Verdana" w:hAnsi="Arial" w:cs="Arial"/>
                <w:sz w:val="24"/>
                <w:szCs w:val="24"/>
              </w:rPr>
            </w:pPr>
          </w:p>
        </w:tc>
        <w:tc>
          <w:tcPr>
            <w:tcW w:w="6030" w:type="dxa"/>
          </w:tcPr>
          <w:p w14:paraId="0000103F"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Allows users to view summary statistics about all workflow activity.</w:t>
            </w:r>
          </w:p>
        </w:tc>
        <w:tc>
          <w:tcPr>
            <w:tcW w:w="900" w:type="dxa"/>
          </w:tcPr>
          <w:p w14:paraId="00001040" w14:textId="77777777" w:rsidR="002337EA" w:rsidRPr="00B7018E" w:rsidRDefault="002337EA">
            <w:pPr>
              <w:rPr>
                <w:rFonts w:ascii="Arial" w:eastAsia="Verdana" w:hAnsi="Arial" w:cs="Arial"/>
                <w:b/>
                <w:bCs/>
                <w:color w:val="0000FF"/>
                <w:sz w:val="24"/>
                <w:szCs w:val="24"/>
              </w:rPr>
            </w:pPr>
          </w:p>
        </w:tc>
        <w:tc>
          <w:tcPr>
            <w:tcW w:w="2880" w:type="dxa"/>
          </w:tcPr>
          <w:p w14:paraId="00001041" w14:textId="77777777" w:rsidR="002337EA" w:rsidRPr="00B7018E" w:rsidRDefault="002337EA">
            <w:pPr>
              <w:rPr>
                <w:rFonts w:ascii="Arial" w:eastAsia="Verdana" w:hAnsi="Arial" w:cs="Arial"/>
                <w:sz w:val="24"/>
                <w:szCs w:val="24"/>
              </w:rPr>
            </w:pPr>
          </w:p>
        </w:tc>
      </w:tr>
      <w:tr w:rsidR="002337EA" w:rsidRPr="00B7018E" w14:paraId="00BF503D" w14:textId="77777777" w:rsidTr="0BC5D0F7">
        <w:trPr>
          <w:cantSplit/>
        </w:trPr>
        <w:tc>
          <w:tcPr>
            <w:tcW w:w="810" w:type="dxa"/>
          </w:tcPr>
          <w:p w14:paraId="00001042" w14:textId="77777777" w:rsidR="002337EA" w:rsidRPr="00B7018E" w:rsidRDefault="002337EA">
            <w:pPr>
              <w:numPr>
                <w:ilvl w:val="0"/>
                <w:numId w:val="36"/>
              </w:numPr>
              <w:spacing w:after="0" w:line="240" w:lineRule="auto"/>
              <w:rPr>
                <w:rFonts w:ascii="Arial" w:eastAsia="Verdana" w:hAnsi="Arial" w:cs="Arial"/>
                <w:sz w:val="24"/>
                <w:szCs w:val="24"/>
              </w:rPr>
            </w:pPr>
          </w:p>
        </w:tc>
        <w:tc>
          <w:tcPr>
            <w:tcW w:w="6030" w:type="dxa"/>
          </w:tcPr>
          <w:p w14:paraId="00001043"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workflow e-mail messages to be customized.</w:t>
            </w:r>
          </w:p>
        </w:tc>
        <w:tc>
          <w:tcPr>
            <w:tcW w:w="900" w:type="dxa"/>
          </w:tcPr>
          <w:p w14:paraId="00001044" w14:textId="77777777" w:rsidR="002337EA" w:rsidRPr="00B7018E" w:rsidRDefault="002337EA">
            <w:pPr>
              <w:rPr>
                <w:rFonts w:ascii="Arial" w:eastAsia="Verdana" w:hAnsi="Arial" w:cs="Arial"/>
                <w:b/>
                <w:bCs/>
                <w:color w:val="0000FF"/>
                <w:sz w:val="24"/>
                <w:szCs w:val="24"/>
              </w:rPr>
            </w:pPr>
          </w:p>
        </w:tc>
        <w:tc>
          <w:tcPr>
            <w:tcW w:w="2880" w:type="dxa"/>
          </w:tcPr>
          <w:p w14:paraId="00001045" w14:textId="77777777" w:rsidR="002337EA" w:rsidRPr="00B7018E" w:rsidRDefault="002337EA">
            <w:pPr>
              <w:rPr>
                <w:rFonts w:ascii="Arial" w:eastAsia="Verdana" w:hAnsi="Arial" w:cs="Arial"/>
                <w:sz w:val="24"/>
                <w:szCs w:val="24"/>
              </w:rPr>
            </w:pPr>
          </w:p>
        </w:tc>
      </w:tr>
      <w:tr w:rsidR="002337EA" w:rsidRPr="00B7018E" w14:paraId="4675E8AF" w14:textId="77777777" w:rsidTr="0BC5D0F7">
        <w:trPr>
          <w:cantSplit/>
        </w:trPr>
        <w:tc>
          <w:tcPr>
            <w:tcW w:w="810" w:type="dxa"/>
          </w:tcPr>
          <w:p w14:paraId="00001046" w14:textId="77777777" w:rsidR="002337EA" w:rsidRPr="00B7018E" w:rsidRDefault="002337EA">
            <w:pPr>
              <w:numPr>
                <w:ilvl w:val="0"/>
                <w:numId w:val="36"/>
              </w:numPr>
              <w:spacing w:after="0" w:line="240" w:lineRule="auto"/>
              <w:rPr>
                <w:rFonts w:ascii="Arial" w:eastAsia="Verdana" w:hAnsi="Arial" w:cs="Arial"/>
                <w:sz w:val="24"/>
                <w:szCs w:val="24"/>
              </w:rPr>
            </w:pPr>
          </w:p>
        </w:tc>
        <w:tc>
          <w:tcPr>
            <w:tcW w:w="6030" w:type="dxa"/>
          </w:tcPr>
          <w:p w14:paraId="00001047"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Displays warning and error messages to users in relation to requested changes. </w:t>
            </w:r>
          </w:p>
        </w:tc>
        <w:tc>
          <w:tcPr>
            <w:tcW w:w="900" w:type="dxa"/>
          </w:tcPr>
          <w:p w14:paraId="00001048" w14:textId="77777777" w:rsidR="002337EA" w:rsidRPr="00B7018E" w:rsidRDefault="002337EA">
            <w:pPr>
              <w:rPr>
                <w:rFonts w:ascii="Arial" w:eastAsia="Verdana" w:hAnsi="Arial" w:cs="Arial"/>
                <w:b/>
                <w:bCs/>
                <w:color w:val="0000FF"/>
                <w:sz w:val="24"/>
                <w:szCs w:val="24"/>
              </w:rPr>
            </w:pPr>
          </w:p>
        </w:tc>
        <w:tc>
          <w:tcPr>
            <w:tcW w:w="2880" w:type="dxa"/>
          </w:tcPr>
          <w:p w14:paraId="00001049" w14:textId="77777777" w:rsidR="002337EA" w:rsidRPr="00B7018E" w:rsidRDefault="002337EA">
            <w:pPr>
              <w:rPr>
                <w:rFonts w:ascii="Arial" w:eastAsia="Verdana" w:hAnsi="Arial" w:cs="Arial"/>
                <w:sz w:val="24"/>
                <w:szCs w:val="24"/>
              </w:rPr>
            </w:pPr>
          </w:p>
        </w:tc>
      </w:tr>
    </w:tbl>
    <w:p w14:paraId="0000104A" w14:textId="77777777" w:rsidR="002337EA" w:rsidRPr="00B7018E" w:rsidRDefault="00D01A73" w:rsidP="00153CE6">
      <w:pPr>
        <w:pStyle w:val="Heading3"/>
        <w:rPr>
          <w:rFonts w:ascii="Arial" w:eastAsia="Verdana" w:hAnsi="Arial" w:cs="Arial"/>
          <w:b/>
          <w:bCs/>
          <w:color w:val="000000"/>
        </w:rPr>
      </w:pPr>
      <w:bookmarkStart w:id="47" w:name="_Toc222304441"/>
      <w:r w:rsidRPr="00B7018E">
        <w:rPr>
          <w:rFonts w:ascii="Arial" w:eastAsia="Verdana" w:hAnsi="Arial" w:cs="Arial"/>
          <w:b/>
          <w:bCs/>
          <w:color w:val="000000"/>
        </w:rPr>
        <w:t>REPORTING:</w:t>
      </w:r>
      <w:bookmarkEnd w:id="47"/>
    </w:p>
    <w:p w14:paraId="0000104B" w14:textId="77777777" w:rsidR="002337EA" w:rsidRPr="00B7018E" w:rsidRDefault="00D01A73">
      <w:pPr>
        <w:numPr>
          <w:ilvl w:val="0"/>
          <w:numId w:val="73"/>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 xml:space="preserve">Provide a brief overview of your reporting tools and how they are integrated with your HR and payroll system. </w:t>
      </w:r>
    </w:p>
    <w:p w14:paraId="0000104C"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104D" w14:textId="77777777" w:rsidR="002337EA" w:rsidRPr="00B7018E" w:rsidRDefault="00D01A73">
      <w:pPr>
        <w:numPr>
          <w:ilvl w:val="0"/>
          <w:numId w:val="73"/>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 xml:space="preserve">Does your system have point-in-time reporting capabilities? </w:t>
      </w:r>
    </w:p>
    <w:p w14:paraId="0000104E"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104F" w14:textId="77777777" w:rsidR="002337EA" w:rsidRPr="00B7018E" w:rsidRDefault="00D01A73">
      <w:pPr>
        <w:numPr>
          <w:ilvl w:val="0"/>
          <w:numId w:val="73"/>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 xml:space="preserve">Describe your ability to create workforce alerts (e.g., email reminders, reports, etc.). </w:t>
      </w:r>
    </w:p>
    <w:p w14:paraId="00001050"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1051" w14:textId="77777777" w:rsidR="002337EA" w:rsidRPr="00B7018E" w:rsidRDefault="00D01A73">
      <w:pPr>
        <w:numPr>
          <w:ilvl w:val="0"/>
          <w:numId w:val="73"/>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 xml:space="preserve">Describe the ad-hoc report writer that is delivered with your software. </w:t>
      </w:r>
    </w:p>
    <w:p w14:paraId="00001052"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1053" w14:textId="77777777" w:rsidR="002337EA" w:rsidRPr="00B7018E" w:rsidRDefault="00D01A73">
      <w:pPr>
        <w:numPr>
          <w:ilvl w:val="0"/>
          <w:numId w:val="73"/>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Is this part of the software or a 3</w:t>
      </w:r>
      <w:r w:rsidRPr="00B7018E">
        <w:rPr>
          <w:rFonts w:ascii="Arial" w:eastAsia="Verdana" w:hAnsi="Arial" w:cs="Arial"/>
          <w:color w:val="000000"/>
          <w:sz w:val="24"/>
          <w:szCs w:val="24"/>
          <w:vertAlign w:val="superscript"/>
        </w:rPr>
        <w:t>rd</w:t>
      </w:r>
      <w:r w:rsidRPr="00B7018E">
        <w:rPr>
          <w:rFonts w:ascii="Arial" w:eastAsia="Verdana" w:hAnsi="Arial" w:cs="Arial"/>
          <w:color w:val="000000"/>
          <w:sz w:val="24"/>
          <w:szCs w:val="24"/>
        </w:rPr>
        <w:t xml:space="preserve"> party addition?</w:t>
      </w:r>
    </w:p>
    <w:p w14:paraId="00001054"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1055" w14:textId="77777777" w:rsidR="002337EA" w:rsidRPr="00B7018E" w:rsidRDefault="00D01A73">
      <w:pPr>
        <w:numPr>
          <w:ilvl w:val="0"/>
          <w:numId w:val="73"/>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Describe the difference between Web and client reporting functionality.</w:t>
      </w:r>
    </w:p>
    <w:p w14:paraId="00001056"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1057" w14:textId="77777777" w:rsidR="002337EA" w:rsidRPr="00B7018E" w:rsidRDefault="00D01A73">
      <w:pPr>
        <w:numPr>
          <w:ilvl w:val="0"/>
          <w:numId w:val="73"/>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Describe your point-in-time reporting capabilities.</w:t>
      </w:r>
    </w:p>
    <w:p w14:paraId="00001058"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1059" w14:textId="77777777" w:rsidR="002337EA" w:rsidRPr="00B7018E" w:rsidRDefault="00D01A73">
      <w:pPr>
        <w:numPr>
          <w:ilvl w:val="0"/>
          <w:numId w:val="73"/>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Describe your ability to create workforce alerts (e.g., e-mail reminders, reports).</w:t>
      </w:r>
    </w:p>
    <w:p w14:paraId="0000105A"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105B" w14:textId="77777777" w:rsidR="002337EA" w:rsidRPr="00B7018E" w:rsidRDefault="00D01A73" w:rsidP="0BC5D0F7">
      <w:pPr>
        <w:numPr>
          <w:ilvl w:val="0"/>
          <w:numId w:val="73"/>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any limitations of creating online web reports? (e.g., formatting, fields, tables)  </w:t>
      </w:r>
    </w:p>
    <w:p w14:paraId="0000105C"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105D" w14:textId="77777777" w:rsidR="002337EA" w:rsidRPr="00B7018E" w:rsidRDefault="00D01A73">
      <w:pPr>
        <w:numPr>
          <w:ilvl w:val="0"/>
          <w:numId w:val="73"/>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Do hosted clients and non-hosted clients have the same ad-hoc and web reporting capabilities?</w:t>
      </w:r>
    </w:p>
    <w:p w14:paraId="0000105E"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105F" w14:textId="77777777" w:rsidR="002337EA" w:rsidRPr="00B7018E" w:rsidRDefault="00D01A73">
      <w:pPr>
        <w:numPr>
          <w:ilvl w:val="0"/>
          <w:numId w:val="73"/>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Can the system support links to other websites?</w:t>
      </w:r>
    </w:p>
    <w:p w14:paraId="00001060" w14:textId="77777777" w:rsidR="002337EA" w:rsidRPr="00B7018E" w:rsidRDefault="002337EA">
      <w:pPr>
        <w:pBdr>
          <w:top w:val="nil"/>
          <w:left w:val="nil"/>
          <w:bottom w:val="nil"/>
          <w:right w:val="nil"/>
          <w:between w:val="nil"/>
        </w:pBdr>
        <w:spacing w:after="0"/>
        <w:ind w:left="720"/>
        <w:rPr>
          <w:rFonts w:ascii="Arial" w:eastAsia="Verdana" w:hAnsi="Arial" w:cs="Arial"/>
          <w:color w:val="000000"/>
          <w:sz w:val="24"/>
          <w:szCs w:val="24"/>
        </w:rPr>
      </w:pPr>
    </w:p>
    <w:p w14:paraId="00001061" w14:textId="77777777" w:rsidR="002337EA" w:rsidRPr="00B7018E" w:rsidRDefault="00D01A73" w:rsidP="0BC5D0F7">
      <w:pPr>
        <w:numPr>
          <w:ilvl w:val="0"/>
          <w:numId w:val="73"/>
        </w:numPr>
        <w:pBdr>
          <w:top w:val="nil"/>
          <w:left w:val="nil"/>
          <w:bottom w:val="nil"/>
          <w:right w:val="nil"/>
          <w:between w:val="nil"/>
        </w:pBdr>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Discuss how a non-technical user can obtain reports from the system without assistance.</w:t>
      </w:r>
    </w:p>
    <w:p w14:paraId="00001062" w14:textId="77777777" w:rsidR="002337EA" w:rsidRPr="00B7018E" w:rsidRDefault="002337EA">
      <w:pPr>
        <w:pBdr>
          <w:top w:val="nil"/>
          <w:left w:val="nil"/>
          <w:bottom w:val="nil"/>
          <w:right w:val="nil"/>
          <w:between w:val="nil"/>
        </w:pBdr>
        <w:spacing w:after="0" w:line="240" w:lineRule="auto"/>
        <w:ind w:left="360" w:firstLine="360"/>
        <w:rPr>
          <w:rFonts w:ascii="Arial" w:eastAsia="Verdana" w:hAnsi="Arial" w:cs="Arial"/>
          <w:color w:val="000000"/>
          <w:sz w:val="24"/>
          <w:szCs w:val="24"/>
        </w:rPr>
      </w:pPr>
    </w:p>
    <w:tbl>
      <w:tblPr>
        <w:tblStyle w:val="aff5"/>
        <w:tblW w:w="1062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6210"/>
        <w:gridCol w:w="900"/>
        <w:gridCol w:w="2790"/>
      </w:tblGrid>
      <w:tr w:rsidR="002337EA" w:rsidRPr="00B7018E" w14:paraId="346C6814" w14:textId="77777777" w:rsidTr="00C11326">
        <w:trPr>
          <w:cantSplit/>
          <w:trHeight w:val="492"/>
          <w:tblHeader/>
        </w:trPr>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1063" w14:textId="77777777" w:rsidR="002337EA" w:rsidRPr="00B7018E" w:rsidRDefault="002337EA">
            <w:pPr>
              <w:rPr>
                <w:rFonts w:ascii="Arial" w:eastAsia="Verdana" w:hAnsi="Arial" w:cs="Arial"/>
                <w:b/>
                <w:bCs/>
                <w:sz w:val="24"/>
                <w:szCs w:val="24"/>
              </w:rPr>
            </w:pPr>
          </w:p>
        </w:tc>
        <w:tc>
          <w:tcPr>
            <w:tcW w:w="62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1064"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Requirement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1065"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Code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bottom"/>
          </w:tcPr>
          <w:p w14:paraId="00001066" w14:textId="77777777" w:rsidR="002337EA" w:rsidRPr="00B7018E" w:rsidRDefault="00D01A73">
            <w:pPr>
              <w:jc w:val="center"/>
              <w:rPr>
                <w:rFonts w:ascii="Arial" w:eastAsia="Verdana" w:hAnsi="Arial" w:cs="Arial"/>
                <w:b/>
                <w:bCs/>
                <w:sz w:val="24"/>
                <w:szCs w:val="24"/>
              </w:rPr>
            </w:pPr>
            <w:r w:rsidRPr="00B7018E">
              <w:rPr>
                <w:rFonts w:ascii="Arial" w:eastAsia="Verdana" w:hAnsi="Arial" w:cs="Arial"/>
                <w:b/>
                <w:bCs/>
                <w:sz w:val="24"/>
                <w:szCs w:val="24"/>
              </w:rPr>
              <w:t>Comments</w:t>
            </w:r>
          </w:p>
        </w:tc>
      </w:tr>
      <w:tr w:rsidR="002337EA" w:rsidRPr="00B7018E" w14:paraId="3DE198CA" w14:textId="77777777" w:rsidTr="00C11326">
        <w:trPr>
          <w:cantSplit/>
        </w:trPr>
        <w:tc>
          <w:tcPr>
            <w:tcW w:w="720" w:type="dxa"/>
            <w:tcBorders>
              <w:top w:val="single" w:sz="4" w:space="0" w:color="000000" w:themeColor="text1"/>
            </w:tcBorders>
          </w:tcPr>
          <w:p w14:paraId="00001067"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Borders>
              <w:top w:val="single" w:sz="4" w:space="0" w:color="000000" w:themeColor="text1"/>
            </w:tcBorders>
          </w:tcPr>
          <w:p w14:paraId="00001068"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standard report capabilities.</w:t>
            </w:r>
          </w:p>
        </w:tc>
        <w:tc>
          <w:tcPr>
            <w:tcW w:w="900" w:type="dxa"/>
            <w:tcBorders>
              <w:top w:val="single" w:sz="4" w:space="0" w:color="000000" w:themeColor="text1"/>
            </w:tcBorders>
          </w:tcPr>
          <w:p w14:paraId="00001069" w14:textId="77777777" w:rsidR="002337EA" w:rsidRPr="00B7018E" w:rsidRDefault="002337EA">
            <w:pPr>
              <w:rPr>
                <w:rFonts w:ascii="Arial" w:eastAsia="Verdana" w:hAnsi="Arial" w:cs="Arial"/>
                <w:b/>
                <w:bCs/>
                <w:color w:val="0000FF"/>
                <w:sz w:val="24"/>
                <w:szCs w:val="24"/>
              </w:rPr>
            </w:pPr>
          </w:p>
        </w:tc>
        <w:tc>
          <w:tcPr>
            <w:tcW w:w="2790" w:type="dxa"/>
            <w:tcBorders>
              <w:top w:val="single" w:sz="4" w:space="0" w:color="000000" w:themeColor="text1"/>
            </w:tcBorders>
          </w:tcPr>
          <w:p w14:paraId="0000106A" w14:textId="77777777" w:rsidR="002337EA" w:rsidRPr="00B7018E" w:rsidRDefault="002337EA">
            <w:pPr>
              <w:rPr>
                <w:rFonts w:ascii="Arial" w:eastAsia="Verdana" w:hAnsi="Arial" w:cs="Arial"/>
                <w:sz w:val="24"/>
                <w:szCs w:val="24"/>
              </w:rPr>
            </w:pPr>
          </w:p>
        </w:tc>
      </w:tr>
      <w:tr w:rsidR="002337EA" w:rsidRPr="00B7018E" w14:paraId="12AF48D7" w14:textId="77777777" w:rsidTr="00C11326">
        <w:trPr>
          <w:cantSplit/>
        </w:trPr>
        <w:tc>
          <w:tcPr>
            <w:tcW w:w="720" w:type="dxa"/>
          </w:tcPr>
          <w:p w14:paraId="0000106B"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6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ability to schedule standard reports.</w:t>
            </w:r>
          </w:p>
        </w:tc>
        <w:tc>
          <w:tcPr>
            <w:tcW w:w="900" w:type="dxa"/>
          </w:tcPr>
          <w:p w14:paraId="0000106D" w14:textId="77777777" w:rsidR="002337EA" w:rsidRPr="00B7018E" w:rsidRDefault="002337EA">
            <w:pPr>
              <w:rPr>
                <w:rFonts w:ascii="Arial" w:eastAsia="Verdana" w:hAnsi="Arial" w:cs="Arial"/>
                <w:b/>
                <w:bCs/>
                <w:color w:val="0000FF"/>
                <w:sz w:val="24"/>
                <w:szCs w:val="24"/>
              </w:rPr>
            </w:pPr>
          </w:p>
        </w:tc>
        <w:tc>
          <w:tcPr>
            <w:tcW w:w="2790" w:type="dxa"/>
          </w:tcPr>
          <w:p w14:paraId="0000106E" w14:textId="77777777" w:rsidR="002337EA" w:rsidRPr="00B7018E" w:rsidRDefault="002337EA">
            <w:pPr>
              <w:rPr>
                <w:rFonts w:ascii="Arial" w:eastAsia="Verdana" w:hAnsi="Arial" w:cs="Arial"/>
                <w:sz w:val="24"/>
                <w:szCs w:val="24"/>
              </w:rPr>
            </w:pPr>
          </w:p>
        </w:tc>
      </w:tr>
      <w:tr w:rsidR="002337EA" w:rsidRPr="00B7018E" w14:paraId="698A1035" w14:textId="77777777" w:rsidTr="00C11326">
        <w:trPr>
          <w:cantSplit/>
        </w:trPr>
        <w:tc>
          <w:tcPr>
            <w:tcW w:w="720" w:type="dxa"/>
          </w:tcPr>
          <w:p w14:paraId="0000106F"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7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access to unlimited years of check and schedule history.</w:t>
            </w:r>
          </w:p>
        </w:tc>
        <w:tc>
          <w:tcPr>
            <w:tcW w:w="900" w:type="dxa"/>
          </w:tcPr>
          <w:p w14:paraId="00001071" w14:textId="77777777" w:rsidR="002337EA" w:rsidRPr="00B7018E" w:rsidRDefault="002337EA">
            <w:pPr>
              <w:rPr>
                <w:rFonts w:ascii="Arial" w:eastAsia="Verdana" w:hAnsi="Arial" w:cs="Arial"/>
                <w:b/>
                <w:bCs/>
                <w:color w:val="0000FF"/>
                <w:sz w:val="24"/>
                <w:szCs w:val="24"/>
              </w:rPr>
            </w:pPr>
          </w:p>
        </w:tc>
        <w:tc>
          <w:tcPr>
            <w:tcW w:w="2790" w:type="dxa"/>
          </w:tcPr>
          <w:p w14:paraId="00001072" w14:textId="77777777" w:rsidR="002337EA" w:rsidRPr="00B7018E" w:rsidRDefault="002337EA">
            <w:pPr>
              <w:rPr>
                <w:rFonts w:ascii="Arial" w:eastAsia="Verdana" w:hAnsi="Arial" w:cs="Arial"/>
                <w:sz w:val="24"/>
                <w:szCs w:val="24"/>
              </w:rPr>
            </w:pPr>
          </w:p>
        </w:tc>
      </w:tr>
      <w:tr w:rsidR="002337EA" w:rsidRPr="00B7018E" w14:paraId="709CB29E" w14:textId="77777777" w:rsidTr="00C11326">
        <w:trPr>
          <w:cantSplit/>
        </w:trPr>
        <w:tc>
          <w:tcPr>
            <w:tcW w:w="720" w:type="dxa"/>
          </w:tcPr>
          <w:p w14:paraId="00001073"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7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flexibility for defining selection criteria, data ranges, sorting and grouping options, and report output enabling users to tailor information to their specific needs.</w:t>
            </w:r>
          </w:p>
        </w:tc>
        <w:tc>
          <w:tcPr>
            <w:tcW w:w="900" w:type="dxa"/>
          </w:tcPr>
          <w:p w14:paraId="00001075" w14:textId="77777777" w:rsidR="002337EA" w:rsidRPr="00B7018E" w:rsidRDefault="002337EA">
            <w:pPr>
              <w:rPr>
                <w:rFonts w:ascii="Arial" w:eastAsia="Verdana" w:hAnsi="Arial" w:cs="Arial"/>
                <w:b/>
                <w:bCs/>
                <w:color w:val="0000FF"/>
                <w:sz w:val="24"/>
                <w:szCs w:val="24"/>
              </w:rPr>
            </w:pPr>
          </w:p>
        </w:tc>
        <w:tc>
          <w:tcPr>
            <w:tcW w:w="2790" w:type="dxa"/>
          </w:tcPr>
          <w:p w14:paraId="00001076" w14:textId="77777777" w:rsidR="002337EA" w:rsidRPr="00B7018E" w:rsidRDefault="002337EA">
            <w:pPr>
              <w:rPr>
                <w:rFonts w:ascii="Arial" w:eastAsia="Verdana" w:hAnsi="Arial" w:cs="Arial"/>
                <w:sz w:val="24"/>
                <w:szCs w:val="24"/>
              </w:rPr>
            </w:pPr>
          </w:p>
        </w:tc>
      </w:tr>
      <w:tr w:rsidR="002337EA" w:rsidRPr="00B7018E" w14:paraId="467D50C8" w14:textId="77777777" w:rsidTr="00C11326">
        <w:trPr>
          <w:cantSplit/>
        </w:trPr>
        <w:tc>
          <w:tcPr>
            <w:tcW w:w="720" w:type="dxa"/>
          </w:tcPr>
          <w:p w14:paraId="00001077"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78"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ability to set up and run batch reports.</w:t>
            </w:r>
          </w:p>
        </w:tc>
        <w:tc>
          <w:tcPr>
            <w:tcW w:w="900" w:type="dxa"/>
          </w:tcPr>
          <w:p w14:paraId="00001079" w14:textId="77777777" w:rsidR="002337EA" w:rsidRPr="00B7018E" w:rsidRDefault="002337EA">
            <w:pPr>
              <w:rPr>
                <w:rFonts w:ascii="Arial" w:eastAsia="Verdana" w:hAnsi="Arial" w:cs="Arial"/>
                <w:b/>
                <w:bCs/>
                <w:color w:val="0000FF"/>
                <w:sz w:val="24"/>
                <w:szCs w:val="24"/>
              </w:rPr>
            </w:pPr>
          </w:p>
        </w:tc>
        <w:tc>
          <w:tcPr>
            <w:tcW w:w="2790" w:type="dxa"/>
          </w:tcPr>
          <w:p w14:paraId="0000107A" w14:textId="77777777" w:rsidR="002337EA" w:rsidRPr="00B7018E" w:rsidRDefault="002337EA">
            <w:pPr>
              <w:rPr>
                <w:rFonts w:ascii="Arial" w:eastAsia="Verdana" w:hAnsi="Arial" w:cs="Arial"/>
                <w:sz w:val="24"/>
                <w:szCs w:val="24"/>
              </w:rPr>
            </w:pPr>
          </w:p>
        </w:tc>
      </w:tr>
      <w:tr w:rsidR="002337EA" w:rsidRPr="00B7018E" w14:paraId="5090EC63" w14:textId="77777777" w:rsidTr="00C11326">
        <w:trPr>
          <w:cantSplit/>
        </w:trPr>
        <w:tc>
          <w:tcPr>
            <w:tcW w:w="720" w:type="dxa"/>
          </w:tcPr>
          <w:p w14:paraId="0000107B"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7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ability to access reports area from within the system.</w:t>
            </w:r>
          </w:p>
        </w:tc>
        <w:tc>
          <w:tcPr>
            <w:tcW w:w="900" w:type="dxa"/>
          </w:tcPr>
          <w:p w14:paraId="0000107D" w14:textId="77777777" w:rsidR="002337EA" w:rsidRPr="00B7018E" w:rsidRDefault="002337EA">
            <w:pPr>
              <w:rPr>
                <w:rFonts w:ascii="Arial" w:eastAsia="Verdana" w:hAnsi="Arial" w:cs="Arial"/>
                <w:b/>
                <w:bCs/>
                <w:color w:val="0000FF"/>
                <w:sz w:val="24"/>
                <w:szCs w:val="24"/>
              </w:rPr>
            </w:pPr>
          </w:p>
        </w:tc>
        <w:tc>
          <w:tcPr>
            <w:tcW w:w="2790" w:type="dxa"/>
          </w:tcPr>
          <w:p w14:paraId="0000107E" w14:textId="77777777" w:rsidR="002337EA" w:rsidRPr="00B7018E" w:rsidRDefault="002337EA">
            <w:pPr>
              <w:rPr>
                <w:rFonts w:ascii="Arial" w:eastAsia="Verdana" w:hAnsi="Arial" w:cs="Arial"/>
                <w:sz w:val="24"/>
                <w:szCs w:val="24"/>
              </w:rPr>
            </w:pPr>
          </w:p>
        </w:tc>
      </w:tr>
      <w:tr w:rsidR="002337EA" w:rsidRPr="00B7018E" w14:paraId="62C962BC" w14:textId="77777777" w:rsidTr="00C11326">
        <w:trPr>
          <w:cantSplit/>
        </w:trPr>
        <w:tc>
          <w:tcPr>
            <w:tcW w:w="720" w:type="dxa"/>
          </w:tcPr>
          <w:p w14:paraId="0000107F"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8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user-friendly, graphical user interface for accessing and running reports.</w:t>
            </w:r>
          </w:p>
        </w:tc>
        <w:tc>
          <w:tcPr>
            <w:tcW w:w="900" w:type="dxa"/>
          </w:tcPr>
          <w:p w14:paraId="00001081" w14:textId="77777777" w:rsidR="002337EA" w:rsidRPr="00B7018E" w:rsidRDefault="002337EA">
            <w:pPr>
              <w:rPr>
                <w:rFonts w:ascii="Arial" w:eastAsia="Verdana" w:hAnsi="Arial" w:cs="Arial"/>
                <w:b/>
                <w:bCs/>
                <w:color w:val="0000FF"/>
                <w:sz w:val="24"/>
                <w:szCs w:val="24"/>
              </w:rPr>
            </w:pPr>
          </w:p>
        </w:tc>
        <w:tc>
          <w:tcPr>
            <w:tcW w:w="2790" w:type="dxa"/>
          </w:tcPr>
          <w:p w14:paraId="00001082" w14:textId="77777777" w:rsidR="002337EA" w:rsidRPr="00B7018E" w:rsidRDefault="002337EA">
            <w:pPr>
              <w:rPr>
                <w:rFonts w:ascii="Arial" w:eastAsia="Verdana" w:hAnsi="Arial" w:cs="Arial"/>
                <w:sz w:val="24"/>
                <w:szCs w:val="24"/>
              </w:rPr>
            </w:pPr>
          </w:p>
        </w:tc>
      </w:tr>
      <w:tr w:rsidR="002337EA" w:rsidRPr="00B7018E" w14:paraId="62DDBF28" w14:textId="77777777" w:rsidTr="00C11326">
        <w:trPr>
          <w:cantSplit/>
        </w:trPr>
        <w:tc>
          <w:tcPr>
            <w:tcW w:w="720" w:type="dxa"/>
          </w:tcPr>
          <w:p w14:paraId="00001083"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84"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point-in-time reporting capabilities.</w:t>
            </w:r>
          </w:p>
        </w:tc>
        <w:tc>
          <w:tcPr>
            <w:tcW w:w="900" w:type="dxa"/>
          </w:tcPr>
          <w:p w14:paraId="00001085" w14:textId="77777777" w:rsidR="002337EA" w:rsidRPr="00B7018E" w:rsidRDefault="002337EA">
            <w:pPr>
              <w:rPr>
                <w:rFonts w:ascii="Arial" w:eastAsia="Verdana" w:hAnsi="Arial" w:cs="Arial"/>
                <w:b/>
                <w:bCs/>
                <w:color w:val="0000FF"/>
                <w:sz w:val="24"/>
                <w:szCs w:val="24"/>
              </w:rPr>
            </w:pPr>
          </w:p>
        </w:tc>
        <w:tc>
          <w:tcPr>
            <w:tcW w:w="2790" w:type="dxa"/>
          </w:tcPr>
          <w:p w14:paraId="00001086" w14:textId="77777777" w:rsidR="002337EA" w:rsidRPr="00B7018E" w:rsidRDefault="002337EA">
            <w:pPr>
              <w:rPr>
                <w:rFonts w:ascii="Arial" w:eastAsia="Verdana" w:hAnsi="Arial" w:cs="Arial"/>
                <w:sz w:val="24"/>
                <w:szCs w:val="24"/>
              </w:rPr>
            </w:pPr>
          </w:p>
        </w:tc>
      </w:tr>
      <w:tr w:rsidR="002337EA" w:rsidRPr="00B7018E" w14:paraId="6FFB3AD8" w14:textId="77777777" w:rsidTr="00C11326">
        <w:trPr>
          <w:cantSplit/>
        </w:trPr>
        <w:tc>
          <w:tcPr>
            <w:tcW w:w="720" w:type="dxa"/>
          </w:tcPr>
          <w:p w14:paraId="00001087"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8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integrated ad hoc report writer.</w:t>
            </w:r>
          </w:p>
        </w:tc>
        <w:tc>
          <w:tcPr>
            <w:tcW w:w="900" w:type="dxa"/>
          </w:tcPr>
          <w:p w14:paraId="00001089" w14:textId="77777777" w:rsidR="002337EA" w:rsidRPr="00B7018E" w:rsidRDefault="002337EA">
            <w:pPr>
              <w:rPr>
                <w:rFonts w:ascii="Arial" w:eastAsia="Verdana" w:hAnsi="Arial" w:cs="Arial"/>
                <w:b/>
                <w:bCs/>
                <w:color w:val="0000FF"/>
                <w:sz w:val="24"/>
                <w:szCs w:val="24"/>
              </w:rPr>
            </w:pPr>
          </w:p>
        </w:tc>
        <w:tc>
          <w:tcPr>
            <w:tcW w:w="2790" w:type="dxa"/>
          </w:tcPr>
          <w:p w14:paraId="0000108A" w14:textId="77777777" w:rsidR="002337EA" w:rsidRPr="00B7018E" w:rsidRDefault="002337EA">
            <w:pPr>
              <w:rPr>
                <w:rFonts w:ascii="Arial" w:eastAsia="Verdana" w:hAnsi="Arial" w:cs="Arial"/>
                <w:sz w:val="24"/>
                <w:szCs w:val="24"/>
              </w:rPr>
            </w:pPr>
          </w:p>
        </w:tc>
      </w:tr>
      <w:tr w:rsidR="002337EA" w:rsidRPr="00B7018E" w14:paraId="140D5E18" w14:textId="77777777" w:rsidTr="00C11326">
        <w:trPr>
          <w:cantSplit/>
        </w:trPr>
        <w:tc>
          <w:tcPr>
            <w:tcW w:w="720" w:type="dxa"/>
          </w:tcPr>
          <w:p w14:paraId="0000108B"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8C"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Generates reports on all fields that exist in the data dictionary.</w:t>
            </w:r>
          </w:p>
        </w:tc>
        <w:tc>
          <w:tcPr>
            <w:tcW w:w="900" w:type="dxa"/>
          </w:tcPr>
          <w:p w14:paraId="0000108D" w14:textId="77777777" w:rsidR="002337EA" w:rsidRPr="00B7018E" w:rsidRDefault="002337EA">
            <w:pPr>
              <w:rPr>
                <w:rFonts w:ascii="Arial" w:eastAsia="Verdana" w:hAnsi="Arial" w:cs="Arial"/>
                <w:b/>
                <w:bCs/>
                <w:color w:val="0000FF"/>
                <w:sz w:val="24"/>
                <w:szCs w:val="24"/>
              </w:rPr>
            </w:pPr>
          </w:p>
        </w:tc>
        <w:tc>
          <w:tcPr>
            <w:tcW w:w="2790" w:type="dxa"/>
          </w:tcPr>
          <w:p w14:paraId="0000108E" w14:textId="77777777" w:rsidR="002337EA" w:rsidRPr="00B7018E" w:rsidRDefault="002337EA">
            <w:pPr>
              <w:rPr>
                <w:rFonts w:ascii="Arial" w:eastAsia="Verdana" w:hAnsi="Arial" w:cs="Arial"/>
                <w:sz w:val="24"/>
                <w:szCs w:val="24"/>
              </w:rPr>
            </w:pPr>
          </w:p>
        </w:tc>
      </w:tr>
      <w:tr w:rsidR="002337EA" w:rsidRPr="00B7018E" w14:paraId="5FDF684D" w14:textId="77777777" w:rsidTr="00C11326">
        <w:trPr>
          <w:cantSplit/>
        </w:trPr>
        <w:tc>
          <w:tcPr>
            <w:tcW w:w="720" w:type="dxa"/>
          </w:tcPr>
          <w:p w14:paraId="0000108F"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9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Allows for incorporation of graphics such as logos.</w:t>
            </w:r>
          </w:p>
        </w:tc>
        <w:tc>
          <w:tcPr>
            <w:tcW w:w="900" w:type="dxa"/>
          </w:tcPr>
          <w:p w14:paraId="00001091" w14:textId="77777777" w:rsidR="002337EA" w:rsidRPr="00B7018E" w:rsidRDefault="002337EA">
            <w:pPr>
              <w:rPr>
                <w:rFonts w:ascii="Arial" w:eastAsia="Verdana" w:hAnsi="Arial" w:cs="Arial"/>
                <w:b/>
                <w:bCs/>
                <w:color w:val="0000FF"/>
                <w:sz w:val="24"/>
                <w:szCs w:val="24"/>
              </w:rPr>
            </w:pPr>
          </w:p>
        </w:tc>
        <w:tc>
          <w:tcPr>
            <w:tcW w:w="2790" w:type="dxa"/>
          </w:tcPr>
          <w:p w14:paraId="00001092" w14:textId="77777777" w:rsidR="002337EA" w:rsidRPr="00B7018E" w:rsidRDefault="002337EA">
            <w:pPr>
              <w:rPr>
                <w:rFonts w:ascii="Arial" w:eastAsia="Verdana" w:hAnsi="Arial" w:cs="Arial"/>
                <w:sz w:val="24"/>
                <w:szCs w:val="24"/>
              </w:rPr>
            </w:pPr>
          </w:p>
        </w:tc>
      </w:tr>
      <w:tr w:rsidR="002337EA" w:rsidRPr="00B7018E" w14:paraId="18B14AE9" w14:textId="77777777" w:rsidTr="00C11326">
        <w:trPr>
          <w:cantSplit/>
        </w:trPr>
        <w:tc>
          <w:tcPr>
            <w:tcW w:w="720" w:type="dxa"/>
          </w:tcPr>
          <w:p w14:paraId="00001093"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94"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easy-to-use report catalog; user is not required to understand the database design.</w:t>
            </w:r>
          </w:p>
        </w:tc>
        <w:tc>
          <w:tcPr>
            <w:tcW w:w="900" w:type="dxa"/>
          </w:tcPr>
          <w:p w14:paraId="00001095" w14:textId="77777777" w:rsidR="002337EA" w:rsidRPr="00B7018E" w:rsidRDefault="002337EA">
            <w:pPr>
              <w:rPr>
                <w:rFonts w:ascii="Arial" w:eastAsia="Verdana" w:hAnsi="Arial" w:cs="Arial"/>
                <w:b/>
                <w:bCs/>
                <w:color w:val="0000FF"/>
                <w:sz w:val="24"/>
                <w:szCs w:val="24"/>
              </w:rPr>
            </w:pPr>
          </w:p>
        </w:tc>
        <w:tc>
          <w:tcPr>
            <w:tcW w:w="2790" w:type="dxa"/>
          </w:tcPr>
          <w:p w14:paraId="00001096" w14:textId="77777777" w:rsidR="002337EA" w:rsidRPr="00B7018E" w:rsidRDefault="002337EA">
            <w:pPr>
              <w:rPr>
                <w:rFonts w:ascii="Arial" w:eastAsia="Verdana" w:hAnsi="Arial" w:cs="Arial"/>
                <w:sz w:val="24"/>
                <w:szCs w:val="24"/>
              </w:rPr>
            </w:pPr>
          </w:p>
        </w:tc>
      </w:tr>
      <w:tr w:rsidR="002337EA" w:rsidRPr="00B7018E" w14:paraId="64938690" w14:textId="77777777" w:rsidTr="00C11326">
        <w:trPr>
          <w:cantSplit/>
        </w:trPr>
        <w:tc>
          <w:tcPr>
            <w:tcW w:w="720" w:type="dxa"/>
          </w:tcPr>
          <w:p w14:paraId="00001097"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9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Presents data in a way that makes it easy for users to navigate within a database and assemble reports.</w:t>
            </w:r>
          </w:p>
        </w:tc>
        <w:tc>
          <w:tcPr>
            <w:tcW w:w="900" w:type="dxa"/>
          </w:tcPr>
          <w:p w14:paraId="00001099" w14:textId="77777777" w:rsidR="002337EA" w:rsidRPr="00B7018E" w:rsidRDefault="002337EA">
            <w:pPr>
              <w:rPr>
                <w:rFonts w:ascii="Arial" w:eastAsia="Verdana" w:hAnsi="Arial" w:cs="Arial"/>
                <w:b/>
                <w:bCs/>
                <w:color w:val="0000FF"/>
                <w:sz w:val="24"/>
                <w:szCs w:val="24"/>
              </w:rPr>
            </w:pPr>
          </w:p>
        </w:tc>
        <w:tc>
          <w:tcPr>
            <w:tcW w:w="2790" w:type="dxa"/>
          </w:tcPr>
          <w:p w14:paraId="0000109A" w14:textId="77777777" w:rsidR="002337EA" w:rsidRPr="00B7018E" w:rsidRDefault="002337EA">
            <w:pPr>
              <w:rPr>
                <w:rFonts w:ascii="Arial" w:eastAsia="Verdana" w:hAnsi="Arial" w:cs="Arial"/>
                <w:sz w:val="24"/>
                <w:szCs w:val="24"/>
              </w:rPr>
            </w:pPr>
          </w:p>
        </w:tc>
      </w:tr>
      <w:tr w:rsidR="002337EA" w:rsidRPr="00B7018E" w14:paraId="0A9E2BD1" w14:textId="77777777" w:rsidTr="00C11326">
        <w:trPr>
          <w:cantSplit/>
        </w:trPr>
        <w:tc>
          <w:tcPr>
            <w:tcW w:w="720" w:type="dxa"/>
          </w:tcPr>
          <w:p w14:paraId="0000109B"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9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ability to change field names.</w:t>
            </w:r>
          </w:p>
        </w:tc>
        <w:tc>
          <w:tcPr>
            <w:tcW w:w="900" w:type="dxa"/>
          </w:tcPr>
          <w:p w14:paraId="0000109D" w14:textId="77777777" w:rsidR="002337EA" w:rsidRPr="00B7018E" w:rsidRDefault="002337EA">
            <w:pPr>
              <w:rPr>
                <w:rFonts w:ascii="Arial" w:eastAsia="Verdana" w:hAnsi="Arial" w:cs="Arial"/>
                <w:b/>
                <w:bCs/>
                <w:color w:val="0000FF"/>
                <w:sz w:val="24"/>
                <w:szCs w:val="24"/>
              </w:rPr>
            </w:pPr>
          </w:p>
        </w:tc>
        <w:tc>
          <w:tcPr>
            <w:tcW w:w="2790" w:type="dxa"/>
          </w:tcPr>
          <w:p w14:paraId="0000109E" w14:textId="77777777" w:rsidR="002337EA" w:rsidRPr="00B7018E" w:rsidRDefault="002337EA">
            <w:pPr>
              <w:rPr>
                <w:rFonts w:ascii="Arial" w:eastAsia="Verdana" w:hAnsi="Arial" w:cs="Arial"/>
                <w:sz w:val="24"/>
                <w:szCs w:val="24"/>
              </w:rPr>
            </w:pPr>
          </w:p>
        </w:tc>
      </w:tr>
      <w:tr w:rsidR="002337EA" w:rsidRPr="00B7018E" w14:paraId="71039ACF" w14:textId="77777777" w:rsidTr="00C11326">
        <w:trPr>
          <w:cantSplit/>
        </w:trPr>
        <w:tc>
          <w:tcPr>
            <w:tcW w:w="720" w:type="dxa"/>
          </w:tcPr>
          <w:p w14:paraId="0000109F"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A0"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Provides “open” system so that it can be used with other report writer tools.</w:t>
            </w:r>
          </w:p>
        </w:tc>
        <w:tc>
          <w:tcPr>
            <w:tcW w:w="900" w:type="dxa"/>
          </w:tcPr>
          <w:p w14:paraId="000010A1" w14:textId="77777777" w:rsidR="002337EA" w:rsidRPr="00B7018E" w:rsidRDefault="002337EA">
            <w:pPr>
              <w:rPr>
                <w:rFonts w:ascii="Arial" w:eastAsia="Verdana" w:hAnsi="Arial" w:cs="Arial"/>
                <w:b/>
                <w:bCs/>
                <w:color w:val="0000FF"/>
                <w:sz w:val="24"/>
                <w:szCs w:val="24"/>
              </w:rPr>
            </w:pPr>
          </w:p>
        </w:tc>
        <w:tc>
          <w:tcPr>
            <w:tcW w:w="2790" w:type="dxa"/>
          </w:tcPr>
          <w:p w14:paraId="000010A2" w14:textId="77777777" w:rsidR="002337EA" w:rsidRPr="00B7018E" w:rsidRDefault="002337EA">
            <w:pPr>
              <w:rPr>
                <w:rFonts w:ascii="Arial" w:eastAsia="Verdana" w:hAnsi="Arial" w:cs="Arial"/>
                <w:sz w:val="24"/>
                <w:szCs w:val="24"/>
              </w:rPr>
            </w:pPr>
          </w:p>
        </w:tc>
      </w:tr>
      <w:tr w:rsidR="002337EA" w:rsidRPr="00B7018E" w14:paraId="3256E5A5" w14:textId="77777777" w:rsidTr="00C11326">
        <w:trPr>
          <w:cantSplit/>
        </w:trPr>
        <w:tc>
          <w:tcPr>
            <w:tcW w:w="720" w:type="dxa"/>
          </w:tcPr>
          <w:p w14:paraId="000010A3"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A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Provides managers with standard pre-formatted reporting functionality.</w:t>
            </w:r>
          </w:p>
        </w:tc>
        <w:tc>
          <w:tcPr>
            <w:tcW w:w="900" w:type="dxa"/>
          </w:tcPr>
          <w:p w14:paraId="000010A5" w14:textId="77777777" w:rsidR="002337EA" w:rsidRPr="00B7018E" w:rsidRDefault="002337EA">
            <w:pPr>
              <w:rPr>
                <w:rFonts w:ascii="Arial" w:eastAsia="Verdana" w:hAnsi="Arial" w:cs="Arial"/>
                <w:b/>
                <w:bCs/>
                <w:color w:val="0000FF"/>
                <w:sz w:val="24"/>
                <w:szCs w:val="24"/>
              </w:rPr>
            </w:pPr>
          </w:p>
        </w:tc>
        <w:tc>
          <w:tcPr>
            <w:tcW w:w="2790" w:type="dxa"/>
          </w:tcPr>
          <w:p w14:paraId="000010A6" w14:textId="77777777" w:rsidR="002337EA" w:rsidRPr="00B7018E" w:rsidRDefault="002337EA">
            <w:pPr>
              <w:rPr>
                <w:rFonts w:ascii="Arial" w:eastAsia="Verdana" w:hAnsi="Arial" w:cs="Arial"/>
                <w:sz w:val="24"/>
                <w:szCs w:val="24"/>
              </w:rPr>
            </w:pPr>
          </w:p>
        </w:tc>
      </w:tr>
      <w:tr w:rsidR="002337EA" w:rsidRPr="00B7018E" w14:paraId="4AB4BAE4" w14:textId="77777777" w:rsidTr="00C11326">
        <w:trPr>
          <w:cantSplit/>
        </w:trPr>
        <w:tc>
          <w:tcPr>
            <w:tcW w:w="720" w:type="dxa"/>
          </w:tcPr>
          <w:p w14:paraId="000010A7"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A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Managers can run reports on live data</w:t>
            </w:r>
          </w:p>
        </w:tc>
        <w:tc>
          <w:tcPr>
            <w:tcW w:w="900" w:type="dxa"/>
          </w:tcPr>
          <w:p w14:paraId="000010A9" w14:textId="77777777" w:rsidR="002337EA" w:rsidRPr="00B7018E" w:rsidRDefault="002337EA">
            <w:pPr>
              <w:rPr>
                <w:rFonts w:ascii="Arial" w:eastAsia="Verdana" w:hAnsi="Arial" w:cs="Arial"/>
                <w:b/>
                <w:bCs/>
                <w:color w:val="0000FF"/>
                <w:sz w:val="24"/>
                <w:szCs w:val="24"/>
              </w:rPr>
            </w:pPr>
          </w:p>
        </w:tc>
        <w:tc>
          <w:tcPr>
            <w:tcW w:w="2790" w:type="dxa"/>
          </w:tcPr>
          <w:p w14:paraId="000010AA" w14:textId="77777777" w:rsidR="002337EA" w:rsidRPr="00B7018E" w:rsidRDefault="002337EA">
            <w:pPr>
              <w:rPr>
                <w:rFonts w:ascii="Arial" w:eastAsia="Verdana" w:hAnsi="Arial" w:cs="Arial"/>
                <w:sz w:val="24"/>
                <w:szCs w:val="24"/>
              </w:rPr>
            </w:pPr>
          </w:p>
        </w:tc>
      </w:tr>
      <w:tr w:rsidR="002337EA" w:rsidRPr="00B7018E" w14:paraId="12728F67" w14:textId="77777777" w:rsidTr="00C11326">
        <w:trPr>
          <w:cantSplit/>
        </w:trPr>
        <w:tc>
          <w:tcPr>
            <w:tcW w:w="720" w:type="dxa"/>
          </w:tcPr>
          <w:p w14:paraId="000010AB"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AC"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Managers can select report criteria at run time</w:t>
            </w:r>
          </w:p>
        </w:tc>
        <w:tc>
          <w:tcPr>
            <w:tcW w:w="900" w:type="dxa"/>
          </w:tcPr>
          <w:p w14:paraId="000010AD" w14:textId="77777777" w:rsidR="002337EA" w:rsidRPr="00B7018E" w:rsidRDefault="002337EA">
            <w:pPr>
              <w:rPr>
                <w:rFonts w:ascii="Arial" w:eastAsia="Verdana" w:hAnsi="Arial" w:cs="Arial"/>
                <w:b/>
                <w:bCs/>
                <w:color w:val="0000FF"/>
                <w:sz w:val="24"/>
                <w:szCs w:val="24"/>
              </w:rPr>
            </w:pPr>
          </w:p>
        </w:tc>
        <w:tc>
          <w:tcPr>
            <w:tcW w:w="2790" w:type="dxa"/>
          </w:tcPr>
          <w:p w14:paraId="000010AE" w14:textId="77777777" w:rsidR="002337EA" w:rsidRPr="00B7018E" w:rsidRDefault="002337EA">
            <w:pPr>
              <w:rPr>
                <w:rFonts w:ascii="Arial" w:eastAsia="Verdana" w:hAnsi="Arial" w:cs="Arial"/>
                <w:sz w:val="24"/>
                <w:szCs w:val="24"/>
              </w:rPr>
            </w:pPr>
          </w:p>
        </w:tc>
      </w:tr>
      <w:tr w:rsidR="002337EA" w:rsidRPr="00B7018E" w14:paraId="4FF41C56" w14:textId="77777777" w:rsidTr="00C11326">
        <w:trPr>
          <w:cantSplit/>
        </w:trPr>
        <w:tc>
          <w:tcPr>
            <w:tcW w:w="720" w:type="dxa"/>
          </w:tcPr>
          <w:p w14:paraId="000010AF"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B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Access to reports is based on a manager’s role (filtered security setup).</w:t>
            </w:r>
          </w:p>
        </w:tc>
        <w:tc>
          <w:tcPr>
            <w:tcW w:w="900" w:type="dxa"/>
          </w:tcPr>
          <w:p w14:paraId="000010B1" w14:textId="77777777" w:rsidR="002337EA" w:rsidRPr="00B7018E" w:rsidRDefault="002337EA">
            <w:pPr>
              <w:rPr>
                <w:rFonts w:ascii="Arial" w:eastAsia="Verdana" w:hAnsi="Arial" w:cs="Arial"/>
                <w:b/>
                <w:bCs/>
                <w:color w:val="0000FF"/>
                <w:sz w:val="24"/>
                <w:szCs w:val="24"/>
              </w:rPr>
            </w:pPr>
          </w:p>
        </w:tc>
        <w:tc>
          <w:tcPr>
            <w:tcW w:w="2790" w:type="dxa"/>
          </w:tcPr>
          <w:p w14:paraId="000010B2" w14:textId="77777777" w:rsidR="002337EA" w:rsidRPr="00B7018E" w:rsidRDefault="002337EA">
            <w:pPr>
              <w:rPr>
                <w:rFonts w:ascii="Arial" w:eastAsia="Verdana" w:hAnsi="Arial" w:cs="Arial"/>
                <w:sz w:val="24"/>
                <w:szCs w:val="24"/>
              </w:rPr>
            </w:pPr>
          </w:p>
        </w:tc>
      </w:tr>
      <w:tr w:rsidR="002337EA" w:rsidRPr="00B7018E" w14:paraId="62EFF8BD" w14:textId="77777777" w:rsidTr="00C11326">
        <w:trPr>
          <w:cantSplit/>
        </w:trPr>
        <w:tc>
          <w:tcPr>
            <w:tcW w:w="720" w:type="dxa"/>
          </w:tcPr>
          <w:p w14:paraId="000010B3"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B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Data on reports is filtered by the manager’s security (filtered security setup).</w:t>
            </w:r>
          </w:p>
        </w:tc>
        <w:tc>
          <w:tcPr>
            <w:tcW w:w="900" w:type="dxa"/>
          </w:tcPr>
          <w:p w14:paraId="000010B5" w14:textId="77777777" w:rsidR="002337EA" w:rsidRPr="00B7018E" w:rsidRDefault="002337EA">
            <w:pPr>
              <w:rPr>
                <w:rFonts w:ascii="Arial" w:eastAsia="Verdana" w:hAnsi="Arial" w:cs="Arial"/>
                <w:b/>
                <w:bCs/>
                <w:color w:val="0000FF"/>
                <w:sz w:val="24"/>
                <w:szCs w:val="24"/>
              </w:rPr>
            </w:pPr>
          </w:p>
        </w:tc>
        <w:tc>
          <w:tcPr>
            <w:tcW w:w="2790" w:type="dxa"/>
          </w:tcPr>
          <w:p w14:paraId="000010B6" w14:textId="77777777" w:rsidR="002337EA" w:rsidRPr="00B7018E" w:rsidRDefault="002337EA">
            <w:pPr>
              <w:rPr>
                <w:rFonts w:ascii="Arial" w:eastAsia="Verdana" w:hAnsi="Arial" w:cs="Arial"/>
                <w:sz w:val="24"/>
                <w:szCs w:val="24"/>
              </w:rPr>
            </w:pPr>
          </w:p>
        </w:tc>
      </w:tr>
      <w:tr w:rsidR="002337EA" w:rsidRPr="00B7018E" w14:paraId="2B266146" w14:textId="77777777" w:rsidTr="00C11326">
        <w:trPr>
          <w:cantSplit/>
        </w:trPr>
        <w:tc>
          <w:tcPr>
            <w:tcW w:w="720" w:type="dxa"/>
          </w:tcPr>
          <w:p w14:paraId="000010B7"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B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Report results can be stored</w:t>
            </w:r>
          </w:p>
        </w:tc>
        <w:tc>
          <w:tcPr>
            <w:tcW w:w="900" w:type="dxa"/>
          </w:tcPr>
          <w:p w14:paraId="000010B9" w14:textId="77777777" w:rsidR="002337EA" w:rsidRPr="00B7018E" w:rsidRDefault="002337EA">
            <w:pPr>
              <w:rPr>
                <w:rFonts w:ascii="Arial" w:eastAsia="Verdana" w:hAnsi="Arial" w:cs="Arial"/>
                <w:b/>
                <w:bCs/>
                <w:color w:val="0000FF"/>
                <w:sz w:val="24"/>
                <w:szCs w:val="24"/>
              </w:rPr>
            </w:pPr>
          </w:p>
        </w:tc>
        <w:tc>
          <w:tcPr>
            <w:tcW w:w="2790" w:type="dxa"/>
          </w:tcPr>
          <w:p w14:paraId="000010BA" w14:textId="77777777" w:rsidR="002337EA" w:rsidRPr="00B7018E" w:rsidRDefault="002337EA">
            <w:pPr>
              <w:rPr>
                <w:rFonts w:ascii="Arial" w:eastAsia="Verdana" w:hAnsi="Arial" w:cs="Arial"/>
                <w:sz w:val="24"/>
                <w:szCs w:val="24"/>
              </w:rPr>
            </w:pPr>
          </w:p>
        </w:tc>
      </w:tr>
      <w:tr w:rsidR="002337EA" w:rsidRPr="00B7018E" w14:paraId="7A6E8282" w14:textId="77777777" w:rsidTr="00C11326">
        <w:trPr>
          <w:cantSplit/>
        </w:trPr>
        <w:tc>
          <w:tcPr>
            <w:tcW w:w="720" w:type="dxa"/>
          </w:tcPr>
          <w:p w14:paraId="000010BB"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BC"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Managers can view and reuse a previously stored report</w:t>
            </w:r>
          </w:p>
        </w:tc>
        <w:tc>
          <w:tcPr>
            <w:tcW w:w="900" w:type="dxa"/>
          </w:tcPr>
          <w:p w14:paraId="000010BD" w14:textId="77777777" w:rsidR="002337EA" w:rsidRPr="00B7018E" w:rsidRDefault="002337EA">
            <w:pPr>
              <w:rPr>
                <w:rFonts w:ascii="Arial" w:eastAsia="Verdana" w:hAnsi="Arial" w:cs="Arial"/>
                <w:b/>
                <w:bCs/>
                <w:color w:val="0000FF"/>
                <w:sz w:val="24"/>
                <w:szCs w:val="24"/>
              </w:rPr>
            </w:pPr>
          </w:p>
        </w:tc>
        <w:tc>
          <w:tcPr>
            <w:tcW w:w="2790" w:type="dxa"/>
          </w:tcPr>
          <w:p w14:paraId="000010BE" w14:textId="77777777" w:rsidR="002337EA" w:rsidRPr="00B7018E" w:rsidRDefault="002337EA">
            <w:pPr>
              <w:rPr>
                <w:rFonts w:ascii="Arial" w:eastAsia="Verdana" w:hAnsi="Arial" w:cs="Arial"/>
                <w:sz w:val="24"/>
                <w:szCs w:val="24"/>
              </w:rPr>
            </w:pPr>
          </w:p>
        </w:tc>
      </w:tr>
      <w:tr w:rsidR="002337EA" w:rsidRPr="00B7018E" w14:paraId="7C91AB63" w14:textId="77777777" w:rsidTr="00C11326">
        <w:trPr>
          <w:cantSplit/>
        </w:trPr>
        <w:tc>
          <w:tcPr>
            <w:tcW w:w="720" w:type="dxa"/>
          </w:tcPr>
          <w:p w14:paraId="000010BF"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C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Managers can select a report sort order</w:t>
            </w:r>
          </w:p>
        </w:tc>
        <w:tc>
          <w:tcPr>
            <w:tcW w:w="900" w:type="dxa"/>
          </w:tcPr>
          <w:p w14:paraId="000010C1" w14:textId="77777777" w:rsidR="002337EA" w:rsidRPr="00B7018E" w:rsidRDefault="002337EA">
            <w:pPr>
              <w:rPr>
                <w:rFonts w:ascii="Arial" w:eastAsia="Verdana" w:hAnsi="Arial" w:cs="Arial"/>
                <w:b/>
                <w:bCs/>
                <w:color w:val="0000FF"/>
                <w:sz w:val="24"/>
                <w:szCs w:val="24"/>
              </w:rPr>
            </w:pPr>
          </w:p>
        </w:tc>
        <w:tc>
          <w:tcPr>
            <w:tcW w:w="2790" w:type="dxa"/>
          </w:tcPr>
          <w:p w14:paraId="000010C2" w14:textId="77777777" w:rsidR="002337EA" w:rsidRPr="00B7018E" w:rsidRDefault="002337EA">
            <w:pPr>
              <w:rPr>
                <w:rFonts w:ascii="Arial" w:eastAsia="Verdana" w:hAnsi="Arial" w:cs="Arial"/>
                <w:sz w:val="24"/>
                <w:szCs w:val="24"/>
              </w:rPr>
            </w:pPr>
          </w:p>
        </w:tc>
      </w:tr>
      <w:tr w:rsidR="002337EA" w:rsidRPr="00B7018E" w14:paraId="7B68E009" w14:textId="77777777" w:rsidTr="00C11326">
        <w:trPr>
          <w:cantSplit/>
        </w:trPr>
        <w:tc>
          <w:tcPr>
            <w:tcW w:w="720" w:type="dxa"/>
          </w:tcPr>
          <w:p w14:paraId="000010C3"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C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Manager can select a report group order</w:t>
            </w:r>
          </w:p>
        </w:tc>
        <w:tc>
          <w:tcPr>
            <w:tcW w:w="900" w:type="dxa"/>
          </w:tcPr>
          <w:p w14:paraId="000010C5" w14:textId="77777777" w:rsidR="002337EA" w:rsidRPr="00B7018E" w:rsidRDefault="002337EA">
            <w:pPr>
              <w:rPr>
                <w:rFonts w:ascii="Arial" w:eastAsia="Verdana" w:hAnsi="Arial" w:cs="Arial"/>
                <w:b/>
                <w:bCs/>
                <w:color w:val="0000FF"/>
                <w:sz w:val="24"/>
                <w:szCs w:val="24"/>
              </w:rPr>
            </w:pPr>
          </w:p>
        </w:tc>
        <w:tc>
          <w:tcPr>
            <w:tcW w:w="2790" w:type="dxa"/>
          </w:tcPr>
          <w:p w14:paraId="000010C6" w14:textId="77777777" w:rsidR="002337EA" w:rsidRPr="00B7018E" w:rsidRDefault="002337EA">
            <w:pPr>
              <w:rPr>
                <w:rFonts w:ascii="Arial" w:eastAsia="Verdana" w:hAnsi="Arial" w:cs="Arial"/>
                <w:sz w:val="24"/>
                <w:szCs w:val="24"/>
              </w:rPr>
            </w:pPr>
          </w:p>
        </w:tc>
      </w:tr>
      <w:tr w:rsidR="002337EA" w:rsidRPr="00B7018E" w14:paraId="0167A8D8" w14:textId="77777777" w:rsidTr="00C11326">
        <w:trPr>
          <w:cantSplit/>
        </w:trPr>
        <w:tc>
          <w:tcPr>
            <w:tcW w:w="720" w:type="dxa"/>
          </w:tcPr>
          <w:p w14:paraId="000010C7"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C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Manager can select report page breaks</w:t>
            </w:r>
          </w:p>
        </w:tc>
        <w:tc>
          <w:tcPr>
            <w:tcW w:w="900" w:type="dxa"/>
          </w:tcPr>
          <w:p w14:paraId="000010C9" w14:textId="77777777" w:rsidR="002337EA" w:rsidRPr="00B7018E" w:rsidRDefault="002337EA">
            <w:pPr>
              <w:rPr>
                <w:rFonts w:ascii="Arial" w:eastAsia="Verdana" w:hAnsi="Arial" w:cs="Arial"/>
                <w:b/>
                <w:bCs/>
                <w:color w:val="0000FF"/>
                <w:sz w:val="24"/>
                <w:szCs w:val="24"/>
              </w:rPr>
            </w:pPr>
          </w:p>
        </w:tc>
        <w:tc>
          <w:tcPr>
            <w:tcW w:w="2790" w:type="dxa"/>
          </w:tcPr>
          <w:p w14:paraId="000010CA" w14:textId="77777777" w:rsidR="002337EA" w:rsidRPr="00B7018E" w:rsidRDefault="002337EA">
            <w:pPr>
              <w:rPr>
                <w:rFonts w:ascii="Arial" w:eastAsia="Verdana" w:hAnsi="Arial" w:cs="Arial"/>
                <w:sz w:val="24"/>
                <w:szCs w:val="24"/>
              </w:rPr>
            </w:pPr>
          </w:p>
        </w:tc>
      </w:tr>
      <w:tr w:rsidR="002337EA" w:rsidRPr="00B7018E" w14:paraId="00C5056B" w14:textId="77777777" w:rsidTr="00C11326">
        <w:trPr>
          <w:cantSplit/>
        </w:trPr>
        <w:tc>
          <w:tcPr>
            <w:tcW w:w="720" w:type="dxa"/>
          </w:tcPr>
          <w:p w14:paraId="000010CB"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C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Managers can set expiration dates for reports</w:t>
            </w:r>
          </w:p>
        </w:tc>
        <w:tc>
          <w:tcPr>
            <w:tcW w:w="900" w:type="dxa"/>
          </w:tcPr>
          <w:p w14:paraId="000010CD" w14:textId="77777777" w:rsidR="002337EA" w:rsidRPr="00B7018E" w:rsidRDefault="002337EA">
            <w:pPr>
              <w:rPr>
                <w:rFonts w:ascii="Arial" w:eastAsia="Verdana" w:hAnsi="Arial" w:cs="Arial"/>
                <w:b/>
                <w:bCs/>
                <w:color w:val="0000FF"/>
                <w:sz w:val="24"/>
                <w:szCs w:val="24"/>
              </w:rPr>
            </w:pPr>
          </w:p>
        </w:tc>
        <w:tc>
          <w:tcPr>
            <w:tcW w:w="2790" w:type="dxa"/>
          </w:tcPr>
          <w:p w14:paraId="000010CE" w14:textId="77777777" w:rsidR="002337EA" w:rsidRPr="00B7018E" w:rsidRDefault="002337EA">
            <w:pPr>
              <w:rPr>
                <w:rFonts w:ascii="Arial" w:eastAsia="Verdana" w:hAnsi="Arial" w:cs="Arial"/>
                <w:sz w:val="24"/>
                <w:szCs w:val="24"/>
              </w:rPr>
            </w:pPr>
          </w:p>
        </w:tc>
      </w:tr>
      <w:tr w:rsidR="002337EA" w:rsidRPr="00B7018E" w14:paraId="216D8E06" w14:textId="77777777" w:rsidTr="00C11326">
        <w:trPr>
          <w:cantSplit/>
        </w:trPr>
        <w:tc>
          <w:tcPr>
            <w:tcW w:w="720" w:type="dxa"/>
          </w:tcPr>
          <w:p w14:paraId="000010CF"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D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Managers can output reports in PDF format</w:t>
            </w:r>
          </w:p>
        </w:tc>
        <w:tc>
          <w:tcPr>
            <w:tcW w:w="900" w:type="dxa"/>
          </w:tcPr>
          <w:p w14:paraId="000010D1" w14:textId="77777777" w:rsidR="002337EA" w:rsidRPr="00B7018E" w:rsidRDefault="002337EA">
            <w:pPr>
              <w:rPr>
                <w:rFonts w:ascii="Arial" w:eastAsia="Verdana" w:hAnsi="Arial" w:cs="Arial"/>
                <w:b/>
                <w:bCs/>
                <w:color w:val="0000FF"/>
                <w:sz w:val="24"/>
                <w:szCs w:val="24"/>
              </w:rPr>
            </w:pPr>
          </w:p>
        </w:tc>
        <w:tc>
          <w:tcPr>
            <w:tcW w:w="2790" w:type="dxa"/>
          </w:tcPr>
          <w:p w14:paraId="000010D2" w14:textId="77777777" w:rsidR="002337EA" w:rsidRPr="00B7018E" w:rsidRDefault="002337EA">
            <w:pPr>
              <w:rPr>
                <w:rFonts w:ascii="Arial" w:eastAsia="Verdana" w:hAnsi="Arial" w:cs="Arial"/>
                <w:sz w:val="24"/>
                <w:szCs w:val="24"/>
              </w:rPr>
            </w:pPr>
          </w:p>
        </w:tc>
      </w:tr>
      <w:tr w:rsidR="002337EA" w:rsidRPr="00B7018E" w14:paraId="02EE4B58" w14:textId="77777777" w:rsidTr="00C11326">
        <w:trPr>
          <w:cantSplit/>
        </w:trPr>
        <w:tc>
          <w:tcPr>
            <w:tcW w:w="720" w:type="dxa"/>
          </w:tcPr>
          <w:p w14:paraId="000010D3"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D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Managers can output reports in Excel format</w:t>
            </w:r>
          </w:p>
        </w:tc>
        <w:tc>
          <w:tcPr>
            <w:tcW w:w="900" w:type="dxa"/>
          </w:tcPr>
          <w:p w14:paraId="000010D5" w14:textId="77777777" w:rsidR="002337EA" w:rsidRPr="00B7018E" w:rsidRDefault="002337EA">
            <w:pPr>
              <w:rPr>
                <w:rFonts w:ascii="Arial" w:eastAsia="Verdana" w:hAnsi="Arial" w:cs="Arial"/>
                <w:b/>
                <w:bCs/>
                <w:color w:val="0000FF"/>
                <w:sz w:val="24"/>
                <w:szCs w:val="24"/>
              </w:rPr>
            </w:pPr>
          </w:p>
        </w:tc>
        <w:tc>
          <w:tcPr>
            <w:tcW w:w="2790" w:type="dxa"/>
          </w:tcPr>
          <w:p w14:paraId="000010D6" w14:textId="77777777" w:rsidR="002337EA" w:rsidRPr="00B7018E" w:rsidRDefault="002337EA">
            <w:pPr>
              <w:rPr>
                <w:rFonts w:ascii="Arial" w:eastAsia="Verdana" w:hAnsi="Arial" w:cs="Arial"/>
                <w:sz w:val="24"/>
                <w:szCs w:val="24"/>
              </w:rPr>
            </w:pPr>
          </w:p>
        </w:tc>
      </w:tr>
      <w:tr w:rsidR="002337EA" w:rsidRPr="00B7018E" w14:paraId="0ACD1AEB" w14:textId="77777777" w:rsidTr="00C11326">
        <w:trPr>
          <w:cantSplit/>
        </w:trPr>
        <w:tc>
          <w:tcPr>
            <w:tcW w:w="720" w:type="dxa"/>
          </w:tcPr>
          <w:p w14:paraId="000010D7"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D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Ad hoc Reporting from a Web browser</w:t>
            </w:r>
          </w:p>
        </w:tc>
        <w:tc>
          <w:tcPr>
            <w:tcW w:w="900" w:type="dxa"/>
          </w:tcPr>
          <w:p w14:paraId="000010D9" w14:textId="77777777" w:rsidR="002337EA" w:rsidRPr="00B7018E" w:rsidRDefault="002337EA">
            <w:pPr>
              <w:rPr>
                <w:rFonts w:ascii="Arial" w:eastAsia="Verdana" w:hAnsi="Arial" w:cs="Arial"/>
                <w:b/>
                <w:bCs/>
                <w:color w:val="0000FF"/>
                <w:sz w:val="24"/>
                <w:szCs w:val="24"/>
              </w:rPr>
            </w:pPr>
          </w:p>
        </w:tc>
        <w:tc>
          <w:tcPr>
            <w:tcW w:w="2790" w:type="dxa"/>
          </w:tcPr>
          <w:p w14:paraId="000010DA" w14:textId="77777777" w:rsidR="002337EA" w:rsidRPr="00B7018E" w:rsidRDefault="002337EA">
            <w:pPr>
              <w:rPr>
                <w:rFonts w:ascii="Arial" w:eastAsia="Verdana" w:hAnsi="Arial" w:cs="Arial"/>
                <w:sz w:val="24"/>
                <w:szCs w:val="24"/>
              </w:rPr>
            </w:pPr>
          </w:p>
        </w:tc>
      </w:tr>
      <w:tr w:rsidR="002337EA" w:rsidRPr="00B7018E" w14:paraId="798E5E15" w14:textId="77777777" w:rsidTr="00C11326">
        <w:trPr>
          <w:cantSplit/>
        </w:trPr>
        <w:tc>
          <w:tcPr>
            <w:tcW w:w="720" w:type="dxa"/>
          </w:tcPr>
          <w:p w14:paraId="000010DB"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DC"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Ad hoc reports can be scheduled</w:t>
            </w:r>
          </w:p>
        </w:tc>
        <w:tc>
          <w:tcPr>
            <w:tcW w:w="900" w:type="dxa"/>
          </w:tcPr>
          <w:p w14:paraId="000010DD" w14:textId="77777777" w:rsidR="002337EA" w:rsidRPr="00B7018E" w:rsidRDefault="002337EA">
            <w:pPr>
              <w:rPr>
                <w:rFonts w:ascii="Arial" w:eastAsia="Verdana" w:hAnsi="Arial" w:cs="Arial"/>
                <w:b/>
                <w:bCs/>
                <w:color w:val="0000FF"/>
                <w:sz w:val="24"/>
                <w:szCs w:val="24"/>
              </w:rPr>
            </w:pPr>
          </w:p>
        </w:tc>
        <w:tc>
          <w:tcPr>
            <w:tcW w:w="2790" w:type="dxa"/>
          </w:tcPr>
          <w:p w14:paraId="000010DE" w14:textId="77777777" w:rsidR="002337EA" w:rsidRPr="00B7018E" w:rsidRDefault="002337EA">
            <w:pPr>
              <w:rPr>
                <w:rFonts w:ascii="Arial" w:eastAsia="Verdana" w:hAnsi="Arial" w:cs="Arial"/>
                <w:sz w:val="24"/>
                <w:szCs w:val="24"/>
              </w:rPr>
            </w:pPr>
          </w:p>
        </w:tc>
      </w:tr>
      <w:tr w:rsidR="002337EA" w:rsidRPr="00B7018E" w14:paraId="65BC475D" w14:textId="77777777" w:rsidTr="00C11326">
        <w:trPr>
          <w:cantSplit/>
        </w:trPr>
        <w:tc>
          <w:tcPr>
            <w:tcW w:w="720" w:type="dxa"/>
          </w:tcPr>
          <w:p w14:paraId="000010DF"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E0"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Reports be run while managers are in other parts of the system</w:t>
            </w:r>
          </w:p>
        </w:tc>
        <w:tc>
          <w:tcPr>
            <w:tcW w:w="900" w:type="dxa"/>
          </w:tcPr>
          <w:p w14:paraId="000010E1" w14:textId="77777777" w:rsidR="002337EA" w:rsidRPr="00B7018E" w:rsidRDefault="002337EA">
            <w:pPr>
              <w:rPr>
                <w:rFonts w:ascii="Arial" w:eastAsia="Verdana" w:hAnsi="Arial" w:cs="Arial"/>
                <w:b/>
                <w:bCs/>
                <w:color w:val="0000FF"/>
                <w:sz w:val="24"/>
                <w:szCs w:val="24"/>
              </w:rPr>
            </w:pPr>
          </w:p>
        </w:tc>
        <w:tc>
          <w:tcPr>
            <w:tcW w:w="2790" w:type="dxa"/>
          </w:tcPr>
          <w:p w14:paraId="000010E2" w14:textId="77777777" w:rsidR="002337EA" w:rsidRPr="00B7018E" w:rsidRDefault="002337EA">
            <w:pPr>
              <w:rPr>
                <w:rFonts w:ascii="Arial" w:eastAsia="Verdana" w:hAnsi="Arial" w:cs="Arial"/>
                <w:sz w:val="24"/>
                <w:szCs w:val="24"/>
              </w:rPr>
            </w:pPr>
          </w:p>
        </w:tc>
      </w:tr>
      <w:tr w:rsidR="002337EA" w:rsidRPr="00B7018E" w14:paraId="030A97C6" w14:textId="77777777" w:rsidTr="00C11326">
        <w:trPr>
          <w:cantSplit/>
        </w:trPr>
        <w:tc>
          <w:tcPr>
            <w:tcW w:w="720" w:type="dxa"/>
          </w:tcPr>
          <w:p w14:paraId="000010E3"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E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Managers can store and access previously run reports</w:t>
            </w:r>
          </w:p>
        </w:tc>
        <w:tc>
          <w:tcPr>
            <w:tcW w:w="900" w:type="dxa"/>
          </w:tcPr>
          <w:p w14:paraId="000010E5" w14:textId="77777777" w:rsidR="002337EA" w:rsidRPr="00B7018E" w:rsidRDefault="002337EA">
            <w:pPr>
              <w:rPr>
                <w:rFonts w:ascii="Arial" w:eastAsia="Verdana" w:hAnsi="Arial" w:cs="Arial"/>
                <w:b/>
                <w:bCs/>
                <w:color w:val="0000FF"/>
                <w:sz w:val="24"/>
                <w:szCs w:val="24"/>
              </w:rPr>
            </w:pPr>
          </w:p>
        </w:tc>
        <w:tc>
          <w:tcPr>
            <w:tcW w:w="2790" w:type="dxa"/>
          </w:tcPr>
          <w:p w14:paraId="000010E6" w14:textId="77777777" w:rsidR="002337EA" w:rsidRPr="00B7018E" w:rsidRDefault="002337EA">
            <w:pPr>
              <w:rPr>
                <w:rFonts w:ascii="Arial" w:eastAsia="Verdana" w:hAnsi="Arial" w:cs="Arial"/>
                <w:sz w:val="24"/>
                <w:szCs w:val="24"/>
              </w:rPr>
            </w:pPr>
          </w:p>
        </w:tc>
      </w:tr>
      <w:tr w:rsidR="002337EA" w:rsidRPr="00B7018E" w14:paraId="486D4A5D" w14:textId="77777777" w:rsidTr="00C11326">
        <w:trPr>
          <w:cantSplit/>
        </w:trPr>
        <w:tc>
          <w:tcPr>
            <w:tcW w:w="720" w:type="dxa"/>
          </w:tcPr>
          <w:p w14:paraId="000010E7"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E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 xml:space="preserve">Managers can create custom reports </w:t>
            </w:r>
          </w:p>
        </w:tc>
        <w:tc>
          <w:tcPr>
            <w:tcW w:w="900" w:type="dxa"/>
          </w:tcPr>
          <w:p w14:paraId="000010E9" w14:textId="77777777" w:rsidR="002337EA" w:rsidRPr="00B7018E" w:rsidRDefault="002337EA">
            <w:pPr>
              <w:rPr>
                <w:rFonts w:ascii="Arial" w:eastAsia="Verdana" w:hAnsi="Arial" w:cs="Arial"/>
                <w:b/>
                <w:bCs/>
                <w:color w:val="0000FF"/>
                <w:sz w:val="24"/>
                <w:szCs w:val="24"/>
              </w:rPr>
            </w:pPr>
          </w:p>
        </w:tc>
        <w:tc>
          <w:tcPr>
            <w:tcW w:w="2790" w:type="dxa"/>
          </w:tcPr>
          <w:p w14:paraId="000010EA" w14:textId="77777777" w:rsidR="002337EA" w:rsidRPr="00B7018E" w:rsidRDefault="002337EA">
            <w:pPr>
              <w:rPr>
                <w:rFonts w:ascii="Arial" w:eastAsia="Verdana" w:hAnsi="Arial" w:cs="Arial"/>
                <w:sz w:val="24"/>
                <w:szCs w:val="24"/>
              </w:rPr>
            </w:pPr>
          </w:p>
        </w:tc>
      </w:tr>
      <w:tr w:rsidR="002337EA" w:rsidRPr="00B7018E" w14:paraId="23CABDE9" w14:textId="77777777" w:rsidTr="00C11326">
        <w:trPr>
          <w:cantSplit/>
        </w:trPr>
        <w:tc>
          <w:tcPr>
            <w:tcW w:w="720" w:type="dxa"/>
          </w:tcPr>
          <w:p w14:paraId="000010EB"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EC"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Reports can be assigned an expiration date for automatic purging</w:t>
            </w:r>
          </w:p>
        </w:tc>
        <w:tc>
          <w:tcPr>
            <w:tcW w:w="900" w:type="dxa"/>
          </w:tcPr>
          <w:p w14:paraId="000010ED" w14:textId="77777777" w:rsidR="002337EA" w:rsidRPr="00B7018E" w:rsidRDefault="002337EA">
            <w:pPr>
              <w:rPr>
                <w:rFonts w:ascii="Arial" w:eastAsia="Verdana" w:hAnsi="Arial" w:cs="Arial"/>
                <w:b/>
                <w:bCs/>
                <w:color w:val="0000FF"/>
                <w:sz w:val="24"/>
                <w:szCs w:val="24"/>
              </w:rPr>
            </w:pPr>
          </w:p>
        </w:tc>
        <w:tc>
          <w:tcPr>
            <w:tcW w:w="2790" w:type="dxa"/>
          </w:tcPr>
          <w:p w14:paraId="000010EE" w14:textId="77777777" w:rsidR="002337EA" w:rsidRPr="00B7018E" w:rsidRDefault="002337EA">
            <w:pPr>
              <w:rPr>
                <w:rFonts w:ascii="Arial" w:eastAsia="Verdana" w:hAnsi="Arial" w:cs="Arial"/>
                <w:sz w:val="24"/>
                <w:szCs w:val="24"/>
              </w:rPr>
            </w:pPr>
          </w:p>
        </w:tc>
      </w:tr>
      <w:tr w:rsidR="002337EA" w:rsidRPr="00B7018E" w14:paraId="33E4623F" w14:textId="77777777" w:rsidTr="00C11326">
        <w:trPr>
          <w:cantSplit/>
        </w:trPr>
        <w:tc>
          <w:tcPr>
            <w:tcW w:w="720" w:type="dxa"/>
          </w:tcPr>
          <w:p w14:paraId="000010EF"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F0" w14:textId="77777777" w:rsidR="002337EA" w:rsidRPr="00B7018E" w:rsidRDefault="00D01A73" w:rsidP="0BC5D0F7">
            <w:pPr>
              <w:rPr>
                <w:rFonts w:ascii="Arial" w:eastAsia="Verdana" w:hAnsi="Arial" w:cs="Arial"/>
                <w:sz w:val="24"/>
                <w:szCs w:val="24"/>
                <w:lang w:val="en-US"/>
              </w:rPr>
            </w:pPr>
            <w:r w:rsidRPr="00B7018E">
              <w:rPr>
                <w:rFonts w:ascii="Arial" w:eastAsia="Verdana" w:hAnsi="Arial" w:cs="Arial"/>
                <w:sz w:val="24"/>
                <w:szCs w:val="24"/>
                <w:lang w:val="en-US"/>
              </w:rPr>
              <w:t xml:space="preserve">Does the system </w:t>
            </w:r>
            <w:proofErr w:type="gramStart"/>
            <w:r w:rsidRPr="00B7018E">
              <w:rPr>
                <w:rFonts w:ascii="Arial" w:eastAsia="Verdana" w:hAnsi="Arial" w:cs="Arial"/>
                <w:sz w:val="24"/>
                <w:szCs w:val="24"/>
                <w:lang w:val="en-US"/>
              </w:rPr>
              <w:t>have the ability to</w:t>
            </w:r>
            <w:proofErr w:type="gramEnd"/>
            <w:r w:rsidRPr="00B7018E">
              <w:rPr>
                <w:rFonts w:ascii="Arial" w:eastAsia="Verdana" w:hAnsi="Arial" w:cs="Arial"/>
                <w:sz w:val="24"/>
                <w:szCs w:val="24"/>
                <w:lang w:val="en-US"/>
              </w:rPr>
              <w:t xml:space="preserve"> export reports in a format that may be sent to recipients electronically without manual reformatting?</w:t>
            </w:r>
          </w:p>
        </w:tc>
        <w:tc>
          <w:tcPr>
            <w:tcW w:w="900" w:type="dxa"/>
          </w:tcPr>
          <w:p w14:paraId="000010F1" w14:textId="77777777" w:rsidR="002337EA" w:rsidRPr="00B7018E" w:rsidRDefault="002337EA">
            <w:pPr>
              <w:rPr>
                <w:rFonts w:ascii="Arial" w:hAnsi="Arial" w:cs="Arial"/>
                <w:sz w:val="24"/>
                <w:szCs w:val="24"/>
              </w:rPr>
            </w:pPr>
          </w:p>
        </w:tc>
        <w:tc>
          <w:tcPr>
            <w:tcW w:w="2790" w:type="dxa"/>
          </w:tcPr>
          <w:p w14:paraId="000010F2" w14:textId="77777777" w:rsidR="002337EA" w:rsidRPr="00B7018E" w:rsidRDefault="002337EA">
            <w:pPr>
              <w:rPr>
                <w:rFonts w:ascii="Arial" w:eastAsia="Verdana" w:hAnsi="Arial" w:cs="Arial"/>
                <w:sz w:val="24"/>
                <w:szCs w:val="24"/>
              </w:rPr>
            </w:pPr>
          </w:p>
        </w:tc>
      </w:tr>
      <w:tr w:rsidR="002337EA" w:rsidRPr="00B7018E" w14:paraId="5B99D31E" w14:textId="77777777" w:rsidTr="00C11326">
        <w:trPr>
          <w:cantSplit/>
        </w:trPr>
        <w:tc>
          <w:tcPr>
            <w:tcW w:w="720" w:type="dxa"/>
          </w:tcPr>
          <w:p w14:paraId="000010F3"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F4"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Can letters be generated as well as mailing labels in multiple formats directly from the system?</w:t>
            </w:r>
          </w:p>
        </w:tc>
        <w:tc>
          <w:tcPr>
            <w:tcW w:w="900" w:type="dxa"/>
          </w:tcPr>
          <w:p w14:paraId="000010F5" w14:textId="77777777" w:rsidR="002337EA" w:rsidRPr="00B7018E" w:rsidRDefault="002337EA">
            <w:pPr>
              <w:rPr>
                <w:rFonts w:ascii="Arial" w:hAnsi="Arial" w:cs="Arial"/>
                <w:sz w:val="24"/>
                <w:szCs w:val="24"/>
              </w:rPr>
            </w:pPr>
          </w:p>
        </w:tc>
        <w:tc>
          <w:tcPr>
            <w:tcW w:w="2790" w:type="dxa"/>
          </w:tcPr>
          <w:p w14:paraId="000010F6" w14:textId="77777777" w:rsidR="002337EA" w:rsidRPr="00B7018E" w:rsidRDefault="002337EA">
            <w:pPr>
              <w:rPr>
                <w:rFonts w:ascii="Arial" w:eastAsia="Verdana" w:hAnsi="Arial" w:cs="Arial"/>
                <w:sz w:val="24"/>
                <w:szCs w:val="24"/>
              </w:rPr>
            </w:pPr>
          </w:p>
        </w:tc>
      </w:tr>
      <w:tr w:rsidR="002337EA" w:rsidRPr="00B7018E" w14:paraId="374503A2" w14:textId="77777777" w:rsidTr="00C11326">
        <w:trPr>
          <w:cantSplit/>
        </w:trPr>
        <w:tc>
          <w:tcPr>
            <w:tcW w:w="720" w:type="dxa"/>
          </w:tcPr>
          <w:p w14:paraId="000010F7" w14:textId="77777777" w:rsidR="002337EA" w:rsidRPr="00B7018E" w:rsidRDefault="002337EA">
            <w:pPr>
              <w:numPr>
                <w:ilvl w:val="0"/>
                <w:numId w:val="37"/>
              </w:numPr>
              <w:spacing w:after="0" w:line="240" w:lineRule="auto"/>
              <w:rPr>
                <w:rFonts w:ascii="Arial" w:eastAsia="Verdana" w:hAnsi="Arial" w:cs="Arial"/>
                <w:sz w:val="24"/>
                <w:szCs w:val="24"/>
              </w:rPr>
            </w:pPr>
          </w:p>
        </w:tc>
        <w:tc>
          <w:tcPr>
            <w:tcW w:w="6210" w:type="dxa"/>
          </w:tcPr>
          <w:p w14:paraId="000010F8" w14:textId="77777777" w:rsidR="002337EA" w:rsidRPr="00B7018E" w:rsidRDefault="00D01A73">
            <w:pPr>
              <w:rPr>
                <w:rFonts w:ascii="Arial" w:eastAsia="Verdana" w:hAnsi="Arial" w:cs="Arial"/>
                <w:sz w:val="24"/>
                <w:szCs w:val="24"/>
              </w:rPr>
            </w:pPr>
            <w:r w:rsidRPr="00B7018E">
              <w:rPr>
                <w:rFonts w:ascii="Arial" w:eastAsia="Verdana" w:hAnsi="Arial" w:cs="Arial"/>
                <w:sz w:val="24"/>
                <w:szCs w:val="24"/>
              </w:rPr>
              <w:t>Can the system perform calculations within reports such as Turnover and Retention rates for a specific time interval?</w:t>
            </w:r>
          </w:p>
        </w:tc>
        <w:tc>
          <w:tcPr>
            <w:tcW w:w="900" w:type="dxa"/>
          </w:tcPr>
          <w:p w14:paraId="000010F9" w14:textId="77777777" w:rsidR="002337EA" w:rsidRPr="00B7018E" w:rsidRDefault="002337EA">
            <w:pPr>
              <w:rPr>
                <w:rFonts w:ascii="Arial" w:hAnsi="Arial" w:cs="Arial"/>
                <w:sz w:val="24"/>
                <w:szCs w:val="24"/>
              </w:rPr>
            </w:pPr>
          </w:p>
        </w:tc>
        <w:tc>
          <w:tcPr>
            <w:tcW w:w="2790" w:type="dxa"/>
          </w:tcPr>
          <w:p w14:paraId="000010FA" w14:textId="77777777" w:rsidR="002337EA" w:rsidRPr="00B7018E" w:rsidRDefault="002337EA">
            <w:pPr>
              <w:rPr>
                <w:rFonts w:ascii="Arial" w:eastAsia="Verdana" w:hAnsi="Arial" w:cs="Arial"/>
                <w:sz w:val="24"/>
                <w:szCs w:val="24"/>
              </w:rPr>
            </w:pPr>
          </w:p>
        </w:tc>
      </w:tr>
    </w:tbl>
    <w:p w14:paraId="000010FB" w14:textId="77777777" w:rsidR="002337EA" w:rsidRPr="00B7018E" w:rsidRDefault="00D01A73" w:rsidP="00153CE6">
      <w:pPr>
        <w:pStyle w:val="Heading3"/>
        <w:rPr>
          <w:rFonts w:ascii="Arial" w:eastAsia="Verdana" w:hAnsi="Arial" w:cs="Arial"/>
          <w:b/>
          <w:bCs/>
          <w:color w:val="000000"/>
        </w:rPr>
      </w:pPr>
      <w:bookmarkStart w:id="48" w:name="_Toc222304442"/>
      <w:r w:rsidRPr="00B7018E">
        <w:rPr>
          <w:rFonts w:ascii="Arial" w:eastAsia="Verdana" w:hAnsi="Arial" w:cs="Arial"/>
          <w:b/>
          <w:bCs/>
          <w:color w:val="000000"/>
        </w:rPr>
        <w:t>DATABASE:</w:t>
      </w:r>
      <w:bookmarkEnd w:id="48"/>
    </w:p>
    <w:p w14:paraId="000010FC" w14:textId="77777777" w:rsidR="002337EA" w:rsidRPr="00B7018E" w:rsidRDefault="00D01A73">
      <w:pPr>
        <w:numPr>
          <w:ilvl w:val="0"/>
          <w:numId w:val="77"/>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What databases does your application support?</w:t>
      </w:r>
    </w:p>
    <w:p w14:paraId="000010FD" w14:textId="77777777" w:rsidR="002337EA" w:rsidRPr="00B7018E" w:rsidRDefault="00D01A73" w:rsidP="0BC5D0F7">
      <w:pPr>
        <w:numPr>
          <w:ilvl w:val="0"/>
          <w:numId w:val="77"/>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the enterprise’s responsibility in maintaining and managing the database(s). </w:t>
      </w:r>
    </w:p>
    <w:p w14:paraId="000010FE" w14:textId="77777777" w:rsidR="002337EA" w:rsidRPr="00B7018E" w:rsidRDefault="00D01A73" w:rsidP="0BC5D0F7">
      <w:pPr>
        <w:numPr>
          <w:ilvl w:val="0"/>
          <w:numId w:val="77"/>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Does your system allow backups with no downtime?   Does it allow for backups to be unattended?  When are backups completed i.e., time of day?</w:t>
      </w:r>
    </w:p>
    <w:p w14:paraId="000010FF" w14:textId="77777777" w:rsidR="002337EA" w:rsidRPr="00B7018E" w:rsidRDefault="00D01A73" w:rsidP="0BC5D0F7">
      <w:pPr>
        <w:numPr>
          <w:ilvl w:val="0"/>
          <w:numId w:val="77"/>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Describe the ease and flexibility for extrapolating data and maintaining and creating sub-files and macro-processes.</w:t>
      </w:r>
    </w:p>
    <w:p w14:paraId="00001100" w14:textId="77777777" w:rsidR="002337EA" w:rsidRPr="00B7018E" w:rsidRDefault="00D01A73">
      <w:pPr>
        <w:numPr>
          <w:ilvl w:val="0"/>
          <w:numId w:val="77"/>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Do you provide your clients with a data dictionary?</w:t>
      </w:r>
    </w:p>
    <w:p w14:paraId="00001101" w14:textId="77777777" w:rsidR="002337EA" w:rsidRPr="00B7018E" w:rsidRDefault="00D01A73">
      <w:pPr>
        <w:numPr>
          <w:ilvl w:val="0"/>
          <w:numId w:val="77"/>
        </w:numPr>
        <w:pBdr>
          <w:top w:val="nil"/>
          <w:left w:val="nil"/>
          <w:bottom w:val="nil"/>
          <w:right w:val="nil"/>
          <w:between w:val="nil"/>
        </w:pBdr>
        <w:rPr>
          <w:rFonts w:ascii="Arial" w:eastAsia="Verdana" w:hAnsi="Arial" w:cs="Arial"/>
          <w:color w:val="000000"/>
          <w:sz w:val="24"/>
          <w:szCs w:val="24"/>
        </w:rPr>
      </w:pPr>
      <w:r w:rsidRPr="00B7018E">
        <w:rPr>
          <w:rFonts w:ascii="Arial" w:eastAsia="Verdana" w:hAnsi="Arial" w:cs="Arial"/>
          <w:color w:val="000000"/>
          <w:sz w:val="24"/>
          <w:szCs w:val="24"/>
        </w:rPr>
        <w:t>How does your application handle multi-user contention or concurrency?</w:t>
      </w:r>
    </w:p>
    <w:p w14:paraId="00001102" w14:textId="77777777" w:rsidR="002337EA" w:rsidRPr="00B7018E" w:rsidRDefault="00D01A73" w:rsidP="00153CE6">
      <w:pPr>
        <w:pStyle w:val="Heading3"/>
        <w:rPr>
          <w:rFonts w:ascii="Arial" w:eastAsia="Verdana" w:hAnsi="Arial" w:cs="Arial"/>
          <w:b/>
          <w:bCs/>
          <w:color w:val="000000"/>
        </w:rPr>
      </w:pPr>
      <w:bookmarkStart w:id="49" w:name="_Toc222304443"/>
      <w:r w:rsidRPr="00B7018E">
        <w:rPr>
          <w:rFonts w:ascii="Arial" w:eastAsia="Verdana" w:hAnsi="Arial" w:cs="Arial"/>
          <w:b/>
          <w:bCs/>
          <w:color w:val="000000"/>
        </w:rPr>
        <w:t>SECURITY:</w:t>
      </w:r>
      <w:bookmarkEnd w:id="49"/>
    </w:p>
    <w:p w14:paraId="00001103" w14:textId="77777777" w:rsidR="002337EA" w:rsidRPr="00B7018E" w:rsidRDefault="00D01A73">
      <w:pPr>
        <w:numPr>
          <w:ilvl w:val="0"/>
          <w:numId w:val="76"/>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Describe the proposed system’s Application-level security.</w:t>
      </w:r>
    </w:p>
    <w:p w14:paraId="00001104" w14:textId="77777777" w:rsidR="002337EA" w:rsidRPr="00B7018E" w:rsidRDefault="00D01A73" w:rsidP="0BC5D0F7">
      <w:pPr>
        <w:numPr>
          <w:ilvl w:val="0"/>
          <w:numId w:val="76"/>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Does your application use a secure connection if hosted?  If so, please explain the security model used.</w:t>
      </w:r>
    </w:p>
    <w:p w14:paraId="00001105" w14:textId="77777777" w:rsidR="002337EA" w:rsidRPr="00B7018E" w:rsidRDefault="00D01A73">
      <w:pPr>
        <w:numPr>
          <w:ilvl w:val="0"/>
          <w:numId w:val="76"/>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 xml:space="preserve">Does the proposed application support single sign on? </w:t>
      </w:r>
    </w:p>
    <w:p w14:paraId="00001106" w14:textId="77777777" w:rsidR="002337EA" w:rsidRPr="00B7018E" w:rsidRDefault="00D01A73" w:rsidP="0BC5D0F7">
      <w:pPr>
        <w:numPr>
          <w:ilvl w:val="0"/>
          <w:numId w:val="76"/>
        </w:numPr>
        <w:pBdr>
          <w:top w:val="nil"/>
          <w:left w:val="nil"/>
          <w:bottom w:val="nil"/>
          <w:right w:val="nil"/>
          <w:between w:val="nil"/>
        </w:pBdr>
        <w:spacing w:after="0"/>
        <w:rPr>
          <w:rFonts w:ascii="Arial" w:eastAsia="Verdana" w:hAnsi="Arial" w:cs="Arial"/>
          <w:color w:val="000000"/>
          <w:sz w:val="24"/>
          <w:szCs w:val="24"/>
          <w:lang w:val="en-US"/>
        </w:rPr>
      </w:pPr>
      <w:proofErr w:type="gramStart"/>
      <w:r w:rsidRPr="00B7018E">
        <w:rPr>
          <w:rFonts w:ascii="Arial" w:eastAsia="Verdana" w:hAnsi="Arial" w:cs="Arial"/>
          <w:color w:val="000000" w:themeColor="text1"/>
          <w:sz w:val="24"/>
          <w:szCs w:val="24"/>
          <w:lang w:val="en-US"/>
        </w:rPr>
        <w:t>Are</w:t>
      </w:r>
      <w:proofErr w:type="gramEnd"/>
      <w:r w:rsidRPr="00B7018E">
        <w:rPr>
          <w:rFonts w:ascii="Arial" w:eastAsia="Verdana" w:hAnsi="Arial" w:cs="Arial"/>
          <w:color w:val="000000" w:themeColor="text1"/>
          <w:sz w:val="24"/>
          <w:szCs w:val="24"/>
          <w:lang w:val="en-US"/>
        </w:rPr>
        <w:t xml:space="preserve"> your security </w:t>
      </w:r>
      <w:proofErr w:type="gramStart"/>
      <w:r w:rsidRPr="00B7018E">
        <w:rPr>
          <w:rFonts w:ascii="Arial" w:eastAsia="Verdana" w:hAnsi="Arial" w:cs="Arial"/>
          <w:color w:val="000000" w:themeColor="text1"/>
          <w:sz w:val="24"/>
          <w:szCs w:val="24"/>
          <w:lang w:val="en-US"/>
        </w:rPr>
        <w:t>features</w:t>
      </w:r>
      <w:proofErr w:type="gramEnd"/>
      <w:r w:rsidRPr="00B7018E">
        <w:rPr>
          <w:rFonts w:ascii="Arial" w:eastAsia="Verdana" w:hAnsi="Arial" w:cs="Arial"/>
          <w:color w:val="000000" w:themeColor="text1"/>
          <w:sz w:val="24"/>
          <w:szCs w:val="24"/>
          <w:lang w:val="en-US"/>
        </w:rPr>
        <w:t xml:space="preserve"> role based, or user based?</w:t>
      </w:r>
    </w:p>
    <w:p w14:paraId="00001107" w14:textId="77777777" w:rsidR="002337EA" w:rsidRPr="00B7018E" w:rsidRDefault="00D01A73" w:rsidP="0BC5D0F7">
      <w:pPr>
        <w:numPr>
          <w:ilvl w:val="0"/>
          <w:numId w:val="76"/>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How are the users and security roles administered?  </w:t>
      </w:r>
    </w:p>
    <w:p w14:paraId="00001108" w14:textId="77777777" w:rsidR="002337EA" w:rsidRPr="00B7018E" w:rsidRDefault="00D01A73" w:rsidP="0BC5D0F7">
      <w:pPr>
        <w:numPr>
          <w:ilvl w:val="0"/>
          <w:numId w:val="76"/>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What is the application authentication process?  What methods are used to authorize users?</w:t>
      </w:r>
    </w:p>
    <w:p w14:paraId="00001109" w14:textId="77777777" w:rsidR="002337EA" w:rsidRPr="00B7018E" w:rsidRDefault="00D01A73">
      <w:pPr>
        <w:numPr>
          <w:ilvl w:val="0"/>
          <w:numId w:val="76"/>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Can users have more than one security profile?</w:t>
      </w:r>
    </w:p>
    <w:p w14:paraId="0000110A" w14:textId="77777777" w:rsidR="002337EA" w:rsidRPr="00B7018E" w:rsidRDefault="00D01A73">
      <w:pPr>
        <w:numPr>
          <w:ilvl w:val="0"/>
          <w:numId w:val="76"/>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Does your application allow for customer defined ID and password methodologies?</w:t>
      </w:r>
    </w:p>
    <w:p w14:paraId="0000110B" w14:textId="77777777" w:rsidR="002337EA" w:rsidRPr="00B7018E" w:rsidRDefault="00D01A73">
      <w:pPr>
        <w:numPr>
          <w:ilvl w:val="0"/>
          <w:numId w:val="76"/>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Does your application allow for global security policies (e.g., number of invalid attempts before reset, time outs)?</w:t>
      </w:r>
    </w:p>
    <w:p w14:paraId="0000110C" w14:textId="77777777" w:rsidR="002337EA" w:rsidRPr="00B7018E" w:rsidRDefault="00D01A73" w:rsidP="0BC5D0F7">
      <w:pPr>
        <w:numPr>
          <w:ilvl w:val="0"/>
          <w:numId w:val="76"/>
        </w:numPr>
        <w:pBdr>
          <w:top w:val="nil"/>
          <w:left w:val="nil"/>
          <w:bottom w:val="nil"/>
          <w:right w:val="nil"/>
          <w:between w:val="nil"/>
        </w:pBdr>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How is validation for forgotten passwords processed when an employee locks out or has forgotten log-on information?  </w:t>
      </w:r>
    </w:p>
    <w:p w14:paraId="0000110D" w14:textId="77777777" w:rsidR="002337EA" w:rsidRPr="00B7018E" w:rsidRDefault="00D01A73" w:rsidP="00153CE6">
      <w:pPr>
        <w:pStyle w:val="Heading3"/>
        <w:rPr>
          <w:rFonts w:ascii="Arial" w:eastAsia="Verdana" w:hAnsi="Arial" w:cs="Arial"/>
          <w:b/>
          <w:bCs/>
          <w:color w:val="000000"/>
        </w:rPr>
      </w:pPr>
      <w:bookmarkStart w:id="50" w:name="_Toc222304444"/>
      <w:r w:rsidRPr="00B7018E">
        <w:rPr>
          <w:rFonts w:ascii="Arial" w:eastAsia="Verdana" w:hAnsi="Arial" w:cs="Arial"/>
          <w:b/>
          <w:bCs/>
          <w:color w:val="000000"/>
        </w:rPr>
        <w:t>CUSTOMIZATION:</w:t>
      </w:r>
      <w:bookmarkEnd w:id="50"/>
    </w:p>
    <w:p w14:paraId="0000110E" w14:textId="77777777" w:rsidR="002337EA" w:rsidRPr="00B7018E" w:rsidRDefault="00D01A73" w:rsidP="0BC5D0F7">
      <w:pPr>
        <w:numPr>
          <w:ilvl w:val="0"/>
          <w:numId w:val="75"/>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the delivered tools and methods required to customize your application.  Can we perform these customizations or do you, the vendor, need to modify the system? </w:t>
      </w:r>
    </w:p>
    <w:p w14:paraId="0000110F" w14:textId="77777777" w:rsidR="002337EA" w:rsidRPr="00B7018E" w:rsidRDefault="00D01A73" w:rsidP="0BC5D0F7">
      <w:pPr>
        <w:numPr>
          <w:ilvl w:val="0"/>
          <w:numId w:val="75"/>
        </w:numPr>
        <w:pBdr>
          <w:top w:val="nil"/>
          <w:left w:val="nil"/>
          <w:bottom w:val="nil"/>
          <w:right w:val="nil"/>
          <w:between w:val="nil"/>
        </w:pBdr>
        <w:spacing w:after="0"/>
        <w:rPr>
          <w:rFonts w:ascii="Arial" w:eastAsia="Verdana" w:hAnsi="Arial" w:cs="Arial"/>
          <w:color w:val="000000"/>
          <w:sz w:val="24"/>
          <w:szCs w:val="24"/>
          <w:lang w:val="en-US"/>
        </w:rPr>
      </w:pPr>
      <w:r w:rsidRPr="00B7018E">
        <w:rPr>
          <w:rFonts w:ascii="Arial" w:eastAsia="Verdana" w:hAnsi="Arial" w:cs="Arial"/>
          <w:color w:val="000000" w:themeColor="text1"/>
          <w:sz w:val="24"/>
          <w:szCs w:val="24"/>
          <w:lang w:val="en-US"/>
        </w:rPr>
        <w:t xml:space="preserve">Describe customer configuration vs. vendor customization for product.  </w:t>
      </w:r>
    </w:p>
    <w:p w14:paraId="00001110" w14:textId="77777777" w:rsidR="002337EA" w:rsidRPr="00B7018E" w:rsidRDefault="00D01A73">
      <w:pPr>
        <w:numPr>
          <w:ilvl w:val="0"/>
          <w:numId w:val="75"/>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Can we customize the look and feel (e.g., logos and colors) in your application?</w:t>
      </w:r>
    </w:p>
    <w:p w14:paraId="00001111" w14:textId="77777777" w:rsidR="002337EA" w:rsidRPr="00B7018E" w:rsidRDefault="00D01A73">
      <w:pPr>
        <w:numPr>
          <w:ilvl w:val="0"/>
          <w:numId w:val="75"/>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 xml:space="preserve">How are customizations preserved during product updates? </w:t>
      </w:r>
    </w:p>
    <w:p w14:paraId="00001112" w14:textId="77777777" w:rsidR="002337EA" w:rsidRPr="00B7018E" w:rsidRDefault="00D01A73">
      <w:pPr>
        <w:numPr>
          <w:ilvl w:val="0"/>
          <w:numId w:val="75"/>
        </w:numPr>
        <w:pBdr>
          <w:top w:val="nil"/>
          <w:left w:val="nil"/>
          <w:bottom w:val="nil"/>
          <w:right w:val="nil"/>
          <w:between w:val="nil"/>
        </w:pBdr>
        <w:spacing w:after="0"/>
        <w:rPr>
          <w:rFonts w:ascii="Arial" w:eastAsia="Verdana" w:hAnsi="Arial" w:cs="Arial"/>
          <w:color w:val="000000"/>
          <w:sz w:val="24"/>
          <w:szCs w:val="24"/>
        </w:rPr>
      </w:pPr>
      <w:r w:rsidRPr="00B7018E">
        <w:rPr>
          <w:rFonts w:ascii="Arial" w:eastAsia="Verdana" w:hAnsi="Arial" w:cs="Arial"/>
          <w:color w:val="000000"/>
          <w:sz w:val="24"/>
          <w:szCs w:val="24"/>
        </w:rPr>
        <w:t xml:space="preserve">What is the effect of future upgrades on our customizations? </w:t>
      </w:r>
    </w:p>
    <w:p w14:paraId="00001113" w14:textId="77777777" w:rsidR="002337EA" w:rsidRPr="00B7018E" w:rsidRDefault="00D01A73" w:rsidP="0BC5D0F7">
      <w:pPr>
        <w:numPr>
          <w:ilvl w:val="0"/>
          <w:numId w:val="75"/>
        </w:numPr>
        <w:pBdr>
          <w:top w:val="nil"/>
          <w:left w:val="nil"/>
          <w:bottom w:val="nil"/>
          <w:right w:val="nil"/>
          <w:between w:val="nil"/>
        </w:pBdr>
        <w:rPr>
          <w:rFonts w:ascii="Arial" w:eastAsia="Verdana" w:hAnsi="Arial" w:cs="Arial"/>
          <w:b/>
          <w:bCs/>
          <w:color w:val="000000"/>
          <w:sz w:val="24"/>
          <w:szCs w:val="24"/>
          <w:lang w:val="en-US"/>
        </w:rPr>
      </w:pPr>
      <w:r w:rsidRPr="00B7018E">
        <w:rPr>
          <w:rFonts w:ascii="Arial" w:eastAsia="Verdana" w:hAnsi="Arial" w:cs="Arial"/>
          <w:color w:val="000000" w:themeColor="text1"/>
          <w:sz w:val="24"/>
          <w:szCs w:val="24"/>
          <w:lang w:val="en-US"/>
        </w:rPr>
        <w:t>Explain the ability to configure data entry screens and to create new inquiry screens.</w:t>
      </w:r>
      <w:r w:rsidRPr="00B7018E">
        <w:rPr>
          <w:rFonts w:ascii="Arial" w:eastAsia="Verdana" w:hAnsi="Arial" w:cs="Arial"/>
          <w:b/>
          <w:bCs/>
          <w:color w:val="000000" w:themeColor="text1"/>
          <w:sz w:val="24"/>
          <w:szCs w:val="24"/>
          <w:lang w:val="en-US"/>
        </w:rPr>
        <w:t xml:space="preserve">  </w:t>
      </w:r>
    </w:p>
    <w:p w14:paraId="00001114" w14:textId="77777777" w:rsidR="002337EA" w:rsidRPr="00C45C1A" w:rsidRDefault="00D01A73" w:rsidP="00153CE6">
      <w:pPr>
        <w:pStyle w:val="Heading3"/>
        <w:rPr>
          <w:rFonts w:ascii="Verdana" w:eastAsia="Verdana" w:hAnsi="Verdana" w:cs="Verdana"/>
          <w:b/>
          <w:bCs/>
          <w:color w:val="000000"/>
        </w:rPr>
      </w:pPr>
      <w:bookmarkStart w:id="51" w:name="_Toc222304445"/>
      <w:r w:rsidRPr="00C45C1A">
        <w:rPr>
          <w:rFonts w:ascii="Verdana" w:eastAsia="Verdana" w:hAnsi="Verdana" w:cs="Verdana"/>
          <w:b/>
          <w:bCs/>
          <w:color w:val="000000"/>
        </w:rPr>
        <w:t>IMPLEMENTATION:</w:t>
      </w:r>
      <w:bookmarkEnd w:id="51"/>
    </w:p>
    <w:p w14:paraId="00001115" w14:textId="77777777" w:rsidR="002337EA" w:rsidRPr="00B7018E" w:rsidRDefault="00D01A73" w:rsidP="00B7018E">
      <w:pPr>
        <w:pStyle w:val="Tab5Data-Bullet"/>
        <w:numPr>
          <w:ilvl w:val="0"/>
          <w:numId w:val="82"/>
        </w:numPr>
        <w:rPr>
          <w:rFonts w:ascii="Arial" w:eastAsia="Verdana" w:hAnsi="Arial" w:cs="Arial"/>
          <w:sz w:val="24"/>
          <w:szCs w:val="24"/>
        </w:rPr>
      </w:pPr>
      <w:r w:rsidRPr="00B7018E">
        <w:rPr>
          <w:rFonts w:ascii="Arial" w:eastAsia="Verdana" w:hAnsi="Arial" w:cs="Arial"/>
          <w:sz w:val="24"/>
          <w:szCs w:val="24"/>
        </w:rPr>
        <w:t>What is your process for effectively managing the implementation process?</w:t>
      </w:r>
    </w:p>
    <w:p w14:paraId="00001116" w14:textId="77777777" w:rsidR="002337EA" w:rsidRPr="00B7018E" w:rsidRDefault="00D01A73" w:rsidP="00B7018E">
      <w:pPr>
        <w:pStyle w:val="Tab5Data-Bullet"/>
        <w:numPr>
          <w:ilvl w:val="0"/>
          <w:numId w:val="82"/>
        </w:numPr>
        <w:rPr>
          <w:rFonts w:ascii="Arial" w:eastAsia="Verdana" w:hAnsi="Arial" w:cs="Arial"/>
          <w:color w:val="000000"/>
          <w:sz w:val="24"/>
          <w:szCs w:val="24"/>
          <w:lang w:val="en-US"/>
        </w:rPr>
      </w:pPr>
      <w:r w:rsidRPr="00B7018E">
        <w:rPr>
          <w:rFonts w:ascii="Arial" w:eastAsia="Verdana" w:hAnsi="Arial" w:cs="Arial"/>
          <w:sz w:val="24"/>
          <w:szCs w:val="24"/>
          <w:lang w:val="en-US"/>
        </w:rPr>
        <w:lastRenderedPageBreak/>
        <w:t>What is the ratio of implementation and training to software license fee?</w:t>
      </w:r>
    </w:p>
    <w:p w14:paraId="00001117" w14:textId="77777777" w:rsidR="002337EA" w:rsidRPr="00B7018E" w:rsidRDefault="00D01A73" w:rsidP="00B7018E">
      <w:pPr>
        <w:pStyle w:val="Tab5Data-Bullet"/>
        <w:numPr>
          <w:ilvl w:val="0"/>
          <w:numId w:val="82"/>
        </w:numPr>
        <w:rPr>
          <w:rFonts w:ascii="Arial" w:eastAsia="Verdana" w:hAnsi="Arial" w:cs="Arial"/>
          <w:sz w:val="24"/>
          <w:szCs w:val="24"/>
        </w:rPr>
      </w:pPr>
      <w:r w:rsidRPr="00B7018E">
        <w:rPr>
          <w:rFonts w:ascii="Arial" w:eastAsia="Verdana" w:hAnsi="Arial" w:cs="Arial"/>
          <w:sz w:val="24"/>
          <w:szCs w:val="24"/>
        </w:rPr>
        <w:t>How long is a typical product implementation?</w:t>
      </w:r>
    </w:p>
    <w:p w14:paraId="00001118" w14:textId="77777777" w:rsidR="002337EA" w:rsidRPr="00B7018E" w:rsidRDefault="00D01A73" w:rsidP="00B7018E">
      <w:pPr>
        <w:pStyle w:val="Tab5Data-Bullet"/>
        <w:numPr>
          <w:ilvl w:val="0"/>
          <w:numId w:val="82"/>
        </w:numPr>
        <w:rPr>
          <w:rFonts w:ascii="Arial" w:eastAsia="Verdana" w:hAnsi="Arial" w:cs="Arial"/>
          <w:color w:val="000000"/>
          <w:sz w:val="24"/>
          <w:szCs w:val="24"/>
          <w:lang w:val="en-US"/>
        </w:rPr>
      </w:pPr>
      <w:r w:rsidRPr="00B7018E">
        <w:rPr>
          <w:rFonts w:ascii="Arial" w:eastAsia="Verdana" w:hAnsi="Arial" w:cs="Arial"/>
          <w:sz w:val="24"/>
          <w:szCs w:val="24"/>
          <w:lang w:val="en-US"/>
        </w:rPr>
        <w:t>Describe the typical implementation project team. Who is the primary point of contact during implementation?</w:t>
      </w:r>
    </w:p>
    <w:p w14:paraId="00001119" w14:textId="77777777" w:rsidR="002337EA" w:rsidRPr="00B7018E" w:rsidRDefault="00D01A73" w:rsidP="00B7018E">
      <w:pPr>
        <w:pStyle w:val="Tab5Data-Bullet"/>
        <w:numPr>
          <w:ilvl w:val="0"/>
          <w:numId w:val="82"/>
        </w:numPr>
        <w:rPr>
          <w:rFonts w:ascii="Arial" w:eastAsia="Verdana" w:hAnsi="Arial" w:cs="Arial"/>
          <w:color w:val="000000"/>
          <w:sz w:val="24"/>
          <w:szCs w:val="24"/>
          <w:lang w:val="en-US"/>
        </w:rPr>
      </w:pPr>
      <w:r w:rsidRPr="00B7018E">
        <w:rPr>
          <w:rFonts w:ascii="Arial" w:eastAsia="Verdana" w:hAnsi="Arial" w:cs="Arial"/>
          <w:sz w:val="24"/>
          <w:szCs w:val="24"/>
          <w:lang w:val="en-US"/>
        </w:rPr>
        <w:t>Describe your approach to identifying, managing, mitigating, and tracking of project risks. Provide a sample risk mitigation plan.</w:t>
      </w:r>
    </w:p>
    <w:p w14:paraId="0000111A" w14:textId="77777777" w:rsidR="002337EA" w:rsidRPr="00B7018E" w:rsidRDefault="00D01A73" w:rsidP="00B7018E">
      <w:pPr>
        <w:pStyle w:val="Tab5Data-Bullet"/>
        <w:numPr>
          <w:ilvl w:val="0"/>
          <w:numId w:val="82"/>
        </w:numPr>
        <w:rPr>
          <w:rFonts w:ascii="Arial" w:eastAsia="Verdana" w:hAnsi="Arial" w:cs="Arial"/>
          <w:sz w:val="24"/>
          <w:szCs w:val="24"/>
        </w:rPr>
      </w:pPr>
      <w:r w:rsidRPr="00B7018E">
        <w:rPr>
          <w:rFonts w:ascii="Arial" w:eastAsia="Verdana" w:hAnsi="Arial" w:cs="Arial"/>
          <w:sz w:val="24"/>
          <w:szCs w:val="24"/>
        </w:rPr>
        <w:t>Describe your issues management approach and plan. Provide a sample issues management plan and log.</w:t>
      </w:r>
    </w:p>
    <w:p w14:paraId="0000111B" w14:textId="77777777" w:rsidR="002337EA" w:rsidRPr="00B7018E" w:rsidRDefault="00D01A73" w:rsidP="00B7018E">
      <w:pPr>
        <w:pStyle w:val="Tab5Data-Bullet"/>
        <w:numPr>
          <w:ilvl w:val="0"/>
          <w:numId w:val="82"/>
        </w:numPr>
        <w:rPr>
          <w:rFonts w:ascii="Arial" w:eastAsia="Verdana" w:hAnsi="Arial" w:cs="Arial"/>
          <w:color w:val="000000"/>
          <w:sz w:val="24"/>
          <w:szCs w:val="24"/>
          <w:lang w:val="en-US"/>
        </w:rPr>
      </w:pPr>
      <w:r w:rsidRPr="00B7018E">
        <w:rPr>
          <w:rFonts w:ascii="Arial" w:eastAsia="Verdana" w:hAnsi="Arial" w:cs="Arial"/>
          <w:sz w:val="24"/>
          <w:szCs w:val="24"/>
          <w:lang w:val="en-US"/>
        </w:rPr>
        <w:t>During the implementation process, do your consultants assist with process improvement and/or best practices?  Provide examples.</w:t>
      </w:r>
    </w:p>
    <w:p w14:paraId="0000111C" w14:textId="77777777" w:rsidR="002337EA" w:rsidRPr="00C45C1A" w:rsidRDefault="002337EA">
      <w:pPr>
        <w:pBdr>
          <w:top w:val="nil"/>
          <w:left w:val="nil"/>
          <w:bottom w:val="nil"/>
          <w:right w:val="nil"/>
          <w:between w:val="nil"/>
        </w:pBdr>
        <w:spacing w:after="0" w:line="240" w:lineRule="auto"/>
        <w:rPr>
          <w:rFonts w:ascii="Verdana" w:eastAsia="Verdana" w:hAnsi="Verdana" w:cs="Verdana"/>
          <w:color w:val="000000"/>
          <w:sz w:val="24"/>
          <w:szCs w:val="24"/>
        </w:rPr>
      </w:pPr>
    </w:p>
    <w:p w14:paraId="0000111D" w14:textId="77777777" w:rsidR="002337EA" w:rsidRPr="00C45C1A" w:rsidRDefault="002337EA">
      <w:pPr>
        <w:rPr>
          <w:rFonts w:ascii="Verdana" w:eastAsia="Verdana" w:hAnsi="Verdana" w:cs="Verdana"/>
          <w:sz w:val="24"/>
          <w:szCs w:val="24"/>
        </w:rPr>
      </w:pPr>
    </w:p>
    <w:p w14:paraId="0000111E" w14:textId="77777777" w:rsidR="002337EA" w:rsidRPr="00C45C1A" w:rsidRDefault="002337EA">
      <w:pPr>
        <w:rPr>
          <w:rFonts w:ascii="Verdana" w:eastAsia="Verdana" w:hAnsi="Verdana" w:cs="Verdana"/>
          <w:sz w:val="24"/>
          <w:szCs w:val="24"/>
        </w:rPr>
      </w:pPr>
    </w:p>
    <w:p w14:paraId="766062C6" w14:textId="5F2B3214" w:rsidR="00D2494E" w:rsidRPr="00D2494E" w:rsidRDefault="00D2494E" w:rsidP="00B3005E">
      <w:pPr>
        <w:pStyle w:val="Heading1"/>
      </w:pPr>
    </w:p>
    <w:sectPr w:rsidR="00D2494E" w:rsidRPr="00D2494E">
      <w:footerReference w:type="default" r:id="rId12"/>
      <w:pgSz w:w="12240" w:h="15840"/>
      <w:pgMar w:top="1152" w:right="1440" w:bottom="1152" w:left="1440" w:header="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31FCF" w14:textId="77777777" w:rsidR="00CB5ED5" w:rsidRDefault="00CB5ED5">
      <w:pPr>
        <w:spacing w:after="0" w:line="240" w:lineRule="auto"/>
      </w:pPr>
      <w:r>
        <w:separator/>
      </w:r>
    </w:p>
  </w:endnote>
  <w:endnote w:type="continuationSeparator" w:id="0">
    <w:p w14:paraId="555A7141" w14:textId="77777777" w:rsidR="00CB5ED5" w:rsidRDefault="00CB5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B57E3195-4008-2247-B028-D0111D344F4C}"/>
  </w:font>
  <w:font w:name="Times New Roman">
    <w:panose1 w:val="02020603050405020304"/>
    <w:charset w:val="00"/>
    <w:family w:val="roman"/>
    <w:pitch w:val="variable"/>
    <w:sig w:usb0="E0002EFF" w:usb1="C000785B" w:usb2="00000009" w:usb3="00000000" w:csb0="000001FF" w:csb1="00000000"/>
    <w:embedRegular r:id="rId3" w:fontKey="{60F971A7-45A6-0541-8A20-890C152B61B5}"/>
    <w:embedBold r:id="rId4" w:fontKey="{E93E1661-FB18-C749-8930-876E5329BC3F}"/>
    <w:embedBoldItalic r:id="rId5" w:fontKey="{04EA539D-CEF7-5542-9CA9-0FB9AACEACF0}"/>
  </w:font>
  <w:font w:name="Symbol">
    <w:panose1 w:val="05050102010706020507"/>
    <w:charset w:val="02"/>
    <w:family w:val="decorative"/>
    <w:pitch w:val="variable"/>
    <w:sig w:usb0="00000000" w:usb1="10000000" w:usb2="00000000" w:usb3="00000000" w:csb0="80000000" w:csb1="00000000"/>
    <w:embedRegular r:id="rId6" w:fontKey="{977404CB-E657-AC4C-840B-8645EC19CC4B}"/>
  </w:font>
  <w:font w:name="Calibri">
    <w:panose1 w:val="020F0502020204030204"/>
    <w:charset w:val="00"/>
    <w:family w:val="swiss"/>
    <w:pitch w:val="variable"/>
    <w:sig w:usb0="E4002EFF" w:usb1="C200247B" w:usb2="00000009" w:usb3="00000000" w:csb0="000001FF" w:csb1="00000000"/>
    <w:embedRegular r:id="rId7" w:fontKey="{CC2357D2-3EFE-0847-8298-BB74B1B9BA4F}"/>
    <w:embedBold r:id="rId8" w:fontKey="{0D20CC54-F5B4-214C-8F7C-AC8CFE91FE18}"/>
    <w:embedItalic r:id="rId9" w:fontKey="{2C581F4B-7839-914B-945B-21D2E71769C1}"/>
    <w:embedBoldItalic r:id="rId10" w:fontKey="{14821F47-888D-8A44-933E-2F1483EB0EBA}"/>
  </w:font>
  <w:font w:name="Arial">
    <w:panose1 w:val="020B0604020202020204"/>
    <w:charset w:val="00"/>
    <w:family w:val="swiss"/>
    <w:pitch w:val="variable"/>
    <w:sig w:usb0="E0002EFF" w:usb1="C000785B" w:usb2="00000009" w:usb3="00000000" w:csb0="000001FF" w:csb1="00000000"/>
    <w:embedRegular r:id="rId11" w:fontKey="{9640BE08-E2D9-6246-BC2B-1DAB038F3002}"/>
    <w:embedBold r:id="rId12" w:fontKey="{B46017AE-D9F1-1140-8B1F-0D232FCA2B05}"/>
    <w:embedItalic r:id="rId13" w:fontKey="{D4A9E462-7878-A845-BE88-E7FBF892692C}"/>
    <w:embedBoldItalic r:id="rId14" w:fontKey="{24C48E21-57CC-BA47-A306-520E964DA338}"/>
  </w:font>
  <w:font w:name="Calibri Light">
    <w:panose1 w:val="020F0302020204030204"/>
    <w:charset w:val="00"/>
    <w:family w:val="swiss"/>
    <w:pitch w:val="variable"/>
    <w:sig w:usb0="E0002AFF" w:usb1="C000247B" w:usb2="00000009" w:usb3="00000000" w:csb0="000001FF" w:csb1="00000000"/>
    <w:embedRegular r:id="rId15" w:fontKey="{BFFCC099-6C06-CF40-9A44-BBF443333419}"/>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16" w:fontKey="{ED0C7E32-BEDE-644F-98A3-F5D176ED4BD3}"/>
  </w:font>
  <w:font w:name="Verdana">
    <w:panose1 w:val="020B0604030504040204"/>
    <w:charset w:val="00"/>
    <w:family w:val="swiss"/>
    <w:pitch w:val="variable"/>
    <w:sig w:usb0="A10006FF" w:usb1="4000205B" w:usb2="00000010" w:usb3="00000000" w:csb0="0000019F" w:csb1="00000000"/>
    <w:embedRegular r:id="rId17" w:fontKey="{D20FFEF6-2FF6-AB44-9689-6FA42C72DC4F}"/>
    <w:embedBold r:id="rId18" w:fontKey="{2DCA63AA-26A5-8247-BDDF-9EEEF541DE9D}"/>
    <w:embedItalic r:id="rId19" w:fontKey="{D19BC796-041B-644B-AF99-2392AB284CC0}"/>
    <w:embedBoldItalic r:id="rId20" w:fontKey="{3198FB93-FC38-4343-AEB7-EAC9099148F9}"/>
  </w:font>
  <w:font w:name="Verdana Ref">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embedRegular r:id="rId22" w:fontKey="{31A92DA8-ACB9-8741-A938-A446A0DCC5CC}"/>
  </w:font>
  <w:font w:name="Book Antiqua">
    <w:panose1 w:val="02040602050305030304"/>
    <w:charset w:val="00"/>
    <w:family w:val="roman"/>
    <w:pitch w:val="variable"/>
    <w:sig w:usb0="00000287" w:usb1="00000000" w:usb2="00000000" w:usb3="00000000" w:csb0="0000009F" w:csb1="00000000"/>
    <w:embedRegular r:id="rId23" w:fontKey="{2A33320D-DF87-5840-B2DB-103F1F663243}"/>
  </w:font>
  <w:font w:name="Century Gothic">
    <w:panose1 w:val="020B0502020202020204"/>
    <w:charset w:val="00"/>
    <w:family w:val="swiss"/>
    <w:pitch w:val="variable"/>
    <w:sig w:usb0="00000287" w:usb1="00000000" w:usb2="00000000" w:usb3="00000000" w:csb0="0000009F" w:csb1="00000000"/>
    <w:embedBold r:id="rId24" w:fontKey="{C8BA6BB1-F177-954A-BA24-1DA9D6A441EF}"/>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B0604020202020204"/>
    <w:charset w:val="00"/>
    <w:family w:val="roman"/>
    <w:pitch w:val="default"/>
  </w:font>
  <w:font w:name="Courier">
    <w:panose1 w:val="02070309020205020404"/>
    <w:charset w:val="00"/>
    <w:family w:val="modern"/>
    <w:pitch w:val="fixed"/>
    <w:sig w:usb0="E0002AFF" w:usb1="C0007843" w:usb2="00000009" w:usb3="00000000" w:csb0="000001FF" w:csb1="00000000"/>
    <w:embedRegular r:id="rId26" w:fontKey="{F70DDE04-AB93-2B41-B75F-CE16551FF077}"/>
  </w:font>
  <w:font w:name="Century">
    <w:panose1 w:val="02040604050505020304"/>
    <w:charset w:val="00"/>
    <w:family w:val="roman"/>
    <w:pitch w:val="variable"/>
    <w:sig w:usb0="00000287" w:usb1="00000000" w:usb2="00000000" w:usb3="00000000" w:csb0="0000009F" w:csb1="00000000"/>
    <w:embedRegular r:id="rId27" w:fontKey="{40A9320A-CCC0-F340-A07C-37DE2D80FA00}"/>
  </w:font>
  <w:font w:name="Georgia">
    <w:panose1 w:val="02040502050405020303"/>
    <w:charset w:val="00"/>
    <w:family w:val="roman"/>
    <w:pitch w:val="variable"/>
    <w:sig w:usb0="00000287" w:usb1="00000000" w:usb2="00000000" w:usb3="00000000" w:csb0="0000009F" w:csb1="00000000"/>
    <w:embedItalic r:id="rId28" w:fontKey="{D0A45D7E-6343-F541-BDDF-6E6FCF6F3943}"/>
  </w:font>
  <w:font w:name="Arial Nova">
    <w:panose1 w:val="020B0504020202020204"/>
    <w:charset w:val="00"/>
    <w:family w:val="swiss"/>
    <w:pitch w:val="variable"/>
    <w:sig w:usb0="0000028F" w:usb1="00000002" w:usb2="00000000" w:usb3="00000000" w:csb0="0000019F" w:csb1="00000000"/>
    <w:embedRegular r:id="rId29" w:fontKey="{C91F1944-5471-1A41-BE4E-6EB01614B297}"/>
  </w:font>
  <w:font w:name="Roboto">
    <w:panose1 w:val="02000000000000000000"/>
    <w:charset w:val="00"/>
    <w:family w:val="auto"/>
    <w:pitch w:val="variable"/>
    <w:sig w:usb0="E0000AFF" w:usb1="5000217F" w:usb2="00000021" w:usb3="00000000" w:csb0="0000019F" w:csb1="00000000"/>
    <w:embedRegular r:id="rId30" w:fontKey="{27729A33-A2D5-154B-80EE-95838BB47DA4}"/>
  </w:font>
  <w:font w:name="Cambria">
    <w:panose1 w:val="02040503050406030204"/>
    <w:charset w:val="00"/>
    <w:family w:val="roman"/>
    <w:pitch w:val="variable"/>
    <w:sig w:usb0="E00002FF" w:usb1="400004FF" w:usb2="00000000" w:usb3="00000000" w:csb0="0000019F" w:csb1="00000000"/>
    <w:embedRegular r:id="rId31" w:fontKey="{4EB34241-0ACB-524A-BB16-5407D0D0DF41}"/>
    <w:embedBold r:id="rId32" w:fontKey="{7050C870-1ACB-3345-9B66-972D7C6F4A9F}"/>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1C5" w14:textId="73BCD307" w:rsidR="002337EA" w:rsidRDefault="00D01A73">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C11326">
      <w:rPr>
        <w:noProof/>
        <w:color w:val="000000"/>
      </w:rPr>
      <w:t>2</w:t>
    </w:r>
    <w:r>
      <w:rPr>
        <w:color w:val="000000"/>
      </w:rPr>
      <w:fldChar w:fldCharType="end"/>
    </w:r>
    <w:r>
      <w:rPr>
        <w:color w:val="000000"/>
      </w:rPr>
      <w:t xml:space="preserve"> </w:t>
    </w:r>
  </w:p>
  <w:p w14:paraId="000011C6" w14:textId="77777777" w:rsidR="002337EA" w:rsidRDefault="002337EA">
    <w:pPr>
      <w:pBdr>
        <w:top w:val="nil"/>
        <w:left w:val="nil"/>
        <w:bottom w:val="nil"/>
        <w:right w:val="nil"/>
        <w:between w:val="nil"/>
      </w:pBdr>
      <w:tabs>
        <w:tab w:val="center" w:pos="4680"/>
        <w:tab w:val="right" w:pos="9360"/>
        <w:tab w:val="center" w:pos="4809"/>
        <w:tab w:val="left" w:pos="8790"/>
      </w:tabs>
      <w:spacing w:after="0" w:line="240" w:lineRule="auto"/>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1C7" w14:textId="4B6679A4" w:rsidR="002337EA" w:rsidRDefault="00D01A73">
    <w:pPr>
      <w:pBdr>
        <w:top w:val="nil"/>
        <w:left w:val="nil"/>
        <w:bottom w:val="nil"/>
        <w:right w:val="nil"/>
        <w:between w:val="nil"/>
      </w:pBdr>
      <w:tabs>
        <w:tab w:val="center" w:pos="4680"/>
        <w:tab w:val="right" w:pos="9360"/>
        <w:tab w:val="center" w:pos="4809"/>
        <w:tab w:val="left" w:pos="8790"/>
      </w:tabs>
      <w:spacing w:after="0" w:line="240" w:lineRule="auto"/>
      <w:jc w:val="right"/>
      <w:rPr>
        <w:color w:val="000000"/>
      </w:rPr>
    </w:pPr>
    <w:r>
      <w:rPr>
        <w:rFonts w:ascii="Arial" w:eastAsia="Arial" w:hAnsi="Arial" w:cs="Arial"/>
        <w:color w:val="000000"/>
        <w:sz w:val="20"/>
        <w:szCs w:val="20"/>
      </w:rPr>
      <w:t xml:space="preserve"> </w:t>
    </w:r>
    <w:r>
      <w:rPr>
        <w:color w:val="000000"/>
      </w:rPr>
      <w:t xml:space="preserve">Page | </w:t>
    </w:r>
    <w:r>
      <w:rPr>
        <w:color w:val="000000"/>
      </w:rPr>
      <w:fldChar w:fldCharType="begin"/>
    </w:r>
    <w:r>
      <w:rPr>
        <w:color w:val="000000"/>
      </w:rPr>
      <w:instrText>PAGE</w:instrText>
    </w:r>
    <w:r>
      <w:rPr>
        <w:color w:val="000000"/>
      </w:rPr>
      <w:fldChar w:fldCharType="separate"/>
    </w:r>
    <w:r w:rsidR="00C11326">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1C8" w14:textId="2DF89686" w:rsidR="002337EA" w:rsidRDefault="00D01A73">
    <w:pPr>
      <w:pBdr>
        <w:top w:val="single" w:sz="4" w:space="1" w:color="D9D9D9"/>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11326">
      <w:rPr>
        <w:noProof/>
        <w:color w:val="000000"/>
      </w:rPr>
      <w:t>13</w:t>
    </w:r>
    <w:r>
      <w:rPr>
        <w:color w:val="000000"/>
      </w:rPr>
      <w:fldChar w:fldCharType="end"/>
    </w:r>
    <w:r>
      <w:rPr>
        <w:color w:val="000000"/>
      </w:rPr>
      <w:t xml:space="preserve"> | </w:t>
    </w:r>
    <w:r>
      <w:rPr>
        <w:color w:val="7F7F7F"/>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6BB70" w14:textId="77777777" w:rsidR="00CB5ED5" w:rsidRDefault="00CB5ED5">
      <w:pPr>
        <w:spacing w:after="0" w:line="240" w:lineRule="auto"/>
      </w:pPr>
      <w:r>
        <w:separator/>
      </w:r>
    </w:p>
  </w:footnote>
  <w:footnote w:type="continuationSeparator" w:id="0">
    <w:p w14:paraId="3391024F" w14:textId="77777777" w:rsidR="00CB5ED5" w:rsidRDefault="00CB5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1C9" w14:textId="77777777" w:rsidR="002337EA" w:rsidRDefault="002337EA">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6A2F"/>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1455702"/>
    <w:multiLevelType w:val="multilevel"/>
    <w:tmpl w:val="FFFFFFFF"/>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2B52AD"/>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2F617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437E03"/>
    <w:multiLevelType w:val="multilevel"/>
    <w:tmpl w:val="FFFFFFFF"/>
    <w:lvl w:ilvl="0">
      <w:start w:val="1"/>
      <w:numFmt w:val="decimal"/>
      <w:pStyle w:val="List4"/>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34D586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424030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7446935"/>
    <w:multiLevelType w:val="multilevel"/>
    <w:tmpl w:val="FFFFFFFF"/>
    <w:lvl w:ilvl="0">
      <w:start w:val="1"/>
      <w:numFmt w:val="decimal"/>
      <w:pStyle w:val="AnswerBullets"/>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9523B1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97465AF"/>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0A49406D"/>
    <w:multiLevelType w:val="multilevel"/>
    <w:tmpl w:val="09B23EEE"/>
    <w:lvl w:ilvl="0">
      <w:start w:val="1"/>
      <w:numFmt w:val="upperRoman"/>
      <w:lvlText w:val="%1."/>
      <w:lvlJc w:val="left"/>
      <w:pPr>
        <w:ind w:left="1080" w:hanging="72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D177094"/>
    <w:multiLevelType w:val="multilevel"/>
    <w:tmpl w:val="FFFFFFFF"/>
    <w:lvl w:ilvl="0">
      <w:start w:val="1"/>
      <w:numFmt w:val="decimal"/>
      <w:pStyle w:val="Table3Data-Bullet"/>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EFD326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0EA1FF4"/>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189690A"/>
    <w:multiLevelType w:val="multilevel"/>
    <w:tmpl w:val="FFFFFFFF"/>
    <w:lvl w:ilvl="0">
      <w:start w:val="1"/>
      <w:numFmt w:val="decimal"/>
      <w:pStyle w:val="ListNumber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254519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37E028F"/>
    <w:multiLevelType w:val="hybridMultilevel"/>
    <w:tmpl w:val="2A3807D2"/>
    <w:lvl w:ilvl="0" w:tplc="814CE3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EF6599"/>
    <w:multiLevelType w:val="multilevel"/>
    <w:tmpl w:val="FFFFFFFF"/>
    <w:lvl w:ilvl="0">
      <w:start w:val="1"/>
      <w:numFmt w:val="decimal"/>
      <w:pStyle w:val="RFPHeadingIII"/>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14441BB4"/>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165746A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740359D"/>
    <w:multiLevelType w:val="multilevel"/>
    <w:tmpl w:val="FF24BE0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8900584"/>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1AAF61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CEE7AC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438415C"/>
    <w:multiLevelType w:val="multilevel"/>
    <w:tmpl w:val="FFFFFFFF"/>
    <w:lvl w:ilvl="0">
      <w:start w:val="8"/>
      <w:numFmt w:val="decimal"/>
      <w:pStyle w:val="RFPHeadingI"/>
      <w:lvlText w:val="%1."/>
      <w:lvlJc w:val="left"/>
      <w:pPr>
        <w:ind w:left="0" w:firstLine="0"/>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5" w15:restartNumberingAfterBreak="0">
    <w:nsid w:val="24D121C7"/>
    <w:multiLevelType w:val="multilevel"/>
    <w:tmpl w:val="FFFFFFF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5927FB1"/>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5DC27F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65C3F2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7D719D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8481ACB"/>
    <w:multiLevelType w:val="multilevel"/>
    <w:tmpl w:val="FFFFFFFF"/>
    <w:lvl w:ilvl="0">
      <w:start w:val="1"/>
      <w:numFmt w:val="decimal"/>
      <w:pStyle w:val="ListNumb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292645B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A31445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A86137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2F5168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40E499B"/>
    <w:multiLevelType w:val="multilevel"/>
    <w:tmpl w:val="FFFFFFFF"/>
    <w:lvl w:ilvl="0">
      <w:start w:val="1"/>
      <w:numFmt w:val="decimal"/>
      <w:lvlText w:val="%1."/>
      <w:lvlJc w:val="left"/>
      <w:pPr>
        <w:ind w:left="360" w:hanging="360"/>
      </w:pPr>
    </w:lvl>
    <w:lvl w:ilvl="1">
      <w:start w:val="1"/>
      <w:numFmt w:val="lowerLetter"/>
      <w:pStyle w:val="ListBullet3"/>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3441712B"/>
    <w:multiLevelType w:val="hybridMultilevel"/>
    <w:tmpl w:val="B53A06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4502CA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46E209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6687E9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BCA6BDD"/>
    <w:multiLevelType w:val="multilevel"/>
    <w:tmpl w:val="FFFFFFFF"/>
    <w:lvl w:ilvl="0">
      <w:start w:val="1"/>
      <w:numFmt w:val="decimal"/>
      <w:pStyle w:val="RFP-Lists"/>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2FC7CBD"/>
    <w:multiLevelType w:val="multilevel"/>
    <w:tmpl w:val="FFFFFFFF"/>
    <w:lvl w:ilvl="0">
      <w:start w:val="1"/>
      <w:numFmt w:val="decimal"/>
      <w:pStyle w:val="BulletBold"/>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45842D7E"/>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4C1F030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C3128CA"/>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4C6348BD"/>
    <w:multiLevelType w:val="multilevel"/>
    <w:tmpl w:val="FFFFFFFF"/>
    <w:lvl w:ilvl="0">
      <w:start w:val="1"/>
      <w:numFmt w:val="decimal"/>
      <w:pStyle w:val="BodyTextFirstIndent"/>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CCB447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EBF302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4F6A4E8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06C122E"/>
    <w:multiLevelType w:val="multilevel"/>
    <w:tmpl w:val="FFFFFFFF"/>
    <w:lvl w:ilvl="0">
      <w:start w:val="1"/>
      <w:numFmt w:val="bullet"/>
      <w:pStyle w:val="GridBullets"/>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0" w15:restartNumberingAfterBreak="0">
    <w:nsid w:val="50F2203F"/>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53D02073"/>
    <w:multiLevelType w:val="multilevel"/>
    <w:tmpl w:val="FFFFFFFF"/>
    <w:lvl w:ilvl="0">
      <w:start w:val="1"/>
      <w:numFmt w:val="lowerLetter"/>
      <w:pStyle w:val="LastSquareBulletCha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543B35F4"/>
    <w:multiLevelType w:val="multilevel"/>
    <w:tmpl w:val="FFFFFFFF"/>
    <w:lvl w:ilvl="0">
      <w:start w:val="1"/>
      <w:numFmt w:val="decimal"/>
      <w:pStyle w:val="ListBullet"/>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54A92DC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5822F2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pStyle w:val="imagecaption"/>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58646CF"/>
    <w:multiLevelType w:val="multilevel"/>
    <w:tmpl w:val="FFFFFFFF"/>
    <w:lvl w:ilvl="0">
      <w:start w:val="1"/>
      <w:numFmt w:val="upperRoman"/>
      <w:pStyle w:val="Tab5Data-Bullet"/>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65D013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AA77ABD"/>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5AD61567"/>
    <w:multiLevelType w:val="hybridMultilevel"/>
    <w:tmpl w:val="2A3807D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C8521E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E496061"/>
    <w:multiLevelType w:val="multilevel"/>
    <w:tmpl w:val="FFFFFFF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F3E23B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32437D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5BD5486"/>
    <w:multiLevelType w:val="multilevel"/>
    <w:tmpl w:val="FFFFFFFF"/>
    <w:lvl w:ilvl="0">
      <w:start w:val="1"/>
      <w:numFmt w:val="decimal"/>
      <w:pStyle w:val="RFPHeadingII"/>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67F03D9B"/>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69233825"/>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69A65EA9"/>
    <w:multiLevelType w:val="multilevel"/>
    <w:tmpl w:val="FFFFFFFF"/>
    <w:lvl w:ilvl="0">
      <w:start w:val="1"/>
      <w:numFmt w:val="decimal"/>
      <w:pStyle w:val="SquareBullet"/>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6A7E2DB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B1C500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C4977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6D8D06C7"/>
    <w:multiLevelType w:val="multilevel"/>
    <w:tmpl w:val="FFFFFFFF"/>
    <w:lvl w:ilvl="0">
      <w:start w:val="1"/>
      <w:numFmt w:val="decimal"/>
      <w:pStyle w:val="Style1"/>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6E405BB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E7D13DC"/>
    <w:multiLevelType w:val="multilevel"/>
    <w:tmpl w:val="FFFFFFFF"/>
    <w:lvl w:ilvl="0">
      <w:start w:val="1"/>
      <w:numFmt w:val="decimal"/>
      <w:pStyle w:val="BulletLevel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15:restartNumberingAfterBreak="0">
    <w:nsid w:val="715C2122"/>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74496E25"/>
    <w:multiLevelType w:val="multilevel"/>
    <w:tmpl w:val="FFFFFFFF"/>
    <w:lvl w:ilvl="0">
      <w:start w:val="1"/>
      <w:numFmt w:val="decimal"/>
      <w:pStyle w:val="no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505232B"/>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15:restartNumberingAfterBreak="0">
    <w:nsid w:val="751049F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763F31A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6AF6FCE"/>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9" w15:restartNumberingAfterBreak="0">
    <w:nsid w:val="778A3D2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B594F8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F25768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4051190">
    <w:abstractNumId w:val="54"/>
  </w:num>
  <w:num w:numId="2" w16cid:durableId="947740438">
    <w:abstractNumId w:val="10"/>
  </w:num>
  <w:num w:numId="3" w16cid:durableId="1304502194">
    <w:abstractNumId w:val="51"/>
  </w:num>
  <w:num w:numId="4" w16cid:durableId="973945159">
    <w:abstractNumId w:val="49"/>
  </w:num>
  <w:num w:numId="5" w16cid:durableId="562789357">
    <w:abstractNumId w:val="24"/>
  </w:num>
  <w:num w:numId="6" w16cid:durableId="1975213417">
    <w:abstractNumId w:val="40"/>
  </w:num>
  <w:num w:numId="7" w16cid:durableId="205727150">
    <w:abstractNumId w:val="25"/>
  </w:num>
  <w:num w:numId="8" w16cid:durableId="1194922749">
    <w:abstractNumId w:val="1"/>
  </w:num>
  <w:num w:numId="9" w16cid:durableId="714700369">
    <w:abstractNumId w:val="11"/>
  </w:num>
  <w:num w:numId="10" w16cid:durableId="1407334886">
    <w:abstractNumId w:val="9"/>
  </w:num>
  <w:num w:numId="11" w16cid:durableId="665325677">
    <w:abstractNumId w:val="17"/>
  </w:num>
  <w:num w:numId="12" w16cid:durableId="172572512">
    <w:abstractNumId w:val="70"/>
  </w:num>
  <w:num w:numId="13" w16cid:durableId="1287616081">
    <w:abstractNumId w:val="75"/>
  </w:num>
  <w:num w:numId="14" w16cid:durableId="720519634">
    <w:abstractNumId w:val="66"/>
  </w:num>
  <w:num w:numId="15" w16cid:durableId="642151718">
    <w:abstractNumId w:val="41"/>
  </w:num>
  <w:num w:numId="16" w16cid:durableId="1652978189">
    <w:abstractNumId w:val="74"/>
  </w:num>
  <w:num w:numId="17" w16cid:durableId="1428035563">
    <w:abstractNumId w:val="30"/>
  </w:num>
  <w:num w:numId="18" w16cid:durableId="291135345">
    <w:abstractNumId w:val="7"/>
  </w:num>
  <w:num w:numId="19" w16cid:durableId="398527347">
    <w:abstractNumId w:val="63"/>
  </w:num>
  <w:num w:numId="20" w16cid:durableId="2091271847">
    <w:abstractNumId w:val="14"/>
  </w:num>
  <w:num w:numId="21" w16cid:durableId="1825470206">
    <w:abstractNumId w:val="52"/>
  </w:num>
  <w:num w:numId="22" w16cid:durableId="11761208">
    <w:abstractNumId w:val="64"/>
  </w:num>
  <w:num w:numId="23" w16cid:durableId="608927173">
    <w:abstractNumId w:val="4"/>
  </w:num>
  <w:num w:numId="24" w16cid:durableId="338846940">
    <w:abstractNumId w:val="45"/>
  </w:num>
  <w:num w:numId="25" w16cid:durableId="615674178">
    <w:abstractNumId w:val="35"/>
  </w:num>
  <w:num w:numId="26" w16cid:durableId="1997950669">
    <w:abstractNumId w:val="72"/>
  </w:num>
  <w:num w:numId="27" w16cid:durableId="2092659643">
    <w:abstractNumId w:val="57"/>
  </w:num>
  <w:num w:numId="28" w16cid:durableId="585191871">
    <w:abstractNumId w:val="60"/>
  </w:num>
  <w:num w:numId="29" w16cid:durableId="1145052314">
    <w:abstractNumId w:val="21"/>
  </w:num>
  <w:num w:numId="30" w16cid:durableId="260572702">
    <w:abstractNumId w:val="42"/>
  </w:num>
  <w:num w:numId="31" w16cid:durableId="2130270233">
    <w:abstractNumId w:val="2"/>
  </w:num>
  <w:num w:numId="32" w16cid:durableId="1283685065">
    <w:abstractNumId w:val="26"/>
  </w:num>
  <w:num w:numId="33" w16cid:durableId="1113402825">
    <w:abstractNumId w:val="18"/>
  </w:num>
  <w:num w:numId="34" w16cid:durableId="923148237">
    <w:abstractNumId w:val="50"/>
  </w:num>
  <w:num w:numId="35" w16cid:durableId="501774324">
    <w:abstractNumId w:val="73"/>
  </w:num>
  <w:num w:numId="36" w16cid:durableId="942952239">
    <w:abstractNumId w:val="65"/>
  </w:num>
  <w:num w:numId="37" w16cid:durableId="382871519">
    <w:abstractNumId w:val="0"/>
  </w:num>
  <w:num w:numId="38" w16cid:durableId="800078294">
    <w:abstractNumId w:val="13"/>
  </w:num>
  <w:num w:numId="39" w16cid:durableId="340937777">
    <w:abstractNumId w:val="61"/>
  </w:num>
  <w:num w:numId="40" w16cid:durableId="2111855147">
    <w:abstractNumId w:val="5"/>
  </w:num>
  <w:num w:numId="41" w16cid:durableId="1793788523">
    <w:abstractNumId w:val="23"/>
  </w:num>
  <w:num w:numId="42" w16cid:durableId="105198177">
    <w:abstractNumId w:val="15"/>
  </w:num>
  <w:num w:numId="43" w16cid:durableId="1620186308">
    <w:abstractNumId w:val="47"/>
  </w:num>
  <w:num w:numId="44" w16cid:durableId="105193992">
    <w:abstractNumId w:val="34"/>
  </w:num>
  <w:num w:numId="45" w16cid:durableId="134881581">
    <w:abstractNumId w:val="76"/>
  </w:num>
  <w:num w:numId="46" w16cid:durableId="910114247">
    <w:abstractNumId w:val="43"/>
  </w:num>
  <w:num w:numId="47" w16cid:durableId="1781145600">
    <w:abstractNumId w:val="3"/>
  </w:num>
  <w:num w:numId="48" w16cid:durableId="574360180">
    <w:abstractNumId w:val="19"/>
  </w:num>
  <w:num w:numId="49" w16cid:durableId="2017265775">
    <w:abstractNumId w:val="81"/>
  </w:num>
  <w:num w:numId="50" w16cid:durableId="323358587">
    <w:abstractNumId w:val="37"/>
  </w:num>
  <w:num w:numId="51" w16cid:durableId="1681810093">
    <w:abstractNumId w:val="32"/>
  </w:num>
  <w:num w:numId="52" w16cid:durableId="2067726477">
    <w:abstractNumId w:val="22"/>
  </w:num>
  <w:num w:numId="53" w16cid:durableId="1368796323">
    <w:abstractNumId w:val="38"/>
  </w:num>
  <w:num w:numId="54" w16cid:durableId="2069718073">
    <w:abstractNumId w:val="27"/>
  </w:num>
  <w:num w:numId="55" w16cid:durableId="40401926">
    <w:abstractNumId w:val="68"/>
  </w:num>
  <w:num w:numId="56" w16cid:durableId="877158444">
    <w:abstractNumId w:val="46"/>
  </w:num>
  <w:num w:numId="57" w16cid:durableId="1520123349">
    <w:abstractNumId w:val="79"/>
  </w:num>
  <w:num w:numId="58" w16cid:durableId="1596981965">
    <w:abstractNumId w:val="78"/>
  </w:num>
  <w:num w:numId="59" w16cid:durableId="519703414">
    <w:abstractNumId w:val="12"/>
  </w:num>
  <w:num w:numId="60" w16cid:durableId="78643720">
    <w:abstractNumId w:val="71"/>
  </w:num>
  <w:num w:numId="61" w16cid:durableId="627013903">
    <w:abstractNumId w:val="56"/>
  </w:num>
  <w:num w:numId="62" w16cid:durableId="61755334">
    <w:abstractNumId w:val="80"/>
  </w:num>
  <w:num w:numId="63" w16cid:durableId="1124695950">
    <w:abstractNumId w:val="31"/>
  </w:num>
  <w:num w:numId="64" w16cid:durableId="1556549016">
    <w:abstractNumId w:val="77"/>
  </w:num>
  <w:num w:numId="65" w16cid:durableId="174464309">
    <w:abstractNumId w:val="69"/>
  </w:num>
  <w:num w:numId="66" w16cid:durableId="303387704">
    <w:abstractNumId w:val="53"/>
  </w:num>
  <w:num w:numId="67" w16cid:durableId="690187899">
    <w:abstractNumId w:val="62"/>
  </w:num>
  <w:num w:numId="68" w16cid:durableId="2032679177">
    <w:abstractNumId w:val="59"/>
  </w:num>
  <w:num w:numId="69" w16cid:durableId="1338656014">
    <w:abstractNumId w:val="6"/>
  </w:num>
  <w:num w:numId="70" w16cid:durableId="1062871751">
    <w:abstractNumId w:val="67"/>
  </w:num>
  <w:num w:numId="71" w16cid:durableId="149056948">
    <w:abstractNumId w:val="28"/>
  </w:num>
  <w:num w:numId="72" w16cid:durableId="1220553681">
    <w:abstractNumId w:val="8"/>
  </w:num>
  <w:num w:numId="73" w16cid:durableId="346758112">
    <w:abstractNumId w:val="29"/>
  </w:num>
  <w:num w:numId="74" w16cid:durableId="965312297">
    <w:abstractNumId w:val="55"/>
  </w:num>
  <w:num w:numId="75" w16cid:durableId="217477453">
    <w:abstractNumId w:val="39"/>
  </w:num>
  <w:num w:numId="76" w16cid:durableId="796266604">
    <w:abstractNumId w:val="48"/>
  </w:num>
  <w:num w:numId="77" w16cid:durableId="1975787614">
    <w:abstractNumId w:val="33"/>
  </w:num>
  <w:num w:numId="78" w16cid:durableId="419717867">
    <w:abstractNumId w:val="44"/>
  </w:num>
  <w:num w:numId="79" w16cid:durableId="1028290729">
    <w:abstractNumId w:val="16"/>
  </w:num>
  <w:num w:numId="80" w16cid:durableId="1166629672">
    <w:abstractNumId w:val="58"/>
  </w:num>
  <w:num w:numId="81" w16cid:durableId="1230075003">
    <w:abstractNumId w:val="36"/>
  </w:num>
  <w:num w:numId="82" w16cid:durableId="2594092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7EA"/>
    <w:rsid w:val="000928B1"/>
    <w:rsid w:val="000E1783"/>
    <w:rsid w:val="00153CE6"/>
    <w:rsid w:val="00163BF9"/>
    <w:rsid w:val="001E25E5"/>
    <w:rsid w:val="002337EA"/>
    <w:rsid w:val="00270824"/>
    <w:rsid w:val="00457EFA"/>
    <w:rsid w:val="00475F98"/>
    <w:rsid w:val="0048606B"/>
    <w:rsid w:val="004A20BD"/>
    <w:rsid w:val="004C329B"/>
    <w:rsid w:val="005842A6"/>
    <w:rsid w:val="005C20A9"/>
    <w:rsid w:val="006A06CA"/>
    <w:rsid w:val="006D0047"/>
    <w:rsid w:val="007237CD"/>
    <w:rsid w:val="0078098A"/>
    <w:rsid w:val="007815B5"/>
    <w:rsid w:val="007D3C97"/>
    <w:rsid w:val="00810582"/>
    <w:rsid w:val="009663EE"/>
    <w:rsid w:val="009712AC"/>
    <w:rsid w:val="0098695B"/>
    <w:rsid w:val="00A04787"/>
    <w:rsid w:val="00A604CC"/>
    <w:rsid w:val="00A65591"/>
    <w:rsid w:val="00A95913"/>
    <w:rsid w:val="00B17574"/>
    <w:rsid w:val="00B3005E"/>
    <w:rsid w:val="00B43C29"/>
    <w:rsid w:val="00B63B3C"/>
    <w:rsid w:val="00B7018E"/>
    <w:rsid w:val="00B96000"/>
    <w:rsid w:val="00BF2C82"/>
    <w:rsid w:val="00C11326"/>
    <w:rsid w:val="00C45C1A"/>
    <w:rsid w:val="00C9281F"/>
    <w:rsid w:val="00CB5ED5"/>
    <w:rsid w:val="00CD7F5E"/>
    <w:rsid w:val="00D01A73"/>
    <w:rsid w:val="00D07C97"/>
    <w:rsid w:val="00D2494E"/>
    <w:rsid w:val="00D4361E"/>
    <w:rsid w:val="00D55243"/>
    <w:rsid w:val="00DD38F3"/>
    <w:rsid w:val="00E16BF7"/>
    <w:rsid w:val="00E40A36"/>
    <w:rsid w:val="00E77CC7"/>
    <w:rsid w:val="00EE1791"/>
    <w:rsid w:val="00F59A1A"/>
    <w:rsid w:val="00F67215"/>
    <w:rsid w:val="0220CAB9"/>
    <w:rsid w:val="035E087D"/>
    <w:rsid w:val="053B03A5"/>
    <w:rsid w:val="0582E2A3"/>
    <w:rsid w:val="059CF4A7"/>
    <w:rsid w:val="06CF4CAD"/>
    <w:rsid w:val="06F7E5FA"/>
    <w:rsid w:val="074CA8D2"/>
    <w:rsid w:val="0A07E19C"/>
    <w:rsid w:val="0A3C2ED8"/>
    <w:rsid w:val="0B03BF19"/>
    <w:rsid w:val="0BC5D0F7"/>
    <w:rsid w:val="0CD2D0D6"/>
    <w:rsid w:val="0D3F15B9"/>
    <w:rsid w:val="0DD4F985"/>
    <w:rsid w:val="0E5B89DE"/>
    <w:rsid w:val="0E67249B"/>
    <w:rsid w:val="0E73A784"/>
    <w:rsid w:val="0E97E005"/>
    <w:rsid w:val="0F9B7542"/>
    <w:rsid w:val="1088C534"/>
    <w:rsid w:val="10AA2FF3"/>
    <w:rsid w:val="114B483B"/>
    <w:rsid w:val="1595B9F8"/>
    <w:rsid w:val="15DDD60B"/>
    <w:rsid w:val="1626FA33"/>
    <w:rsid w:val="18A87732"/>
    <w:rsid w:val="1ACCBF1D"/>
    <w:rsid w:val="1BB62632"/>
    <w:rsid w:val="1C9054F7"/>
    <w:rsid w:val="1CBD1B39"/>
    <w:rsid w:val="1CD3CF88"/>
    <w:rsid w:val="1CDD6F60"/>
    <w:rsid w:val="203B593D"/>
    <w:rsid w:val="20D104A2"/>
    <w:rsid w:val="2173B121"/>
    <w:rsid w:val="217877C1"/>
    <w:rsid w:val="21BB5114"/>
    <w:rsid w:val="25852E98"/>
    <w:rsid w:val="2588E454"/>
    <w:rsid w:val="27808B50"/>
    <w:rsid w:val="283AA813"/>
    <w:rsid w:val="29E6F8D3"/>
    <w:rsid w:val="2AF8BBD7"/>
    <w:rsid w:val="2CC79AE9"/>
    <w:rsid w:val="2F37E095"/>
    <w:rsid w:val="2F4D12FF"/>
    <w:rsid w:val="30CEBE23"/>
    <w:rsid w:val="33CE3088"/>
    <w:rsid w:val="34683050"/>
    <w:rsid w:val="34AD3DA0"/>
    <w:rsid w:val="37AF8CE4"/>
    <w:rsid w:val="3804D70D"/>
    <w:rsid w:val="381A723E"/>
    <w:rsid w:val="390FDB1B"/>
    <w:rsid w:val="39124665"/>
    <w:rsid w:val="39668435"/>
    <w:rsid w:val="39BA7AA4"/>
    <w:rsid w:val="3B86ADC8"/>
    <w:rsid w:val="3BF6610F"/>
    <w:rsid w:val="3E86C517"/>
    <w:rsid w:val="3EBF08D6"/>
    <w:rsid w:val="404A54E5"/>
    <w:rsid w:val="40CDC0A0"/>
    <w:rsid w:val="43349B64"/>
    <w:rsid w:val="43920D9D"/>
    <w:rsid w:val="43A2F856"/>
    <w:rsid w:val="4464EC2B"/>
    <w:rsid w:val="449534F9"/>
    <w:rsid w:val="489A6EE0"/>
    <w:rsid w:val="48B39623"/>
    <w:rsid w:val="490366B3"/>
    <w:rsid w:val="4A528F2C"/>
    <w:rsid w:val="4A6B0399"/>
    <w:rsid w:val="4ACEDA68"/>
    <w:rsid w:val="4B916ABF"/>
    <w:rsid w:val="4C939A98"/>
    <w:rsid w:val="4CEA8CE8"/>
    <w:rsid w:val="4D2DAFBB"/>
    <w:rsid w:val="4EFF88CA"/>
    <w:rsid w:val="4F4047AC"/>
    <w:rsid w:val="51647326"/>
    <w:rsid w:val="51D91D32"/>
    <w:rsid w:val="51E18604"/>
    <w:rsid w:val="544EB0B2"/>
    <w:rsid w:val="558E30DB"/>
    <w:rsid w:val="5601AD35"/>
    <w:rsid w:val="575372BB"/>
    <w:rsid w:val="578F12F0"/>
    <w:rsid w:val="57EFD89A"/>
    <w:rsid w:val="587093A1"/>
    <w:rsid w:val="58DC4457"/>
    <w:rsid w:val="5919B985"/>
    <w:rsid w:val="5AD60D7C"/>
    <w:rsid w:val="5B8EF0F2"/>
    <w:rsid w:val="5B8FBCCB"/>
    <w:rsid w:val="5CAF22D0"/>
    <w:rsid w:val="6009F483"/>
    <w:rsid w:val="61393716"/>
    <w:rsid w:val="620AD4E5"/>
    <w:rsid w:val="6A5F68EF"/>
    <w:rsid w:val="6DF795F1"/>
    <w:rsid w:val="717CDA29"/>
    <w:rsid w:val="71AF900A"/>
    <w:rsid w:val="71E40050"/>
    <w:rsid w:val="726DDCF7"/>
    <w:rsid w:val="726E09EA"/>
    <w:rsid w:val="73690ADB"/>
    <w:rsid w:val="751DB5E3"/>
    <w:rsid w:val="758F268C"/>
    <w:rsid w:val="767F8B74"/>
    <w:rsid w:val="772B9286"/>
    <w:rsid w:val="77377AA9"/>
    <w:rsid w:val="7749D418"/>
    <w:rsid w:val="778D5F5E"/>
    <w:rsid w:val="77F36601"/>
    <w:rsid w:val="78EDEEDC"/>
    <w:rsid w:val="7B15578E"/>
    <w:rsid w:val="7BC0F4C5"/>
    <w:rsid w:val="7C6CEDF0"/>
    <w:rsid w:val="7EE18A21"/>
    <w:rsid w:val="7F7361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47828"/>
  <w15:docId w15:val="{2BD8CB08-7BAA-41A4-BDFB-80A6C67C5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E75B5"/>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color w:val="1E4D78"/>
      <w:sz w:val="24"/>
      <w:szCs w:val="24"/>
    </w:rPr>
  </w:style>
  <w:style w:type="paragraph" w:styleId="Heading4">
    <w:name w:val="heading 4"/>
    <w:basedOn w:val="Normal"/>
    <w:next w:val="Normal"/>
    <w:link w:val="Heading4Char"/>
    <w:uiPriority w:val="9"/>
    <w:unhideWhenUsed/>
    <w:qFormat/>
    <w:pPr>
      <w:keepNext/>
      <w:spacing w:before="240" w:after="60" w:line="240" w:lineRule="auto"/>
      <w:outlineLvl w:val="3"/>
    </w:pPr>
    <w:rPr>
      <w:rFonts w:ascii="Times New Roman" w:eastAsia="Times New Roman" w:hAnsi="Times New Roman" w:cs="Times New Roman"/>
      <w:b/>
      <w:bCs/>
      <w:color w:val="000000"/>
      <w:sz w:val="28"/>
      <w:szCs w:val="28"/>
    </w:rPr>
  </w:style>
  <w:style w:type="paragraph" w:styleId="Heading5">
    <w:name w:val="heading 5"/>
    <w:basedOn w:val="Normal"/>
    <w:next w:val="Normal"/>
    <w:link w:val="Heading5Char"/>
    <w:uiPriority w:val="9"/>
    <w:semiHidden/>
    <w:unhideWhenUsed/>
    <w:qFormat/>
    <w:pPr>
      <w:spacing w:before="240" w:after="60" w:line="240" w:lineRule="auto"/>
      <w:outlineLvl w:val="4"/>
    </w:pPr>
    <w:rPr>
      <w:rFonts w:ascii="Times New Roman" w:eastAsia="Times New Roman" w:hAnsi="Times New Roman" w:cs="Times New Roman"/>
      <w:b/>
      <w:bCs/>
      <w:i/>
      <w:iCs/>
      <w:color w:val="000000"/>
      <w:sz w:val="26"/>
      <w:szCs w:val="26"/>
    </w:rPr>
  </w:style>
  <w:style w:type="paragraph" w:styleId="Heading6">
    <w:name w:val="heading 6"/>
    <w:basedOn w:val="Normal"/>
    <w:next w:val="Normal"/>
    <w:link w:val="Heading6Char"/>
    <w:uiPriority w:val="9"/>
    <w:semiHidden/>
    <w:unhideWhenUsed/>
    <w:qFormat/>
    <w:pPr>
      <w:keepNext/>
      <w:spacing w:after="0" w:line="360" w:lineRule="auto"/>
      <w:jc w:val="center"/>
      <w:outlineLvl w:val="5"/>
    </w:pPr>
    <w:rPr>
      <w:rFonts w:ascii="Arial" w:eastAsia="Arial" w:hAnsi="Arial" w:cs="Arial"/>
      <w:b/>
      <w:bCs/>
      <w:color w:val="000080"/>
      <w:sz w:val="48"/>
      <w:szCs w:val="48"/>
    </w:rPr>
  </w:style>
  <w:style w:type="paragraph" w:styleId="Heading7">
    <w:name w:val="heading 7"/>
    <w:basedOn w:val="Normal"/>
    <w:next w:val="Normal"/>
    <w:link w:val="Heading7Char"/>
    <w:qFormat/>
    <w:rsid w:val="000F4D81"/>
    <w:pPr>
      <w:keepNext/>
      <w:spacing w:after="0" w:line="360" w:lineRule="auto"/>
      <w:outlineLvl w:val="6"/>
    </w:pPr>
    <w:rPr>
      <w:rFonts w:ascii="Times New Roman" w:eastAsia="Times New Roman" w:hAnsi="Times New Roman" w:cs="Times New Roman"/>
      <w:b/>
      <w:color w:val="000080"/>
      <w:sz w:val="32"/>
      <w:szCs w:val="24"/>
      <w:u w:val="single"/>
    </w:rPr>
  </w:style>
  <w:style w:type="paragraph" w:styleId="Heading8">
    <w:name w:val="heading 8"/>
    <w:basedOn w:val="Normal"/>
    <w:next w:val="Normal"/>
    <w:link w:val="Heading8Char"/>
    <w:qFormat/>
    <w:rsid w:val="000F4D81"/>
    <w:pPr>
      <w:keepNext/>
      <w:spacing w:after="0" w:line="240" w:lineRule="auto"/>
      <w:outlineLvl w:val="7"/>
    </w:pPr>
    <w:rPr>
      <w:rFonts w:ascii="Arial" w:eastAsia="Times New Roman" w:hAnsi="Arial" w:cs="Arial"/>
      <w:b/>
      <w:bCs/>
      <w:color w:val="000080"/>
      <w:sz w:val="28"/>
      <w:szCs w:val="20"/>
      <w:u w:val="single"/>
    </w:rPr>
  </w:style>
  <w:style w:type="paragraph" w:styleId="Heading9">
    <w:name w:val="heading 9"/>
    <w:basedOn w:val="Normal"/>
    <w:next w:val="Normal"/>
    <w:link w:val="Heading9Char"/>
    <w:qFormat/>
    <w:rsid w:val="000F4D81"/>
    <w:pPr>
      <w:keepNext/>
      <w:spacing w:after="0" w:line="240" w:lineRule="auto"/>
      <w:outlineLvl w:val="8"/>
    </w:pPr>
    <w:rPr>
      <w:rFonts w:ascii="Arial" w:eastAsia="Times New Roman" w:hAnsi="Arial" w:cs="Arial"/>
      <w:b/>
      <w:b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8A3C8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1083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0F4D8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713A55"/>
    <w:rPr>
      <w:rFonts w:ascii="Times New Roman" w:eastAsia="Times New Roman" w:hAnsi="Times New Roman" w:cs="Times New Roman"/>
      <w:b/>
      <w:bCs/>
      <w:color w:val="000000"/>
      <w:sz w:val="28"/>
      <w:szCs w:val="28"/>
    </w:rPr>
  </w:style>
  <w:style w:type="character" w:customStyle="1" w:styleId="Heading5Char">
    <w:name w:val="Heading 5 Char"/>
    <w:basedOn w:val="DefaultParagraphFont"/>
    <w:link w:val="Heading5"/>
    <w:rsid w:val="000F4D81"/>
    <w:rPr>
      <w:rFonts w:ascii="Times New Roman" w:eastAsia="Times New Roman" w:hAnsi="Times New Roman" w:cs="Times New Roman"/>
      <w:b/>
      <w:bCs/>
      <w:i/>
      <w:iCs/>
      <w:color w:val="000000"/>
      <w:sz w:val="26"/>
      <w:szCs w:val="26"/>
    </w:rPr>
  </w:style>
  <w:style w:type="character" w:customStyle="1" w:styleId="Heading6Char">
    <w:name w:val="Heading 6 Char"/>
    <w:basedOn w:val="DefaultParagraphFont"/>
    <w:link w:val="Heading6"/>
    <w:rsid w:val="000F4D81"/>
    <w:rPr>
      <w:rFonts w:ascii="Arial" w:eastAsia="Times New Roman" w:hAnsi="Arial" w:cs="Arial"/>
      <w:b/>
      <w:color w:val="000080"/>
      <w:sz w:val="48"/>
      <w:szCs w:val="48"/>
    </w:rPr>
  </w:style>
  <w:style w:type="character" w:customStyle="1" w:styleId="Heading7Char">
    <w:name w:val="Heading 7 Char"/>
    <w:basedOn w:val="DefaultParagraphFont"/>
    <w:link w:val="Heading7"/>
    <w:rsid w:val="000F4D81"/>
    <w:rPr>
      <w:rFonts w:ascii="Times New Roman" w:eastAsia="Times New Roman" w:hAnsi="Times New Roman" w:cs="Times New Roman"/>
      <w:b/>
      <w:color w:val="000080"/>
      <w:sz w:val="32"/>
      <w:szCs w:val="24"/>
      <w:u w:val="single"/>
    </w:rPr>
  </w:style>
  <w:style w:type="character" w:customStyle="1" w:styleId="Heading8Char">
    <w:name w:val="Heading 8 Char"/>
    <w:basedOn w:val="DefaultParagraphFont"/>
    <w:link w:val="Heading8"/>
    <w:rsid w:val="000F4D81"/>
    <w:rPr>
      <w:rFonts w:ascii="Arial" w:eastAsia="Times New Roman" w:hAnsi="Arial" w:cs="Arial"/>
      <w:b/>
      <w:bCs/>
      <w:color w:val="000080"/>
      <w:sz w:val="28"/>
      <w:szCs w:val="20"/>
      <w:u w:val="single"/>
    </w:rPr>
  </w:style>
  <w:style w:type="character" w:customStyle="1" w:styleId="Heading9Char">
    <w:name w:val="Heading 9 Char"/>
    <w:basedOn w:val="DefaultParagraphFont"/>
    <w:link w:val="Heading9"/>
    <w:rsid w:val="000F4D81"/>
    <w:rPr>
      <w:rFonts w:ascii="Arial" w:eastAsia="Times New Roman" w:hAnsi="Arial" w:cs="Arial"/>
      <w:b/>
      <w:bCs/>
      <w:color w:val="000000"/>
      <w:sz w:val="20"/>
    </w:rPr>
  </w:style>
  <w:style w:type="paragraph" w:styleId="Header">
    <w:name w:val="header"/>
    <w:basedOn w:val="Normal"/>
    <w:link w:val="HeaderChar"/>
    <w:unhideWhenUsed/>
    <w:rsid w:val="000B63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357"/>
  </w:style>
  <w:style w:type="paragraph" w:styleId="Footer">
    <w:name w:val="footer"/>
    <w:basedOn w:val="Normal"/>
    <w:link w:val="FooterChar"/>
    <w:unhideWhenUsed/>
    <w:rsid w:val="000B63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357"/>
  </w:style>
  <w:style w:type="character" w:styleId="Hyperlink">
    <w:name w:val="Hyperlink"/>
    <w:basedOn w:val="DefaultParagraphFont"/>
    <w:uiPriority w:val="99"/>
    <w:unhideWhenUsed/>
    <w:rsid w:val="000B6357"/>
    <w:rPr>
      <w:color w:val="0563C1" w:themeColor="hyperlink"/>
      <w:u w:val="single"/>
    </w:rPr>
  </w:style>
  <w:style w:type="paragraph" w:customStyle="1" w:styleId="CM46">
    <w:name w:val="CM46"/>
    <w:basedOn w:val="Normal"/>
    <w:next w:val="Normal"/>
    <w:rsid w:val="000B635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NoSpacing">
    <w:name w:val="No Spacing"/>
    <w:uiPriority w:val="1"/>
    <w:qFormat/>
    <w:rsid w:val="000B6357"/>
    <w:pPr>
      <w:spacing w:after="0" w:line="240" w:lineRule="auto"/>
    </w:pPr>
  </w:style>
  <w:style w:type="paragraph" w:styleId="BodyText2">
    <w:name w:val="Body Text 2"/>
    <w:basedOn w:val="Normal"/>
    <w:link w:val="BodyText2Char"/>
    <w:rsid w:val="00385C7F"/>
    <w:pPr>
      <w:widowControl w:val="0"/>
      <w:autoSpaceDE w:val="0"/>
      <w:autoSpaceDN w:val="0"/>
      <w:adjustRightInd w:val="0"/>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385C7F"/>
    <w:rPr>
      <w:rFonts w:ascii="Times New Roman" w:eastAsia="Times New Roman" w:hAnsi="Times New Roman" w:cs="Times New Roman"/>
      <w:sz w:val="24"/>
      <w:szCs w:val="24"/>
    </w:rPr>
  </w:style>
  <w:style w:type="paragraph" w:styleId="NormalWeb">
    <w:name w:val="Normal (Web)"/>
    <w:basedOn w:val="Normal"/>
    <w:unhideWhenUsed/>
    <w:rsid w:val="00AF4C5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qFormat/>
    <w:rsid w:val="009D1B8A"/>
    <w:pPr>
      <w:ind w:left="720"/>
      <w:contextualSpacing/>
    </w:pPr>
  </w:style>
  <w:style w:type="table" w:styleId="TableGrid">
    <w:name w:val="Table Grid"/>
    <w:basedOn w:val="TableNormal"/>
    <w:rsid w:val="00660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0880"/>
    <w:rPr>
      <w:sz w:val="16"/>
      <w:szCs w:val="16"/>
    </w:rPr>
  </w:style>
  <w:style w:type="paragraph" w:styleId="CommentText">
    <w:name w:val="annotation text"/>
    <w:basedOn w:val="Normal"/>
    <w:link w:val="CommentTextChar"/>
    <w:uiPriority w:val="99"/>
    <w:unhideWhenUsed/>
    <w:rsid w:val="007A0880"/>
    <w:pPr>
      <w:spacing w:line="240" w:lineRule="auto"/>
    </w:pPr>
    <w:rPr>
      <w:sz w:val="20"/>
      <w:szCs w:val="20"/>
    </w:rPr>
  </w:style>
  <w:style w:type="character" w:customStyle="1" w:styleId="CommentTextChar">
    <w:name w:val="Comment Text Char"/>
    <w:basedOn w:val="DefaultParagraphFont"/>
    <w:link w:val="CommentText"/>
    <w:uiPriority w:val="99"/>
    <w:rsid w:val="007A0880"/>
    <w:rPr>
      <w:sz w:val="20"/>
      <w:szCs w:val="20"/>
    </w:rPr>
  </w:style>
  <w:style w:type="paragraph" w:styleId="CommentSubject">
    <w:name w:val="annotation subject"/>
    <w:basedOn w:val="CommentText"/>
    <w:next w:val="CommentText"/>
    <w:link w:val="CommentSubjectChar"/>
    <w:uiPriority w:val="99"/>
    <w:semiHidden/>
    <w:unhideWhenUsed/>
    <w:rsid w:val="007A0880"/>
    <w:rPr>
      <w:b/>
      <w:bCs/>
    </w:rPr>
  </w:style>
  <w:style w:type="character" w:customStyle="1" w:styleId="CommentSubjectChar">
    <w:name w:val="Comment Subject Char"/>
    <w:basedOn w:val="CommentTextChar"/>
    <w:link w:val="CommentSubject"/>
    <w:uiPriority w:val="99"/>
    <w:semiHidden/>
    <w:rsid w:val="007A0880"/>
    <w:rPr>
      <w:b/>
      <w:bCs/>
      <w:sz w:val="20"/>
      <w:szCs w:val="20"/>
    </w:rPr>
  </w:style>
  <w:style w:type="paragraph" w:styleId="BalloonText">
    <w:name w:val="Balloon Text"/>
    <w:basedOn w:val="Normal"/>
    <w:link w:val="BalloonTextChar"/>
    <w:semiHidden/>
    <w:unhideWhenUsed/>
    <w:rsid w:val="007A08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880"/>
    <w:rPr>
      <w:rFonts w:ascii="Segoe UI" w:hAnsi="Segoe UI" w:cs="Segoe UI"/>
      <w:sz w:val="18"/>
      <w:szCs w:val="18"/>
    </w:rPr>
  </w:style>
  <w:style w:type="paragraph" w:customStyle="1" w:styleId="Default">
    <w:name w:val="Default"/>
    <w:rsid w:val="00713A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RFPlistnumbers">
    <w:name w:val="*RFP list numbers"/>
    <w:basedOn w:val="Normal"/>
    <w:next w:val="Normal"/>
    <w:rsid w:val="00713A55"/>
    <w:pPr>
      <w:spacing w:after="0" w:line="240" w:lineRule="auto"/>
      <w:ind w:left="547" w:hanging="547"/>
    </w:pPr>
    <w:rPr>
      <w:rFonts w:ascii="Times New Roman" w:eastAsia="Times New Roman" w:hAnsi="Times New Roman" w:cs="Times New Roman"/>
      <w:sz w:val="20"/>
      <w:szCs w:val="24"/>
    </w:rPr>
  </w:style>
  <w:style w:type="paragraph" w:styleId="BodyText">
    <w:name w:val="Body Text"/>
    <w:aliases w:val="Body Text Char Char"/>
    <w:basedOn w:val="Normal"/>
    <w:link w:val="BodyTextChar"/>
    <w:rsid w:val="000F4D81"/>
    <w:pPr>
      <w:spacing w:after="120" w:line="240" w:lineRule="auto"/>
    </w:pPr>
    <w:rPr>
      <w:rFonts w:ascii="Times New Roman" w:eastAsia="Times New Roman" w:hAnsi="Times New Roman" w:cs="Times New Roman"/>
      <w:color w:val="000000"/>
      <w:szCs w:val="20"/>
    </w:rPr>
  </w:style>
  <w:style w:type="character" w:customStyle="1" w:styleId="BodyTextChar">
    <w:name w:val="Body Text Char"/>
    <w:aliases w:val="Body Text Char Char Char"/>
    <w:basedOn w:val="DefaultParagraphFont"/>
    <w:link w:val="BodyText"/>
    <w:rsid w:val="000F4D81"/>
    <w:rPr>
      <w:rFonts w:ascii="Times New Roman" w:eastAsia="Times New Roman" w:hAnsi="Times New Roman" w:cs="Times New Roman"/>
      <w:color w:val="000000"/>
      <w:szCs w:val="20"/>
    </w:rPr>
  </w:style>
  <w:style w:type="paragraph" w:customStyle="1" w:styleId="Style1CharChar">
    <w:name w:val="Style1 Char Char"/>
    <w:basedOn w:val="BodyText"/>
    <w:rsid w:val="000F4D81"/>
    <w:pPr>
      <w:keepNext/>
      <w:tabs>
        <w:tab w:val="center" w:pos="1980"/>
      </w:tabs>
      <w:spacing w:before="120"/>
      <w:ind w:left="216"/>
      <w:jc w:val="both"/>
      <w:outlineLvl w:val="2"/>
    </w:pPr>
    <w:rPr>
      <w:rFonts w:ascii="Verdana" w:hAnsi="Verdana"/>
      <w:szCs w:val="22"/>
    </w:rPr>
  </w:style>
  <w:style w:type="character" w:customStyle="1" w:styleId="Style1CharCharChar">
    <w:name w:val="Style1 Char Char Char"/>
    <w:rsid w:val="000F4D81"/>
    <w:rPr>
      <w:rFonts w:ascii="Verdana" w:hAnsi="Verdana"/>
      <w:color w:val="000000"/>
      <w:sz w:val="22"/>
      <w:szCs w:val="22"/>
      <w:lang w:val="en-US" w:eastAsia="en-US" w:bidi="ar-SA"/>
    </w:rPr>
  </w:style>
  <w:style w:type="paragraph" w:customStyle="1" w:styleId="QuestionCharChar">
    <w:name w:val="Question Char Char"/>
    <w:basedOn w:val="Normal"/>
    <w:autoRedefine/>
    <w:rsid w:val="000F4D81"/>
    <w:pPr>
      <w:keepNext/>
      <w:tabs>
        <w:tab w:val="right" w:pos="8820"/>
        <w:tab w:val="right" w:pos="9360"/>
      </w:tabs>
      <w:spacing w:after="0" w:line="360" w:lineRule="auto"/>
      <w:jc w:val="both"/>
      <w:outlineLvl w:val="2"/>
    </w:pPr>
    <w:rPr>
      <w:rFonts w:ascii="Arial" w:eastAsia="Times New Roman" w:hAnsi="Arial" w:cs="Arial"/>
      <w:sz w:val="20"/>
      <w:szCs w:val="20"/>
    </w:rPr>
  </w:style>
  <w:style w:type="character" w:customStyle="1" w:styleId="QuestionCharCharChar">
    <w:name w:val="Question Char Char Char"/>
    <w:rsid w:val="000F4D81"/>
    <w:rPr>
      <w:rFonts w:ascii="Arial" w:hAnsi="Arial" w:cs="Arial"/>
      <w:lang w:val="en-US" w:eastAsia="en-US" w:bidi="ar-SA"/>
    </w:rPr>
  </w:style>
  <w:style w:type="paragraph" w:customStyle="1" w:styleId="NewHeading1">
    <w:name w:val="New Heading 1"/>
    <w:basedOn w:val="Heading3"/>
    <w:autoRedefine/>
    <w:rsid w:val="000F4D81"/>
    <w:pPr>
      <w:keepLines w:val="0"/>
      <w:framePr w:hSpace="180" w:wrap="around" w:vAnchor="text" w:hAnchor="text" w:x="7849" w:y="721"/>
      <w:spacing w:before="0" w:line="360" w:lineRule="auto"/>
    </w:pPr>
    <w:rPr>
      <w:rFonts w:ascii="Arial" w:eastAsia="Times New Roman" w:hAnsi="Arial" w:cs="Arial"/>
      <w:b/>
      <w:i/>
      <w:color w:val="000080"/>
      <w:sz w:val="16"/>
      <w:szCs w:val="16"/>
    </w:rPr>
  </w:style>
  <w:style w:type="paragraph" w:customStyle="1" w:styleId="TitleVerso">
    <w:name w:val="Title Verso"/>
    <w:basedOn w:val="Normal"/>
    <w:rsid w:val="000F4D81"/>
    <w:pPr>
      <w:spacing w:after="0" w:line="240" w:lineRule="auto"/>
      <w:ind w:left="1080" w:right="1080"/>
      <w:jc w:val="center"/>
    </w:pPr>
    <w:rPr>
      <w:rFonts w:ascii="Times New Roman" w:eastAsia="Times New Roman" w:hAnsi="Times New Roman" w:cs="Times New Roman"/>
      <w:color w:val="000000"/>
      <w:sz w:val="18"/>
      <w:szCs w:val="20"/>
    </w:rPr>
  </w:style>
  <w:style w:type="paragraph" w:customStyle="1" w:styleId="StyleHeading3TimesNewRoman12ptNotBoldAutoJustified">
    <w:name w:val="Style Heading 3 + Times New Roman 12 pt Not Bold Auto Justified..."/>
    <w:basedOn w:val="Heading3"/>
    <w:rsid w:val="000F4D81"/>
    <w:pPr>
      <w:keepLines w:val="0"/>
      <w:spacing w:before="120" w:after="120" w:line="240" w:lineRule="auto"/>
      <w:jc w:val="both"/>
    </w:pPr>
    <w:rPr>
      <w:rFonts w:ascii="Verdana Ref" w:eastAsia="Times New Roman" w:hAnsi="Verdana Ref" w:cs="Times New Roman"/>
      <w:color w:val="auto"/>
      <w:sz w:val="20"/>
      <w:szCs w:val="20"/>
    </w:rPr>
  </w:style>
  <w:style w:type="paragraph" w:customStyle="1" w:styleId="StyleBodyTextLeft015Before6pt">
    <w:name w:val="Style Body Text + Left:  0.15&quot; Before:  6 pt"/>
    <w:basedOn w:val="BodyText"/>
    <w:rsid w:val="000F4D81"/>
    <w:pPr>
      <w:keepNext/>
      <w:tabs>
        <w:tab w:val="center" w:pos="1980"/>
      </w:tabs>
      <w:spacing w:before="120"/>
      <w:ind w:left="216"/>
      <w:outlineLvl w:val="2"/>
    </w:pPr>
    <w:rPr>
      <w:rFonts w:ascii="Verdana Ref" w:hAnsi="Verdana Ref"/>
      <w:color w:val="auto"/>
      <w:sz w:val="20"/>
    </w:rPr>
  </w:style>
  <w:style w:type="paragraph" w:customStyle="1" w:styleId="Style1Char">
    <w:name w:val="Style1 Char"/>
    <w:basedOn w:val="BodyText"/>
    <w:rsid w:val="000F4D81"/>
    <w:pPr>
      <w:keepNext/>
      <w:tabs>
        <w:tab w:val="center" w:pos="1980"/>
      </w:tabs>
      <w:spacing w:before="120"/>
      <w:ind w:left="216"/>
      <w:jc w:val="both"/>
      <w:outlineLvl w:val="2"/>
    </w:pPr>
    <w:rPr>
      <w:rFonts w:ascii="Verdana" w:hAnsi="Verdana"/>
      <w:color w:val="auto"/>
      <w:sz w:val="20"/>
      <w:szCs w:val="22"/>
    </w:rPr>
  </w:style>
  <w:style w:type="paragraph" w:customStyle="1" w:styleId="QuestionChar">
    <w:name w:val="Question Char"/>
    <w:basedOn w:val="Normal"/>
    <w:autoRedefine/>
    <w:rsid w:val="000F4D81"/>
    <w:pPr>
      <w:keepNext/>
      <w:tabs>
        <w:tab w:val="right" w:pos="8820"/>
        <w:tab w:val="right" w:pos="9360"/>
      </w:tabs>
      <w:spacing w:after="0" w:line="360" w:lineRule="auto"/>
      <w:jc w:val="both"/>
      <w:outlineLvl w:val="2"/>
    </w:pPr>
    <w:rPr>
      <w:rFonts w:ascii="Arial" w:eastAsia="Times New Roman" w:hAnsi="Arial" w:cs="Arial"/>
      <w:b/>
      <w:color w:val="000080"/>
    </w:rPr>
  </w:style>
  <w:style w:type="paragraph" w:customStyle="1" w:styleId="SquareBullet">
    <w:name w:val="Square Bullet"/>
    <w:basedOn w:val="BodyText"/>
    <w:rsid w:val="000F4D81"/>
    <w:pPr>
      <w:keepNext/>
      <w:numPr>
        <w:numId w:val="14"/>
      </w:numPr>
      <w:tabs>
        <w:tab w:val="center" w:pos="1980"/>
      </w:tabs>
      <w:spacing w:before="120" w:after="0"/>
      <w:outlineLvl w:val="2"/>
    </w:pPr>
    <w:rPr>
      <w:rFonts w:ascii="Verdana" w:hAnsi="Verdana"/>
      <w:color w:val="auto"/>
      <w:sz w:val="20"/>
    </w:rPr>
  </w:style>
  <w:style w:type="paragraph" w:customStyle="1" w:styleId="LastSquareBulletChar">
    <w:name w:val="Last Square Bullet Char"/>
    <w:basedOn w:val="SquareBullet"/>
    <w:next w:val="BodyText"/>
    <w:autoRedefine/>
    <w:rsid w:val="000F4D81"/>
    <w:pPr>
      <w:numPr>
        <w:numId w:val="3"/>
      </w:numPr>
      <w:tabs>
        <w:tab w:val="clear" w:pos="1980"/>
      </w:tabs>
      <w:spacing w:before="0"/>
      <w:jc w:val="both"/>
    </w:pPr>
    <w:rPr>
      <w:rFonts w:ascii="Arial" w:hAnsi="Arial" w:cs="Arial"/>
      <w:color w:val="000000"/>
    </w:rPr>
  </w:style>
  <w:style w:type="paragraph" w:customStyle="1" w:styleId="ResponseChar">
    <w:name w:val="Response Char"/>
    <w:basedOn w:val="LastSquareBulletChar"/>
    <w:rsid w:val="000F4D81"/>
    <w:pPr>
      <w:ind w:left="2700" w:firstLine="0"/>
    </w:pPr>
  </w:style>
  <w:style w:type="paragraph" w:customStyle="1" w:styleId="Item">
    <w:name w:val="Item"/>
    <w:basedOn w:val="LastSquareBulletChar"/>
    <w:rsid w:val="000F4D81"/>
    <w:pPr>
      <w:ind w:leftChars="1017" w:left="2698"/>
    </w:pPr>
  </w:style>
  <w:style w:type="paragraph" w:customStyle="1" w:styleId="questionbullet">
    <w:name w:val="question bullet"/>
    <w:basedOn w:val="BodyText"/>
    <w:rsid w:val="000F4D81"/>
    <w:pPr>
      <w:keepNext/>
      <w:tabs>
        <w:tab w:val="center" w:pos="1980"/>
      </w:tabs>
      <w:spacing w:before="120" w:afterLines="60" w:after="144"/>
      <w:ind w:left="1800"/>
      <w:outlineLvl w:val="2"/>
    </w:pPr>
    <w:rPr>
      <w:rFonts w:ascii="Verdana" w:hAnsi="Verdana"/>
      <w:b/>
      <w:i/>
      <w:snapToGrid w:val="0"/>
      <w:color w:val="auto"/>
      <w:sz w:val="20"/>
    </w:rPr>
  </w:style>
  <w:style w:type="paragraph" w:customStyle="1" w:styleId="Listno">
    <w:name w:val="List(no.)"/>
    <w:basedOn w:val="List"/>
    <w:rsid w:val="000F4D81"/>
    <w:pPr>
      <w:spacing w:after="180"/>
      <w:ind w:left="2434" w:hanging="274"/>
    </w:pPr>
  </w:style>
  <w:style w:type="paragraph" w:styleId="List">
    <w:name w:val="List"/>
    <w:basedOn w:val="Normal"/>
    <w:rsid w:val="000F4D81"/>
    <w:pPr>
      <w:spacing w:after="0" w:line="240" w:lineRule="auto"/>
      <w:ind w:left="360" w:hanging="360"/>
    </w:pPr>
    <w:rPr>
      <w:rFonts w:ascii="Times New Roman" w:eastAsia="Times New Roman" w:hAnsi="Times New Roman" w:cs="Times New Roman"/>
      <w:color w:val="000000"/>
      <w:szCs w:val="20"/>
    </w:rPr>
  </w:style>
  <w:style w:type="paragraph" w:customStyle="1" w:styleId="imagecaption">
    <w:name w:val="image caption"/>
    <w:basedOn w:val="Heading5"/>
    <w:rsid w:val="000F4D81"/>
    <w:pPr>
      <w:numPr>
        <w:ilvl w:val="4"/>
        <w:numId w:val="1"/>
      </w:numPr>
      <w:tabs>
        <w:tab w:val="right" w:pos="9360"/>
      </w:tabs>
      <w:spacing w:before="0" w:after="240"/>
      <w:ind w:left="0" w:firstLine="0"/>
      <w:jc w:val="center"/>
    </w:pPr>
    <w:rPr>
      <w:rFonts w:ascii="Arial" w:hAnsi="Arial"/>
      <w:bCs w:val="0"/>
      <w:iCs w:val="0"/>
      <w:sz w:val="22"/>
      <w:szCs w:val="20"/>
    </w:rPr>
  </w:style>
  <w:style w:type="character" w:customStyle="1" w:styleId="LastSquareBulletCharChar">
    <w:name w:val="Last Square Bullet Char Char"/>
    <w:rsid w:val="000F4D81"/>
    <w:rPr>
      <w:rFonts w:ascii="Arial" w:hAnsi="Arial" w:cs="Arial"/>
      <w:color w:val="000000"/>
      <w:lang w:val="en-US" w:eastAsia="en-US" w:bidi="ar-SA"/>
    </w:rPr>
  </w:style>
  <w:style w:type="character" w:customStyle="1" w:styleId="ResponseCharChar">
    <w:name w:val="Response Char Char"/>
    <w:basedOn w:val="LastSquareBulletCharChar"/>
    <w:rsid w:val="000F4D81"/>
    <w:rPr>
      <w:rFonts w:ascii="Arial" w:hAnsi="Arial" w:cs="Arial"/>
      <w:color w:val="000000"/>
      <w:lang w:val="en-US" w:eastAsia="en-US" w:bidi="ar-SA"/>
    </w:rPr>
  </w:style>
  <w:style w:type="character" w:customStyle="1" w:styleId="ItemChar">
    <w:name w:val="Item Char"/>
    <w:basedOn w:val="LastSquareBulletCharChar"/>
    <w:rsid w:val="000F4D81"/>
    <w:rPr>
      <w:rFonts w:ascii="Arial" w:hAnsi="Arial" w:cs="Arial"/>
      <w:color w:val="000000"/>
      <w:lang w:val="en-US" w:eastAsia="en-US" w:bidi="ar-SA"/>
    </w:rPr>
  </w:style>
  <w:style w:type="paragraph" w:customStyle="1" w:styleId="2ndBullet">
    <w:name w:val="2nd Bullet"/>
    <w:basedOn w:val="SquareBullet"/>
    <w:rsid w:val="000F4D81"/>
    <w:pPr>
      <w:spacing w:before="60" w:after="60"/>
      <w:ind w:leftChars="1063" w:left="2699"/>
    </w:pPr>
  </w:style>
  <w:style w:type="character" w:customStyle="1" w:styleId="SquareBulletChar">
    <w:name w:val="Square Bullet Char"/>
    <w:rsid w:val="000F4D81"/>
    <w:rPr>
      <w:rFonts w:ascii="Verdana" w:hAnsi="Verdana"/>
      <w:lang w:val="en-US" w:eastAsia="en-US" w:bidi="ar-SA"/>
    </w:rPr>
  </w:style>
  <w:style w:type="paragraph" w:customStyle="1" w:styleId="TableHeading">
    <w:name w:val="Table Heading"/>
    <w:basedOn w:val="Normal"/>
    <w:rsid w:val="000F4D81"/>
    <w:pPr>
      <w:widowControl w:val="0"/>
      <w:spacing w:before="30" w:after="30" w:line="240" w:lineRule="auto"/>
    </w:pPr>
    <w:rPr>
      <w:rFonts w:ascii="Times New Roman" w:eastAsia="Times New Roman" w:hAnsi="Times New Roman" w:cs="Times New Roman"/>
      <w:b/>
      <w:color w:val="000000"/>
      <w:szCs w:val="20"/>
    </w:rPr>
  </w:style>
  <w:style w:type="paragraph" w:customStyle="1" w:styleId="TableText">
    <w:name w:val="Table Text"/>
    <w:basedOn w:val="BodyText"/>
    <w:rsid w:val="000F4D81"/>
    <w:pPr>
      <w:keepNext/>
      <w:tabs>
        <w:tab w:val="center" w:pos="1980"/>
      </w:tabs>
      <w:spacing w:before="30" w:after="30"/>
      <w:outlineLvl w:val="2"/>
    </w:pPr>
    <w:rPr>
      <w:rFonts w:ascii="Verdana" w:hAnsi="Verdana"/>
      <w:color w:val="auto"/>
      <w:sz w:val="20"/>
    </w:rPr>
  </w:style>
  <w:style w:type="paragraph" w:customStyle="1" w:styleId="TableCell">
    <w:name w:val="TableCell"/>
    <w:basedOn w:val="Normal"/>
    <w:rsid w:val="000F4D81"/>
    <w:pPr>
      <w:keepNext/>
      <w:keepLines/>
      <w:spacing w:before="20" w:after="20" w:line="240" w:lineRule="auto"/>
    </w:pPr>
    <w:rPr>
      <w:rFonts w:ascii="Arial" w:eastAsia="Times New Roman" w:hAnsi="Arial" w:cs="Times New Roman"/>
      <w:sz w:val="20"/>
      <w:szCs w:val="20"/>
    </w:rPr>
  </w:style>
  <w:style w:type="character" w:styleId="PageNumber">
    <w:name w:val="page number"/>
    <w:basedOn w:val="DefaultParagraphFont"/>
    <w:rsid w:val="000F4D81"/>
  </w:style>
  <w:style w:type="paragraph" w:customStyle="1" w:styleId="Item8pt">
    <w:name w:val="Item + 8 pt"/>
    <w:aliases w:val="Bold,Italic,Dark Blue,Left,First line:  0&quot;,Line spacing:  1..."/>
    <w:basedOn w:val="questionbullet"/>
    <w:rsid w:val="000F4D81"/>
    <w:pPr>
      <w:framePr w:hSpace="180" w:wrap="around" w:vAnchor="text" w:hAnchor="margin" w:xAlign="right" w:y="16"/>
      <w:tabs>
        <w:tab w:val="clear" w:pos="1980"/>
      </w:tabs>
      <w:spacing w:before="0" w:afterLines="0" w:after="0" w:line="360" w:lineRule="auto"/>
      <w:ind w:left="0"/>
    </w:pPr>
    <w:rPr>
      <w:rFonts w:ascii="Arial" w:hAnsi="Arial" w:cs="Arial"/>
      <w:color w:val="000080"/>
      <w:sz w:val="16"/>
      <w:szCs w:val="16"/>
    </w:rPr>
  </w:style>
  <w:style w:type="character" w:customStyle="1" w:styleId="ResponseCharCharChar">
    <w:name w:val="Response Char Char Char"/>
    <w:rsid w:val="000F4D81"/>
    <w:rPr>
      <w:rFonts w:ascii="Arial" w:hAnsi="Arial" w:cs="Arial"/>
      <w:color w:val="000000"/>
      <w:sz w:val="24"/>
      <w:szCs w:val="24"/>
      <w:lang w:val="en-US" w:eastAsia="en-US" w:bidi="ar-SA"/>
    </w:rPr>
  </w:style>
  <w:style w:type="character" w:customStyle="1" w:styleId="ItemCharChar">
    <w:name w:val="Item Char Char"/>
    <w:rsid w:val="000F4D81"/>
    <w:rPr>
      <w:rFonts w:ascii="Arial" w:hAnsi="Arial" w:cs="Arial"/>
      <w:color w:val="000000"/>
      <w:sz w:val="24"/>
      <w:szCs w:val="24"/>
      <w:lang w:val="en-US" w:eastAsia="en-US" w:bidi="ar-SA"/>
    </w:rPr>
  </w:style>
  <w:style w:type="character" w:customStyle="1" w:styleId="DocumentMapChar">
    <w:name w:val="Document Map Char"/>
    <w:basedOn w:val="DefaultParagraphFont"/>
    <w:link w:val="DocumentMap"/>
    <w:semiHidden/>
    <w:rsid w:val="000F4D81"/>
    <w:rPr>
      <w:rFonts w:ascii="Tahoma" w:eastAsia="Times New Roman" w:hAnsi="Tahoma" w:cs="Tahoma"/>
      <w:color w:val="000000"/>
      <w:szCs w:val="20"/>
      <w:shd w:val="clear" w:color="auto" w:fill="000080"/>
    </w:rPr>
  </w:style>
  <w:style w:type="paragraph" w:styleId="DocumentMap">
    <w:name w:val="Document Map"/>
    <w:basedOn w:val="Normal"/>
    <w:link w:val="DocumentMapChar"/>
    <w:semiHidden/>
    <w:rsid w:val="000F4D81"/>
    <w:pPr>
      <w:shd w:val="clear" w:color="auto" w:fill="000080"/>
      <w:spacing w:after="0" w:line="240" w:lineRule="auto"/>
    </w:pPr>
    <w:rPr>
      <w:rFonts w:ascii="Tahoma" w:eastAsia="Times New Roman" w:hAnsi="Tahoma" w:cs="Tahoma"/>
      <w:color w:val="000000"/>
      <w:szCs w:val="20"/>
    </w:rPr>
  </w:style>
  <w:style w:type="character" w:styleId="Strong">
    <w:name w:val="Strong"/>
    <w:qFormat/>
    <w:rsid w:val="000F4D81"/>
    <w:rPr>
      <w:b/>
      <w:bCs/>
    </w:rPr>
  </w:style>
  <w:style w:type="paragraph" w:styleId="BodyTextIndent2">
    <w:name w:val="Body Text Indent 2"/>
    <w:basedOn w:val="Normal"/>
    <w:link w:val="BodyTextIndent2Char"/>
    <w:rsid w:val="000F4D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spacing w:after="0" w:line="240" w:lineRule="auto"/>
      <w:ind w:left="720"/>
    </w:pPr>
    <w:rPr>
      <w:rFonts w:ascii="Verdana" w:eastAsia="Times New Roman" w:hAnsi="Verdana" w:cs="Times New Roman"/>
      <w:szCs w:val="20"/>
    </w:rPr>
  </w:style>
  <w:style w:type="character" w:customStyle="1" w:styleId="BodyTextIndent2Char">
    <w:name w:val="Body Text Indent 2 Char"/>
    <w:basedOn w:val="DefaultParagraphFont"/>
    <w:link w:val="BodyTextIndent2"/>
    <w:rsid w:val="000F4D81"/>
    <w:rPr>
      <w:rFonts w:ascii="Verdana" w:eastAsia="Times New Roman" w:hAnsi="Verdana" w:cs="Times New Roman"/>
      <w:szCs w:val="20"/>
    </w:rPr>
  </w:style>
  <w:style w:type="paragraph" w:styleId="BodyTextIndent">
    <w:name w:val="Body Text Indent"/>
    <w:basedOn w:val="Normal"/>
    <w:link w:val="BodyTextIndentChar"/>
    <w:rsid w:val="000F4D81"/>
    <w:pPr>
      <w:spacing w:after="0" w:line="240" w:lineRule="auto"/>
      <w:ind w:left="720"/>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0F4D81"/>
    <w:rPr>
      <w:rFonts w:ascii="Arial" w:eastAsia="Times New Roman" w:hAnsi="Arial" w:cs="Times New Roman"/>
      <w:sz w:val="20"/>
      <w:szCs w:val="20"/>
    </w:rPr>
  </w:style>
  <w:style w:type="paragraph" w:customStyle="1" w:styleId="CeridianAnswer1Char">
    <w:name w:val="CeridianAnswer1 Char"/>
    <w:rsid w:val="000F4D81"/>
    <w:pPr>
      <w:spacing w:after="240" w:line="260" w:lineRule="atLeast"/>
    </w:pPr>
    <w:rPr>
      <w:rFonts w:ascii="Book Antiqua" w:eastAsia="Times New Roman" w:hAnsi="Book Antiqua" w:cs="Times New Roman"/>
      <w:szCs w:val="20"/>
    </w:rPr>
  </w:style>
  <w:style w:type="paragraph" w:customStyle="1" w:styleId="CeridianHeading2">
    <w:name w:val="CeridianHeading2"/>
    <w:next w:val="Normal"/>
    <w:rsid w:val="000F4D81"/>
    <w:pPr>
      <w:keepNext/>
      <w:spacing w:before="120" w:after="120" w:line="280" w:lineRule="atLeast"/>
      <w:outlineLvl w:val="1"/>
    </w:pPr>
    <w:rPr>
      <w:rFonts w:ascii="Century Gothic" w:eastAsia="MS Mincho" w:hAnsi="Century Gothic" w:cs="Times New Roman"/>
      <w:b/>
      <w:sz w:val="26"/>
      <w:szCs w:val="20"/>
    </w:rPr>
  </w:style>
  <w:style w:type="paragraph" w:customStyle="1" w:styleId="C1Bodytext">
    <w:name w:val="C1. Bodytext"/>
    <w:basedOn w:val="Normal"/>
    <w:rsid w:val="000F4D81"/>
    <w:pPr>
      <w:spacing w:after="180" w:line="288" w:lineRule="auto"/>
    </w:pPr>
    <w:rPr>
      <w:rFonts w:ascii="Times New Roman" w:eastAsia="Times New Roman" w:hAnsi="Times New Roman" w:cs="Times New Roman"/>
      <w:szCs w:val="20"/>
    </w:rPr>
  </w:style>
  <w:style w:type="paragraph" w:customStyle="1" w:styleId="BulletBold">
    <w:name w:val="Bullet Bold"/>
    <w:basedOn w:val="Normal"/>
    <w:rsid w:val="000F4D81"/>
    <w:pPr>
      <w:numPr>
        <w:numId w:val="15"/>
      </w:numPr>
      <w:spacing w:after="0" w:line="240" w:lineRule="auto"/>
    </w:pPr>
    <w:rPr>
      <w:rFonts w:ascii="Times New Roman" w:eastAsia="Times New Roman" w:hAnsi="Times New Roman" w:cs="Times New Roman"/>
      <w:sz w:val="24"/>
      <w:szCs w:val="24"/>
    </w:rPr>
  </w:style>
  <w:style w:type="paragraph" w:customStyle="1" w:styleId="bodytext0">
    <w:name w:val="bodytext"/>
    <w:basedOn w:val="Normal"/>
    <w:rsid w:val="000F4D81"/>
    <w:pPr>
      <w:spacing w:before="200" w:after="0" w:line="300" w:lineRule="atLeast"/>
    </w:pPr>
    <w:rPr>
      <w:rFonts w:ascii="Times New Roman" w:eastAsia="Times New Roman" w:hAnsi="Times New Roman" w:cs="Times New Roman"/>
      <w:szCs w:val="20"/>
    </w:rPr>
  </w:style>
  <w:style w:type="paragraph" w:customStyle="1" w:styleId="msolistparagraph0">
    <w:name w:val="msolistparagraph"/>
    <w:basedOn w:val="Normal"/>
    <w:rsid w:val="000F4D81"/>
    <w:pPr>
      <w:spacing w:after="0" w:line="240" w:lineRule="auto"/>
      <w:ind w:left="720"/>
    </w:pPr>
    <w:rPr>
      <w:rFonts w:ascii="Times New Roman" w:eastAsia="PMingLiU" w:hAnsi="Times New Roman" w:cs="Times New Roman"/>
      <w:sz w:val="24"/>
      <w:szCs w:val="24"/>
      <w:lang w:eastAsia="zh-TW"/>
    </w:rPr>
  </w:style>
  <w:style w:type="character" w:styleId="FollowedHyperlink">
    <w:name w:val="FollowedHyperlink"/>
    <w:rsid w:val="000F4D81"/>
    <w:rPr>
      <w:color w:val="800080"/>
      <w:u w:val="single"/>
    </w:rPr>
  </w:style>
  <w:style w:type="paragraph" w:styleId="TOC1">
    <w:name w:val="toc 1"/>
    <w:basedOn w:val="Normal"/>
    <w:next w:val="Normal"/>
    <w:autoRedefine/>
    <w:uiPriority w:val="39"/>
    <w:rsid w:val="000F4D81"/>
    <w:pPr>
      <w:pBdr>
        <w:between w:val="double" w:sz="6" w:space="0" w:color="auto"/>
      </w:pBdr>
      <w:spacing w:before="120" w:after="120"/>
      <w:jc w:val="center"/>
    </w:pPr>
    <w:rPr>
      <w:rFonts w:asciiTheme="minorHAnsi" w:hAnsiTheme="minorHAnsi" w:cstheme="minorHAnsi"/>
      <w:b/>
      <w:bCs/>
      <w:i/>
      <w:iCs/>
      <w:sz w:val="24"/>
      <w:szCs w:val="24"/>
    </w:rPr>
  </w:style>
  <w:style w:type="paragraph" w:styleId="TOC2">
    <w:name w:val="toc 2"/>
    <w:basedOn w:val="Normal"/>
    <w:next w:val="Normal"/>
    <w:autoRedefine/>
    <w:uiPriority w:val="39"/>
    <w:rsid w:val="00A46DBD"/>
    <w:pPr>
      <w:pBdr>
        <w:between w:val="double" w:sz="6" w:space="0" w:color="auto"/>
      </w:pBdr>
      <w:spacing w:before="120" w:after="120"/>
      <w:jc w:val="center"/>
    </w:pPr>
    <w:rPr>
      <w:rFonts w:asciiTheme="minorHAnsi" w:hAnsiTheme="minorHAnsi" w:cstheme="minorHAnsi"/>
      <w:i/>
      <w:iCs/>
      <w:sz w:val="20"/>
      <w:szCs w:val="20"/>
    </w:rPr>
  </w:style>
  <w:style w:type="paragraph" w:styleId="TOC3">
    <w:name w:val="toc 3"/>
    <w:basedOn w:val="Normal"/>
    <w:next w:val="Normal"/>
    <w:autoRedefine/>
    <w:uiPriority w:val="39"/>
    <w:rsid w:val="000F4D81"/>
    <w:pPr>
      <w:pBdr>
        <w:between w:val="double" w:sz="6" w:space="0" w:color="auto"/>
      </w:pBdr>
      <w:spacing w:before="120" w:after="120"/>
      <w:ind w:left="220"/>
      <w:jc w:val="center"/>
    </w:pPr>
    <w:rPr>
      <w:rFonts w:asciiTheme="minorHAnsi" w:hAnsiTheme="minorHAnsi" w:cstheme="minorHAnsi"/>
      <w:sz w:val="20"/>
      <w:szCs w:val="20"/>
    </w:rPr>
  </w:style>
  <w:style w:type="character" w:customStyle="1" w:styleId="MacroTextChar">
    <w:name w:val="Macro Text Char"/>
    <w:basedOn w:val="DefaultParagraphFont"/>
    <w:link w:val="MacroText"/>
    <w:semiHidden/>
    <w:rsid w:val="000F4D81"/>
    <w:rPr>
      <w:rFonts w:ascii="Courier New" w:eastAsia="Times New Roman" w:hAnsi="Courier New" w:cs="Times New Roman"/>
      <w:sz w:val="20"/>
      <w:szCs w:val="20"/>
    </w:rPr>
  </w:style>
  <w:style w:type="paragraph" w:styleId="MacroText">
    <w:name w:val="macro"/>
    <w:link w:val="MacroTextChar"/>
    <w:semiHidden/>
    <w:rsid w:val="000F4D81"/>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rPr>
  </w:style>
  <w:style w:type="paragraph" w:customStyle="1" w:styleId="Level2">
    <w:name w:val="Level 2"/>
    <w:basedOn w:val="Normal"/>
    <w:rsid w:val="000F4D81"/>
    <w:pPr>
      <w:widowControl w:val="0"/>
      <w:tabs>
        <w:tab w:val="num" w:pos="360"/>
      </w:tabs>
      <w:autoSpaceDE w:val="0"/>
      <w:autoSpaceDN w:val="0"/>
      <w:adjustRightInd w:val="0"/>
      <w:spacing w:after="0" w:line="240" w:lineRule="auto"/>
      <w:ind w:left="1440" w:hanging="720"/>
      <w:outlineLvl w:val="1"/>
    </w:pPr>
    <w:rPr>
      <w:rFonts w:ascii="Times New Roman" w:eastAsia="Times New Roman" w:hAnsi="Times New Roman" w:cs="Times New Roman"/>
      <w:sz w:val="24"/>
      <w:szCs w:val="24"/>
    </w:rPr>
  </w:style>
  <w:style w:type="paragraph" w:customStyle="1" w:styleId="Tab5Data-Bullet">
    <w:name w:val="Tab5/Data-Bullet"/>
    <w:basedOn w:val="Normal"/>
    <w:rsid w:val="000F4D81"/>
    <w:pPr>
      <w:numPr>
        <w:numId w:val="74"/>
      </w:numPr>
      <w:tabs>
        <w:tab w:val="left" w:pos="187"/>
      </w:tabs>
      <w:spacing w:after="0" w:line="240" w:lineRule="auto"/>
    </w:pPr>
    <w:rPr>
      <w:rFonts w:ascii="Times" w:eastAsia="Times New Roman" w:hAnsi="Times" w:cs="Times New Roman"/>
      <w:sz w:val="20"/>
      <w:szCs w:val="20"/>
    </w:rPr>
  </w:style>
  <w:style w:type="paragraph" w:customStyle="1" w:styleId="Table3Data-Bullet">
    <w:name w:val="Table3/Data-Bullet"/>
    <w:basedOn w:val="Normal"/>
    <w:rsid w:val="000F4D81"/>
    <w:pPr>
      <w:numPr>
        <w:numId w:val="9"/>
      </w:numPr>
      <w:tabs>
        <w:tab w:val="left" w:pos="187"/>
      </w:tabs>
      <w:spacing w:after="0" w:line="240" w:lineRule="auto"/>
    </w:pPr>
    <w:rPr>
      <w:rFonts w:ascii="Times" w:eastAsia="Times New Roman" w:hAnsi="Times" w:cs="Times New Roman"/>
      <w:sz w:val="20"/>
      <w:szCs w:val="20"/>
    </w:rPr>
  </w:style>
  <w:style w:type="paragraph" w:customStyle="1" w:styleId="nor">
    <w:name w:val="nor"/>
    <w:basedOn w:val="Normal"/>
    <w:rsid w:val="000F4D81"/>
    <w:pPr>
      <w:numPr>
        <w:numId w:val="16"/>
      </w:numPr>
      <w:tabs>
        <w:tab w:val="num" w:pos="1800"/>
      </w:tabs>
      <w:spacing w:after="0" w:line="240" w:lineRule="auto"/>
      <w:ind w:left="1800"/>
    </w:pPr>
    <w:rPr>
      <w:rFonts w:ascii="Times New Roman" w:eastAsia="Times New Roman" w:hAnsi="Times New Roman" w:cs="Times New Roman"/>
      <w:sz w:val="20"/>
      <w:szCs w:val="20"/>
    </w:rPr>
  </w:style>
  <w:style w:type="character" w:customStyle="1" w:styleId="text">
    <w:name w:val="text"/>
    <w:rsid w:val="000F4D81"/>
    <w:rPr>
      <w:rFonts w:ascii="Courier" w:hAnsi="Courier"/>
      <w:noProof w:val="0"/>
      <w:sz w:val="24"/>
      <w:lang w:val="en-US"/>
    </w:rPr>
  </w:style>
  <w:style w:type="paragraph" w:customStyle="1" w:styleId="RFPHeadingI">
    <w:name w:val="RFP Heading I"/>
    <w:basedOn w:val="Normal"/>
    <w:rsid w:val="000F4D81"/>
    <w:pPr>
      <w:numPr>
        <w:numId w:val="5"/>
      </w:numPr>
      <w:spacing w:after="0" w:line="240" w:lineRule="auto"/>
      <w:ind w:hanging="540"/>
    </w:pPr>
    <w:rPr>
      <w:rFonts w:ascii="Times New Roman" w:eastAsia="Times New Roman" w:hAnsi="Times New Roman" w:cs="Times New Roman"/>
      <w:b/>
      <w:sz w:val="52"/>
      <w:szCs w:val="24"/>
    </w:rPr>
  </w:style>
  <w:style w:type="paragraph" w:customStyle="1" w:styleId="Style1">
    <w:name w:val="Style1"/>
    <w:basedOn w:val="Normal"/>
    <w:rsid w:val="000F4D81"/>
    <w:pPr>
      <w:numPr>
        <w:numId w:val="12"/>
      </w:numPr>
      <w:spacing w:after="0" w:line="240" w:lineRule="auto"/>
      <w:ind w:left="0" w:firstLine="0"/>
    </w:pPr>
    <w:rPr>
      <w:rFonts w:ascii="Times New Roman" w:eastAsia="Times New Roman" w:hAnsi="Times New Roman" w:cs="Times New Roman"/>
      <w:color w:val="080000"/>
      <w:sz w:val="20"/>
      <w:szCs w:val="20"/>
    </w:rPr>
  </w:style>
  <w:style w:type="paragraph" w:customStyle="1" w:styleId="RFPHeadingII">
    <w:name w:val="RFP Heading II"/>
    <w:basedOn w:val="Normal"/>
    <w:rsid w:val="000F4D81"/>
    <w:pPr>
      <w:numPr>
        <w:numId w:val="19"/>
      </w:numPr>
      <w:pBdr>
        <w:top w:val="single" w:sz="12" w:space="1" w:color="auto"/>
        <w:left w:val="single" w:sz="12" w:space="4" w:color="auto"/>
        <w:bottom w:val="single" w:sz="12" w:space="1" w:color="auto"/>
        <w:right w:val="single" w:sz="12" w:space="4" w:color="auto"/>
      </w:pBdr>
      <w:shd w:val="clear" w:color="auto" w:fill="E0E0E0"/>
      <w:spacing w:after="0" w:line="240" w:lineRule="auto"/>
      <w:ind w:left="0" w:firstLine="0"/>
    </w:pPr>
    <w:rPr>
      <w:rFonts w:ascii="Times New Roman" w:eastAsia="Times New Roman" w:hAnsi="Times New Roman" w:cs="Times New Roman"/>
      <w:b/>
      <w:bCs/>
      <w:sz w:val="32"/>
      <w:szCs w:val="32"/>
    </w:rPr>
  </w:style>
  <w:style w:type="paragraph" w:customStyle="1" w:styleId="GridBullets">
    <w:name w:val="Grid Bullets"/>
    <w:basedOn w:val="Normal"/>
    <w:rsid w:val="000F4D81"/>
    <w:pPr>
      <w:numPr>
        <w:numId w:val="4"/>
      </w:numPr>
      <w:spacing w:after="0" w:line="240" w:lineRule="auto"/>
    </w:pPr>
    <w:rPr>
      <w:rFonts w:ascii="Times New Roman" w:eastAsia="Times New Roman" w:hAnsi="Times New Roman" w:cs="Times New Roman"/>
      <w:position w:val="4"/>
      <w:sz w:val="20"/>
      <w:szCs w:val="20"/>
    </w:rPr>
  </w:style>
  <w:style w:type="paragraph" w:customStyle="1" w:styleId="RFPHeadingIII">
    <w:name w:val="RFP Heading III"/>
    <w:basedOn w:val="Normal"/>
    <w:next w:val="Normal"/>
    <w:rsid w:val="000F4D81"/>
    <w:pPr>
      <w:numPr>
        <w:numId w:val="11"/>
      </w:numPr>
      <w:spacing w:after="0" w:line="240" w:lineRule="auto"/>
      <w:outlineLvl w:val="2"/>
    </w:pPr>
    <w:rPr>
      <w:rFonts w:ascii="Times New Roman" w:eastAsia="Times New Roman" w:hAnsi="Times New Roman" w:cs="Times New Roman"/>
      <w:b/>
      <w:sz w:val="28"/>
      <w:szCs w:val="28"/>
    </w:rPr>
  </w:style>
  <w:style w:type="paragraph" w:customStyle="1" w:styleId="AnswerBullets">
    <w:name w:val="Answer Bullets"/>
    <w:basedOn w:val="Normal"/>
    <w:rsid w:val="000F4D81"/>
    <w:pPr>
      <w:numPr>
        <w:numId w:val="18"/>
      </w:numPr>
      <w:tabs>
        <w:tab w:val="num" w:pos="1080"/>
      </w:tabs>
      <w:autoSpaceDE w:val="0"/>
      <w:autoSpaceDN w:val="0"/>
      <w:adjustRightInd w:val="0"/>
      <w:spacing w:after="0" w:line="240" w:lineRule="atLeast"/>
      <w:ind w:left="1080"/>
    </w:pPr>
    <w:rPr>
      <w:rFonts w:ascii="Times New Roman" w:eastAsia="Times New Roman" w:hAnsi="Times New Roman" w:cs="Times New Roman"/>
      <w:sz w:val="20"/>
      <w:szCs w:val="20"/>
    </w:rPr>
  </w:style>
  <w:style w:type="paragraph" w:styleId="ListBullet">
    <w:name w:val="List Bullet"/>
    <w:basedOn w:val="Normal"/>
    <w:rsid w:val="000F4D81"/>
    <w:pPr>
      <w:numPr>
        <w:numId w:val="21"/>
      </w:numPr>
      <w:tabs>
        <w:tab w:val="num" w:pos="360"/>
      </w:tabs>
      <w:spacing w:after="0" w:line="240" w:lineRule="auto"/>
    </w:pPr>
    <w:rPr>
      <w:rFonts w:ascii="Times New Roman" w:eastAsia="Times New Roman" w:hAnsi="Times New Roman" w:cs="Times New Roman"/>
      <w:sz w:val="24"/>
      <w:szCs w:val="24"/>
    </w:rPr>
  </w:style>
  <w:style w:type="paragraph" w:styleId="ListNumber">
    <w:name w:val="List Number"/>
    <w:basedOn w:val="Normal"/>
    <w:rsid w:val="000F4D81"/>
    <w:pPr>
      <w:numPr>
        <w:numId w:val="17"/>
      </w:numPr>
      <w:spacing w:after="0" w:line="240" w:lineRule="auto"/>
      <w:ind w:left="0" w:firstLine="0"/>
    </w:pPr>
    <w:rPr>
      <w:rFonts w:ascii="Times New Roman" w:eastAsia="Times New Roman" w:hAnsi="Times New Roman" w:cs="Times New Roman"/>
      <w:sz w:val="24"/>
      <w:szCs w:val="24"/>
    </w:rPr>
  </w:style>
  <w:style w:type="paragraph" w:styleId="ListNumber2">
    <w:name w:val="List Number 2"/>
    <w:basedOn w:val="Normal"/>
    <w:rsid w:val="000F4D81"/>
    <w:pPr>
      <w:numPr>
        <w:numId w:val="20"/>
      </w:numPr>
      <w:tabs>
        <w:tab w:val="num" w:pos="720"/>
      </w:tabs>
      <w:spacing w:after="0" w:line="240" w:lineRule="auto"/>
      <w:ind w:left="720"/>
    </w:pPr>
    <w:rPr>
      <w:rFonts w:ascii="Times New Roman" w:eastAsia="Times New Roman" w:hAnsi="Times New Roman" w:cs="Times New Roman"/>
      <w:sz w:val="24"/>
      <w:szCs w:val="24"/>
    </w:rPr>
  </w:style>
  <w:style w:type="paragraph" w:customStyle="1" w:styleId="Draft">
    <w:name w:val="Draft"/>
    <w:basedOn w:val="Normal"/>
    <w:rsid w:val="000F4D81"/>
    <w:pPr>
      <w:spacing w:after="0" w:line="240" w:lineRule="auto"/>
      <w:jc w:val="center"/>
    </w:pPr>
    <w:rPr>
      <w:rFonts w:ascii="Century" w:eastAsia="Times New Roman" w:hAnsi="Century" w:cs="Times New Roman"/>
      <w:color w:val="EEEEEE"/>
      <w:sz w:val="224"/>
      <w:szCs w:val="20"/>
      <w:lang w:val="en-GB"/>
    </w:rPr>
  </w:style>
  <w:style w:type="paragraph" w:styleId="BlockText">
    <w:name w:val="Block Text"/>
    <w:basedOn w:val="Normal"/>
    <w:rsid w:val="000F4D81"/>
    <w:pPr>
      <w:spacing w:after="0" w:line="240" w:lineRule="auto"/>
      <w:ind w:left="162" w:right="522"/>
    </w:pPr>
    <w:rPr>
      <w:rFonts w:ascii="Arial" w:eastAsia="Times New Roman" w:hAnsi="Arial" w:cs="Times New Roman"/>
      <w:sz w:val="20"/>
      <w:szCs w:val="20"/>
    </w:rPr>
  </w:style>
  <w:style w:type="paragraph" w:customStyle="1" w:styleId="RFP-Heading3">
    <w:name w:val="*RFP-Heading 3"/>
    <w:basedOn w:val="Normal"/>
    <w:next w:val="Heading3"/>
    <w:rsid w:val="000F4D81"/>
    <w:pPr>
      <w:spacing w:after="0" w:line="240" w:lineRule="auto"/>
    </w:pPr>
    <w:rPr>
      <w:rFonts w:ascii="Times New Roman" w:eastAsia="Times New Roman" w:hAnsi="Times New Roman" w:cs="Times New Roman"/>
      <w:b/>
      <w:bCs/>
      <w:sz w:val="20"/>
      <w:szCs w:val="28"/>
      <w:u w:val="single"/>
    </w:rPr>
  </w:style>
  <w:style w:type="paragraph" w:styleId="Closing">
    <w:name w:val="Closing"/>
    <w:basedOn w:val="Normal"/>
    <w:link w:val="ClosingChar"/>
    <w:rsid w:val="000F4D81"/>
    <w:pPr>
      <w:spacing w:after="0" w:line="240" w:lineRule="auto"/>
      <w:ind w:left="4320"/>
    </w:pPr>
    <w:rPr>
      <w:rFonts w:ascii="Times New Roman" w:eastAsia="Times New Roman" w:hAnsi="Times New Roman" w:cs="Times New Roman"/>
      <w:sz w:val="20"/>
      <w:szCs w:val="24"/>
    </w:rPr>
  </w:style>
  <w:style w:type="character" w:customStyle="1" w:styleId="ClosingChar">
    <w:name w:val="Closing Char"/>
    <w:basedOn w:val="DefaultParagraphFont"/>
    <w:link w:val="Closing"/>
    <w:rsid w:val="000F4D81"/>
    <w:rPr>
      <w:rFonts w:ascii="Times New Roman" w:eastAsia="Times New Roman" w:hAnsi="Times New Roman" w:cs="Times New Roman"/>
      <w:sz w:val="20"/>
      <w:szCs w:val="24"/>
    </w:rPr>
  </w:style>
  <w:style w:type="paragraph" w:customStyle="1" w:styleId="whs6">
    <w:name w:val="whs6"/>
    <w:basedOn w:val="Normal"/>
    <w:rsid w:val="000F4D81"/>
    <w:pPr>
      <w:spacing w:after="0" w:line="240" w:lineRule="auto"/>
      <w:ind w:left="600"/>
    </w:pPr>
    <w:rPr>
      <w:rFonts w:ascii="Arial" w:eastAsia="Times New Roman" w:hAnsi="Arial" w:cs="Arial"/>
      <w:color w:val="000000"/>
      <w:sz w:val="20"/>
      <w:szCs w:val="20"/>
    </w:rPr>
  </w:style>
  <w:style w:type="paragraph" w:customStyle="1" w:styleId="RFP-Lists">
    <w:name w:val="*RFP-Lists"/>
    <w:basedOn w:val="Normal"/>
    <w:semiHidden/>
    <w:rsid w:val="000F4D81"/>
    <w:pPr>
      <w:numPr>
        <w:numId w:val="6"/>
      </w:numPr>
      <w:spacing w:after="0" w:line="240" w:lineRule="auto"/>
      <w:ind w:left="540" w:hanging="540"/>
    </w:pPr>
    <w:rPr>
      <w:rFonts w:ascii="Times New Roman" w:eastAsia="Times New Roman" w:hAnsi="Times New Roman" w:cs="Times New Roman"/>
      <w:sz w:val="20"/>
      <w:szCs w:val="20"/>
    </w:rPr>
  </w:style>
  <w:style w:type="paragraph" w:styleId="List4">
    <w:name w:val="List 4"/>
    <w:basedOn w:val="Normal"/>
    <w:rsid w:val="000F4D81"/>
    <w:pPr>
      <w:numPr>
        <w:numId w:val="23"/>
      </w:numPr>
      <w:spacing w:after="0" w:line="240" w:lineRule="auto"/>
      <w:ind w:left="1440"/>
    </w:pPr>
    <w:rPr>
      <w:rFonts w:ascii="Times New Roman" w:eastAsia="Times New Roman" w:hAnsi="Times New Roman" w:cs="Times New Roman"/>
      <w:sz w:val="20"/>
      <w:szCs w:val="24"/>
    </w:rPr>
  </w:style>
  <w:style w:type="paragraph" w:styleId="BodyTextFirstIndent">
    <w:name w:val="Body Text First Indent"/>
    <w:basedOn w:val="BodyText"/>
    <w:link w:val="BodyTextFirstIndentChar"/>
    <w:rsid w:val="000F4D81"/>
    <w:pPr>
      <w:numPr>
        <w:numId w:val="24"/>
      </w:numPr>
      <w:ind w:left="0" w:firstLine="210"/>
    </w:pPr>
    <w:rPr>
      <w:color w:val="auto"/>
      <w:sz w:val="20"/>
      <w:szCs w:val="24"/>
    </w:rPr>
  </w:style>
  <w:style w:type="character" w:customStyle="1" w:styleId="BodyTextFirstIndentChar">
    <w:name w:val="Body Text First Indent Char"/>
    <w:basedOn w:val="BodyTextChar"/>
    <w:link w:val="BodyTextFirstIndent"/>
    <w:rsid w:val="000F4D81"/>
    <w:rPr>
      <w:rFonts w:ascii="Times New Roman" w:eastAsia="Times New Roman" w:hAnsi="Times New Roman" w:cs="Times New Roman"/>
      <w:color w:val="000000"/>
      <w:sz w:val="20"/>
      <w:szCs w:val="24"/>
    </w:rPr>
  </w:style>
  <w:style w:type="paragraph" w:styleId="ListBullet3">
    <w:name w:val="List Bullet 3"/>
    <w:basedOn w:val="Normal"/>
    <w:autoRedefine/>
    <w:rsid w:val="000F4D81"/>
    <w:pPr>
      <w:numPr>
        <w:ilvl w:val="1"/>
        <w:numId w:val="25"/>
      </w:numPr>
      <w:spacing w:after="0" w:line="240" w:lineRule="auto"/>
      <w:ind w:left="0" w:firstLine="0"/>
    </w:pPr>
    <w:rPr>
      <w:rFonts w:ascii="Times New Roman" w:eastAsia="Times New Roman" w:hAnsi="Times New Roman" w:cs="Times New Roman"/>
      <w:sz w:val="20"/>
      <w:szCs w:val="24"/>
    </w:rPr>
  </w:style>
  <w:style w:type="paragraph" w:customStyle="1" w:styleId="BulletLevel2">
    <w:name w:val="BulletLevel2"/>
    <w:basedOn w:val="Normal"/>
    <w:rsid w:val="000F4D81"/>
    <w:pPr>
      <w:keepLines/>
      <w:numPr>
        <w:numId w:val="26"/>
      </w:numPr>
      <w:tabs>
        <w:tab w:val="left" w:pos="360"/>
        <w:tab w:val="left" w:pos="720"/>
        <w:tab w:val="left" w:pos="1080"/>
        <w:tab w:val="left" w:pos="1440"/>
        <w:tab w:val="left" w:pos="1800"/>
      </w:tabs>
      <w:spacing w:after="120" w:line="240" w:lineRule="auto"/>
      <w:jc w:val="both"/>
    </w:pPr>
    <w:rPr>
      <w:rFonts w:ascii="Arial" w:eastAsia="Times New Roman" w:hAnsi="Arial" w:cs="Times New Roman"/>
      <w:color w:val="333399"/>
      <w:sz w:val="20"/>
      <w:szCs w:val="20"/>
    </w:rPr>
  </w:style>
  <w:style w:type="character" w:customStyle="1" w:styleId="StyleRFPlistnumbersBlackChar">
    <w:name w:val="Style *RFP list numbers + Black Char"/>
    <w:rsid w:val="000F4D81"/>
    <w:rPr>
      <w:szCs w:val="24"/>
      <w:lang w:val="en-US" w:eastAsia="en-US" w:bidi="ar-SA"/>
    </w:rPr>
  </w:style>
  <w:style w:type="paragraph" w:customStyle="1" w:styleId="RFPQuestion">
    <w:name w:val="_RFP Question"/>
    <w:basedOn w:val="Normal"/>
    <w:qFormat/>
    <w:rsid w:val="000F4D81"/>
    <w:pPr>
      <w:spacing w:after="0" w:line="240" w:lineRule="auto"/>
    </w:pPr>
    <w:rPr>
      <w:rFonts w:ascii="Arial" w:hAnsi="Arial" w:cs="Arial"/>
      <w:b/>
      <w:i/>
      <w:color w:val="0067AC"/>
      <w:sz w:val="20"/>
      <w:szCs w:val="20"/>
    </w:rPr>
  </w:style>
  <w:style w:type="paragraph" w:styleId="List2">
    <w:name w:val="List 2"/>
    <w:basedOn w:val="Normal"/>
    <w:uiPriority w:val="99"/>
    <w:semiHidden/>
    <w:unhideWhenUsed/>
    <w:rsid w:val="00CF7DAC"/>
    <w:pPr>
      <w:ind w:left="720" w:hanging="360"/>
      <w:contextualSpacing/>
    </w:pPr>
  </w:style>
  <w:style w:type="paragraph" w:styleId="BodyText3">
    <w:name w:val="Body Text 3"/>
    <w:basedOn w:val="Normal"/>
    <w:link w:val="BodyText3Char"/>
    <w:uiPriority w:val="99"/>
    <w:semiHidden/>
    <w:unhideWhenUsed/>
    <w:rsid w:val="00CF7DAC"/>
    <w:pPr>
      <w:widowControl w:val="0"/>
      <w:spacing w:after="120" w:line="240" w:lineRule="auto"/>
    </w:pPr>
    <w:rPr>
      <w:sz w:val="16"/>
      <w:szCs w:val="16"/>
    </w:rPr>
  </w:style>
  <w:style w:type="character" w:customStyle="1" w:styleId="BodyText3Char">
    <w:name w:val="Body Text 3 Char"/>
    <w:basedOn w:val="DefaultParagraphFont"/>
    <w:link w:val="BodyText3"/>
    <w:uiPriority w:val="99"/>
    <w:semiHidden/>
    <w:rsid w:val="00CF7DAC"/>
    <w:rPr>
      <w:sz w:val="16"/>
      <w:szCs w:val="16"/>
    </w:rPr>
  </w:style>
  <w:style w:type="paragraph" w:styleId="Revision">
    <w:name w:val="Revision"/>
    <w:hidden/>
    <w:uiPriority w:val="99"/>
    <w:semiHidden/>
    <w:rsid w:val="00A93A53"/>
    <w:pPr>
      <w:spacing w:after="0" w:line="240" w:lineRule="auto"/>
    </w:pPr>
  </w:style>
  <w:style w:type="paragraph" w:styleId="TOCHeading">
    <w:name w:val="TOC Heading"/>
    <w:basedOn w:val="Heading1"/>
    <w:next w:val="Normal"/>
    <w:uiPriority w:val="39"/>
    <w:unhideWhenUsed/>
    <w:qFormat/>
    <w:rsid w:val="00012042"/>
    <w:pPr>
      <w:outlineLvl w:val="9"/>
    </w:pPr>
  </w:style>
  <w:style w:type="character" w:styleId="UnresolvedMention">
    <w:name w:val="Unresolved Mention"/>
    <w:basedOn w:val="DefaultParagraphFont"/>
    <w:uiPriority w:val="99"/>
    <w:semiHidden/>
    <w:unhideWhenUsed/>
    <w:rsid w:val="002E281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paragraph" w:styleId="TOC4">
    <w:name w:val="toc 4"/>
    <w:basedOn w:val="Normal"/>
    <w:next w:val="Normal"/>
    <w:autoRedefine/>
    <w:uiPriority w:val="39"/>
    <w:semiHidden/>
    <w:unhideWhenUsed/>
    <w:rsid w:val="00F67215"/>
    <w:pPr>
      <w:pBdr>
        <w:between w:val="double" w:sz="6" w:space="0" w:color="auto"/>
      </w:pBdr>
      <w:spacing w:before="120" w:after="120"/>
      <w:ind w:left="440"/>
      <w:jc w:val="center"/>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67215"/>
    <w:pPr>
      <w:pBdr>
        <w:between w:val="double" w:sz="6" w:space="0" w:color="auto"/>
      </w:pBdr>
      <w:spacing w:before="120" w:after="120"/>
      <w:ind w:left="660"/>
      <w:jc w:val="center"/>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67215"/>
    <w:pPr>
      <w:pBdr>
        <w:between w:val="double" w:sz="6" w:space="0" w:color="auto"/>
      </w:pBdr>
      <w:spacing w:before="120" w:after="120"/>
      <w:ind w:left="880"/>
      <w:jc w:val="center"/>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67215"/>
    <w:pPr>
      <w:pBdr>
        <w:between w:val="double" w:sz="6" w:space="0" w:color="auto"/>
      </w:pBdr>
      <w:spacing w:before="120" w:after="120"/>
      <w:ind w:left="1100"/>
      <w:jc w:val="center"/>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67215"/>
    <w:pPr>
      <w:pBdr>
        <w:between w:val="double" w:sz="6" w:space="0" w:color="auto"/>
      </w:pBdr>
      <w:spacing w:before="120" w:after="120"/>
      <w:ind w:left="1320"/>
      <w:jc w:val="center"/>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67215"/>
    <w:pPr>
      <w:pBdr>
        <w:between w:val="double" w:sz="6" w:space="0" w:color="auto"/>
      </w:pBdr>
      <w:spacing w:before="120" w:after="120"/>
      <w:ind w:left="1540"/>
      <w:jc w:val="center"/>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EgHRhr1XXz/+vMP+t/KdGANWKA==">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</go:docsCustomData>
</go:gDocsCustomXmlDataStorage>
</file>

<file path=customXml/itemProps1.xml><?xml version="1.0" encoding="utf-8"?>
<ds:datastoreItem xmlns:ds="http://schemas.openxmlformats.org/officeDocument/2006/customXml" ds:itemID="{D09C4293-D1B7-7948-A4D6-CF1E07411F0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66</Pages>
  <Words>12859</Words>
  <Characters>74587</Characters>
  <Application>Microsoft Office Word</Application>
  <DocSecurity>0</DocSecurity>
  <Lines>4387</Lines>
  <Paragraphs>2033</Paragraphs>
  <ScaleCrop>false</ScaleCrop>
  <Company/>
  <LinksUpToDate>false</LinksUpToDate>
  <CharactersWithSpaces>85413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Stephane Smith</dc:creator>
  <cp:lastModifiedBy>Richard Schlameuss</cp:lastModifiedBy>
  <cp:revision>2</cp:revision>
  <cp:lastPrinted>2026-02-23T17:59:00Z</cp:lastPrinted>
  <dcterms:created xsi:type="dcterms:W3CDTF">2026-02-28T01:45:00Z</dcterms:created>
  <dcterms:modified xsi:type="dcterms:W3CDTF">2026-02-28T01:45:00Z</dcterms:modified>
</cp:coreProperties>
</file>